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3D" w:rsidRPr="008709D4" w:rsidRDefault="008C0C3D" w:rsidP="00AB2876">
      <w:pPr>
        <w:spacing w:after="0" w:line="240" w:lineRule="auto"/>
        <w:jc w:val="both"/>
        <w:rPr>
          <w:rFonts w:ascii="Times New Roman" w:hAnsi="Times New Roman"/>
          <w:b/>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i/>
          <w:sz w:val="24"/>
          <w:szCs w:val="24"/>
          <w:lang w:eastAsia="ru-RU"/>
        </w:rPr>
      </w:pPr>
      <w:bookmarkStart w:id="0" w:name="_GoBack"/>
      <w:bookmarkEnd w:id="0"/>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ОСНОВЫ ФИЛОСОФИИ</w:t>
      </w:r>
    </w:p>
    <w:p w:rsidR="008404FE" w:rsidRPr="008709D4" w:rsidRDefault="008404FE"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1.ПАСПОРТ  РАБОЧЕЙ  ПРОГРАММЫ УЧЕБНОЙ ДИСЦИПЛИНЫ ОСНОВЫ ФИЛОСОФИИ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Рабочая программа учебной дисциплины является частью программы подготовки специалистов среднего звена в соответствии с ФГОС по специальности СПО</w:t>
      </w:r>
      <w:r w:rsidRPr="008709D4">
        <w:rPr>
          <w:rFonts w:ascii="Times New Roman" w:eastAsia="Times New Roman" w:hAnsi="Times New Roman"/>
          <w:b/>
          <w:sz w:val="24"/>
          <w:szCs w:val="24"/>
          <w:lang w:eastAsia="ru-RU"/>
        </w:rPr>
        <w:t xml:space="preserve"> 38.02.05  Товароведение и экспертиза качества потребительских товаров,</w:t>
      </w:r>
      <w:r w:rsidRPr="008709D4">
        <w:rPr>
          <w:rFonts w:ascii="Times New Roman" w:eastAsia="Times New Roman" w:hAnsi="Times New Roman"/>
          <w:sz w:val="24"/>
          <w:szCs w:val="24"/>
          <w:lang w:eastAsia="ru-RU"/>
        </w:rPr>
        <w:t xml:space="preserve"> 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при подготовке современного специалиста, легко ориентирующегося в этико-философских аспектах как одного из средств активизации жизненной позиции личности, использующего достижения современной науки и новые технологии в профессиональной деятельности для достижения наивысшего результата.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специалиста среднего звена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ОГСЭ.00 «Общий гуманитарный и социально-экономический цикл»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значение философии как отрасли духовной культуры для формирования личности, гражданской позиции и профессиональных навыков;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определить соотношение для жизни человека свободы и ответственности, материальных и духовных </w:t>
      </w:r>
      <w:r w:rsidRPr="008709D4">
        <w:rPr>
          <w:rFonts w:ascii="Times New Roman" w:eastAsia="Times New Roman" w:hAnsi="Times New Roman"/>
          <w:sz w:val="24"/>
          <w:szCs w:val="24"/>
          <w:lang w:eastAsia="ru-RU"/>
        </w:rPr>
        <w:lastRenderedPageBreak/>
        <w:t>ценностей;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сформулировать представление об истине и смысле жизни.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категории и понятия философии;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роль философии в жизни человека и общества;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основы философского учения о бытии;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процесса познания;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основы научной, философской и религиозной картин мира;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 условиях формирования личности, свободе и ответственности за сохранение жизни, культуры, окружающей среды;</w:t>
      </w:r>
    </w:p>
    <w:p w:rsidR="00087519" w:rsidRPr="008709D4" w:rsidRDefault="00087519" w:rsidP="00AB2876">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 социальных и этических проблемах, связанных с развитием и использованием достижений науки, техники и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58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самостоятельной работы обучающегося 10 часов.</w:t>
      </w:r>
    </w:p>
    <w:p w:rsidR="00830558" w:rsidRDefault="008305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aps/>
          <w:sz w:val="24"/>
          <w:szCs w:val="24"/>
          <w:lang w:eastAsia="ru-RU"/>
        </w:rPr>
      </w:pPr>
      <w:r w:rsidRPr="008709D4">
        <w:rPr>
          <w:rFonts w:ascii="Times New Roman" w:eastAsia="Times New Roman" w:hAnsi="Times New Roman"/>
          <w:b/>
          <w:bCs/>
          <w:caps/>
          <w:sz w:val="24"/>
          <w:szCs w:val="24"/>
          <w:lang w:eastAsia="ru-RU"/>
        </w:rPr>
        <w:t xml:space="preserve">2. СТРУКТУРА И СОДЕРЖАНИЕ УЧЕБНОЙ ДИСЦИПЛИНЫ </w:t>
      </w:r>
      <w:r w:rsidRPr="008709D4">
        <w:rPr>
          <w:rFonts w:ascii="Times New Roman" w:eastAsia="Times New Roman" w:hAnsi="Times New Roman"/>
          <w:b/>
          <w:sz w:val="24"/>
          <w:szCs w:val="24"/>
          <w:lang w:eastAsia="ru-RU"/>
        </w:rPr>
        <w:t>ОСНОВЫ ФИЛОСОФИИ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22"/>
        <w:gridCol w:w="992"/>
      </w:tblGrid>
      <w:tr w:rsidR="00087519" w:rsidRPr="008709D4" w:rsidTr="00087519">
        <w:trPr>
          <w:trHeight w:val="460"/>
        </w:trPr>
        <w:tc>
          <w:tcPr>
            <w:tcW w:w="932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087519">
        <w:trPr>
          <w:trHeight w:val="285"/>
        </w:trPr>
        <w:tc>
          <w:tcPr>
            <w:tcW w:w="9322"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58</w:t>
            </w: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48</w:t>
            </w: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34</w:t>
            </w: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 (всего)</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10</w:t>
            </w:r>
          </w:p>
        </w:tc>
      </w:tr>
      <w:tr w:rsidR="00087519" w:rsidRPr="008709D4" w:rsidTr="00087519">
        <w:tc>
          <w:tcPr>
            <w:tcW w:w="10314" w:type="dxa"/>
            <w:gridSpan w:val="2"/>
            <w:shd w:val="clear" w:color="auto" w:fill="auto"/>
          </w:tcPr>
          <w:p w:rsidR="00087519" w:rsidRPr="008709D4" w:rsidRDefault="00087519" w:rsidP="00AB2876">
            <w:pPr>
              <w:spacing w:after="0" w:line="240" w:lineRule="auto"/>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Промежуточная аттестация в форме дифференцированного зачета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ab/>
      </w:r>
      <w:r w:rsidRPr="008709D4">
        <w:rPr>
          <w:rFonts w:ascii="Times New Roman" w:eastAsia="Times New Roman" w:hAnsi="Times New Roman"/>
          <w:b/>
          <w:bCs/>
          <w:i/>
          <w:sz w:val="24"/>
          <w:szCs w:val="24"/>
          <w:lang w:eastAsia="ru-RU"/>
        </w:rPr>
        <w:tab/>
      </w:r>
      <w:r w:rsidRPr="008709D4">
        <w:rPr>
          <w:rFonts w:ascii="Times New Roman" w:eastAsia="Times New Roman" w:hAnsi="Times New Roman"/>
          <w:b/>
          <w:bCs/>
          <w:i/>
          <w:sz w:val="24"/>
          <w:szCs w:val="24"/>
          <w:lang w:eastAsia="ru-RU"/>
        </w:rPr>
        <w:tab/>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60"/>
        <w:gridCol w:w="284"/>
        <w:gridCol w:w="7514"/>
        <w:gridCol w:w="992"/>
      </w:tblGrid>
      <w:tr w:rsidR="00087519" w:rsidRPr="008709D4" w:rsidTr="008404FE">
        <w:trPr>
          <w:trHeight w:val="666"/>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самостоятельная работа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8404FE">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404FE">
        <w:trPr>
          <w:trHeight w:val="20"/>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Раздел 1.</w:t>
            </w:r>
            <w:r w:rsidRPr="008709D4">
              <w:rPr>
                <w:rFonts w:ascii="Times New Roman" w:eastAsia="Times New Roman" w:hAnsi="Times New Roman"/>
                <w:b/>
                <w:sz w:val="24"/>
                <w:szCs w:val="24"/>
                <w:lang w:eastAsia="ru-RU"/>
              </w:rPr>
              <w:t xml:space="preserve"> Предмет философии и ее история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29</w:t>
            </w:r>
          </w:p>
        </w:tc>
      </w:tr>
      <w:tr w:rsidR="00087519" w:rsidRPr="008709D4" w:rsidTr="008404FE">
        <w:trPr>
          <w:trHeight w:val="259"/>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Тема 1.1.</w:t>
            </w:r>
            <w:r w:rsidRPr="008709D4">
              <w:rPr>
                <w:rFonts w:ascii="Times New Roman" w:eastAsia="Times New Roman" w:hAnsi="Times New Roman"/>
                <w:sz w:val="24"/>
                <w:szCs w:val="24"/>
                <w:lang w:eastAsia="ru-RU"/>
              </w:rPr>
              <w:t xml:space="preserve"> Основные понятия и предмет философии</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8404FE">
        <w:trPr>
          <w:trHeight w:val="56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Становление философии из мифологии.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Характерные черты философии: понятийность, логичность, дискурсивность. Предмет и определение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Практическое занятие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1.Предмет и определение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8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28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Работа с текстами – Платон «Апология Сократа», работа с философским словарем: смысл понятий «логика», «философия», «дискурсивность»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Тема  1.2.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Философия Древнего мира и средневековая философия</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8404FE">
        <w:trPr>
          <w:trHeight w:val="36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Предпосылки философии в Древнем мире (Китай и Индия). Становление философии в Древней Греции. Философские школы. Сократ. Платон. Аристотель. Философия Древнего Рима.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Средневековая философия: патристика и схоластика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404FE">
        <w:trPr>
          <w:trHeight w:val="54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Философия Древнего Китая и Древней Индии: сравнительный аспект</w:t>
            </w:r>
            <w:r w:rsidRPr="008709D4">
              <w:rPr>
                <w:rFonts w:ascii="Times New Roman" w:eastAsia="Times New Roman" w:hAnsi="Times New Roman"/>
                <w:b/>
                <w:sz w:val="24"/>
                <w:szCs w:val="24"/>
                <w:lang w:eastAsia="ru-RU"/>
              </w:rPr>
              <w:t xml:space="preserve">» - </w:t>
            </w:r>
            <w:r w:rsidRPr="008709D4">
              <w:rPr>
                <w:rFonts w:ascii="Times New Roman" w:eastAsia="Times New Roman" w:hAnsi="Times New Roman"/>
                <w:sz w:val="24"/>
                <w:szCs w:val="24"/>
                <w:lang w:eastAsia="ru-RU"/>
              </w:rPr>
              <w:t>ответы на вопросы</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0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Философские школы Древней Греции» - тестовое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55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3.Основные отличия философии Древнего Рима от средневековой европейской философии» - устное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9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686"/>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текстами: Диоген Лаэртский «О жизни, учениях и изречениях знаменитых философов». Творческое задание «Философские школы и учение о первоначалах»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Тема 1.3. </w:t>
            </w:r>
            <w:r w:rsidRPr="008709D4">
              <w:rPr>
                <w:rFonts w:ascii="Times New Roman" w:eastAsia="Times New Roman" w:hAnsi="Times New Roman"/>
                <w:sz w:val="24"/>
                <w:szCs w:val="24"/>
                <w:lang w:eastAsia="ru-RU"/>
              </w:rPr>
              <w:t>Философия Возрождения и Нового времени</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404FE">
        <w:trPr>
          <w:trHeight w:val="561"/>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Гуманизм и антропоцентризм эпохи Возрождения. Особенности философии Нового времени: рационализм и эмпиризм в теории познания. Немецкая классическая философия. Философия позитивизма и эволюцинализма.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55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1.Особенности философии эпохи Возрождения и Нового времени» - тестовое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55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2.Основные понятия немецкой классической философии» - работа с философским словарем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337"/>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138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Составить сравнительную таблицу основных философских систем </w:t>
            </w:r>
            <w:r w:rsidRPr="008709D4">
              <w:rPr>
                <w:rFonts w:ascii="Times New Roman" w:eastAsia="Times New Roman" w:hAnsi="Times New Roman"/>
                <w:sz w:val="24"/>
                <w:szCs w:val="24"/>
                <w:lang w:val="en-US" w:eastAsia="ru-RU"/>
              </w:rPr>
              <w:t>XVIII</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XIX</w:t>
            </w:r>
            <w:r w:rsidRPr="008709D4">
              <w:rPr>
                <w:rFonts w:ascii="Times New Roman" w:eastAsia="Times New Roman" w:hAnsi="Times New Roman"/>
                <w:sz w:val="24"/>
                <w:szCs w:val="24"/>
                <w:lang w:eastAsia="ru-RU"/>
              </w:rPr>
              <w:t xml:space="preserve"> вв. (3-4 по выбору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«Отличия рационализма и эмпиризма как философских направлений»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Творческое задание: «Почему позитивизм как философия науки появился в </w:t>
            </w:r>
            <w:r w:rsidRPr="008709D4">
              <w:rPr>
                <w:rFonts w:ascii="Times New Roman" w:eastAsia="Times New Roman" w:hAnsi="Times New Roman"/>
                <w:sz w:val="24"/>
                <w:szCs w:val="24"/>
                <w:lang w:val="en-US" w:eastAsia="ru-RU"/>
              </w:rPr>
              <w:t>XIX</w:t>
            </w:r>
            <w:r w:rsidRPr="008709D4">
              <w:rPr>
                <w:rFonts w:ascii="Times New Roman" w:eastAsia="Times New Roman" w:hAnsi="Times New Roman"/>
                <w:sz w:val="24"/>
                <w:szCs w:val="24"/>
                <w:lang w:eastAsia="ru-RU"/>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Тема 1.4.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Современная философия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404FE">
        <w:trPr>
          <w:trHeight w:val="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Основные направления философии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века: неопозитивизм, прагматизм и экзистенциализм. Философия бессознательного. Особенности русской философии. Русская идея.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3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1.Основные направления философии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века» - тестовое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41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2.Философия экзистенциализма и психоанализа» - работа с философским словарем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32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Работа с текстами Э. Фромм «Душа человека», В.С. Соловьев «Русская идея»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Раздел 2.</w:t>
            </w:r>
            <w:r w:rsidRPr="008709D4">
              <w:rPr>
                <w:rFonts w:ascii="Times New Roman" w:eastAsia="Times New Roman" w:hAnsi="Times New Roman"/>
                <w:b/>
                <w:bCs/>
                <w:sz w:val="24"/>
                <w:szCs w:val="24"/>
                <w:lang w:eastAsia="ru-RU"/>
              </w:rPr>
              <w:t xml:space="preserve"> Структура и основные направления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29</w:t>
            </w: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Тема 2.1.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lastRenderedPageBreak/>
              <w:t>Методы философии и ее внутреннее строение</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eastAsia="ru-RU"/>
              </w:rPr>
              <w:lastRenderedPageBreak/>
              <w:t>Содержание учебного материала</w:t>
            </w:r>
            <w:r w:rsidRPr="008709D4">
              <w:rPr>
                <w:rFonts w:ascii="Times New Roman" w:eastAsia="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404FE">
        <w:trPr>
          <w:trHeight w:val="8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Этапы философии: античный, средневековый, Нового времени,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века. Основные картины мира – философская (античность), религиозная (Средневековье), научная (Новое время,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Методы философии: формально-логический, диалектический, прагматический, системный, и др. Строение философии и ее основные направления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22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1.Этапы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1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2.Методы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277"/>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Проектное задание: эссе «Философская система нашего времени: сновные черты»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nil"/>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Тема 2.2. Учение о бытии и теория познания</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8404FE">
        <w:trPr>
          <w:trHeight w:val="818"/>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Онтология – учение о бытии. Происхождение и устройство мира. Современные онтологические представления. Пространство, время, причинность, целесообразность. Гносеология – учение о познании. Соотношение философской, религиозной и научной истин. Методология научного познания.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40"/>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229"/>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1.Работа с философским словарем.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412"/>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2.Составление сравнительной таблицы отличий философской, научной и  религиозной истин.</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0"/>
        </w:trPr>
        <w:tc>
          <w:tcPr>
            <w:tcW w:w="1560" w:type="dxa"/>
            <w:vMerge w:val="restart"/>
            <w:tcBorders>
              <w:top w:val="nil"/>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527"/>
        </w:trPr>
        <w:tc>
          <w:tcPr>
            <w:tcW w:w="1560" w:type="dxa"/>
            <w:vMerge/>
            <w:tcBorders>
              <w:top w:val="nil"/>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индивидуального творческого задания «Современная философская картина мира»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89"/>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Тема 2.3.</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Этика и социальная философия</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8404FE">
        <w:trPr>
          <w:trHeight w:val="54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Общезначимость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Социальная структура общества. Типы общества. Формы развития общества: направленная динамика, цикличное развитие, эволюционное развитие. Философия и глобальные проблемы современности.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404FE">
        <w:trPr>
          <w:trHeight w:val="28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1.Значение этики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2.Выполнение тестовых заданий по вопросам социальной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6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3.Философия о глобальных проблемах современности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9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54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Работа с текстами Сенека «Нравственные письма к Луцилию»</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эссе «Россия в эпоху глобализации»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303"/>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Тема 2.4.</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Место философии в духовной культуре и ее значение</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8404FE">
        <w:trPr>
          <w:trHeight w:val="277"/>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Философия как рациональная отрасль духовной культуры. Сходство и отличие философии от искусства, религии, науки и идеологии.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0</w:t>
            </w:r>
          </w:p>
        </w:tc>
      </w:tr>
      <w:tr w:rsidR="00087519" w:rsidRPr="008709D4" w:rsidTr="008404FE">
        <w:trPr>
          <w:trHeight w:val="26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256"/>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Сравнение философии с другими отраслями культуры</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41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2.Сопоставление личности философа с его философской системой (любое время)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8404FE">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эссе «Философия и смысл жизни»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087519" w:rsidRPr="008709D4" w:rsidTr="008404FE">
        <w:trPr>
          <w:trHeight w:val="20"/>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58</w:t>
            </w:r>
          </w:p>
        </w:tc>
      </w:tr>
    </w:tbl>
    <w:p w:rsidR="00087519" w:rsidRPr="008709D4" w:rsidRDefault="00087519" w:rsidP="00AB2876">
      <w:pPr>
        <w:widowControl w:val="0"/>
        <w:tabs>
          <w:tab w:val="left" w:pos="916"/>
          <w:tab w:val="left" w:pos="1832"/>
          <w:tab w:val="left" w:pos="2700"/>
          <w:tab w:val="left" w:pos="274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1832"/>
        </w:tabs>
        <w:spacing w:after="0" w:line="240" w:lineRule="auto"/>
        <w:jc w:val="center"/>
        <w:rPr>
          <w:rFonts w:ascii="Times New Roman" w:eastAsia="Times New Roman" w:hAnsi="Times New Roman"/>
          <w:b/>
          <w:bCs/>
          <w:caps/>
          <w:sz w:val="24"/>
          <w:szCs w:val="24"/>
          <w:lang w:eastAsia="ru-RU"/>
        </w:rPr>
      </w:pPr>
      <w:bookmarkStart w:id="1" w:name="_Toc292974327"/>
      <w:r w:rsidRPr="008709D4">
        <w:rPr>
          <w:rFonts w:ascii="Times New Roman" w:eastAsia="Times New Roman" w:hAnsi="Times New Roman"/>
          <w:b/>
          <w:bCs/>
          <w:caps/>
          <w:sz w:val="24"/>
          <w:szCs w:val="24"/>
          <w:lang w:eastAsia="ru-RU"/>
        </w:rPr>
        <w:t>3. условия реализации программы дисциплины</w:t>
      </w:r>
      <w:bookmarkEnd w:id="1"/>
      <w:r w:rsidRPr="008709D4">
        <w:rPr>
          <w:rFonts w:ascii="Times New Roman" w:eastAsia="Times New Roman" w:hAnsi="Times New Roman"/>
          <w:b/>
          <w:bCs/>
          <w:caps/>
          <w:sz w:val="24"/>
          <w:szCs w:val="24"/>
          <w:lang w:eastAsia="ru-RU"/>
        </w:rPr>
        <w:t xml:space="preserve"> </w:t>
      </w:r>
      <w:r w:rsidRPr="008709D4">
        <w:rPr>
          <w:rFonts w:ascii="Times New Roman" w:eastAsia="Times New Roman" w:hAnsi="Times New Roman"/>
          <w:b/>
          <w:sz w:val="24"/>
          <w:szCs w:val="24"/>
          <w:lang w:eastAsia="ru-RU"/>
        </w:rPr>
        <w:t>ОСНОВЫ ФИЛОСОФИИ</w:t>
      </w:r>
    </w:p>
    <w:p w:rsidR="008404FE" w:rsidRPr="008709D4" w:rsidRDefault="008404FE"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социально-экономических дисциплин</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состав учебно-методического и материально-технического обеспечения программы учебной дисциплины «Основы философии» входят:</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информационно-коммуникационные средства;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экранно-звуковые пособия;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библиотечный фонд.</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Основные источники:</w:t>
      </w:r>
      <w:r w:rsidRPr="008709D4">
        <w:rPr>
          <w:rFonts w:ascii="Times New Roman" w:eastAsia="Times New Roman" w:hAnsi="Times New Roman"/>
          <w:b/>
          <w:sz w:val="24"/>
          <w:szCs w:val="24"/>
          <w:lang w:eastAsia="ru-RU"/>
        </w:rPr>
        <w:t xml:space="preserve"> </w:t>
      </w:r>
    </w:p>
    <w:p w:rsidR="007A2CF1" w:rsidRDefault="007A2CF1" w:rsidP="007A2CF1">
      <w:pPr>
        <w:spacing w:after="0" w:line="240" w:lineRule="auto"/>
        <w:jc w:val="both"/>
        <w:rPr>
          <w:rFonts w:ascii="Times New Roman" w:hAnsi="Times New Roman"/>
          <w:sz w:val="24"/>
          <w:szCs w:val="24"/>
        </w:rPr>
      </w:pPr>
      <w:r w:rsidRPr="00835D10">
        <w:rPr>
          <w:rFonts w:ascii="Times New Roman" w:hAnsi="Times New Roman"/>
          <w:sz w:val="24"/>
          <w:szCs w:val="24"/>
        </w:rPr>
        <w:t>Лавриненко, В. Н. Основы философии [Текст] : учеб. и практикум для СПО / В. Н. Лавриненко. - 8-е изд., перераб. и доп. - Москва : Юрайт, 2017. - 377 с.</w:t>
      </w:r>
    </w:p>
    <w:p w:rsidR="007A2CF1" w:rsidRDefault="007A2CF1" w:rsidP="007A2CF1">
      <w:pPr>
        <w:spacing w:after="0" w:line="240" w:lineRule="auto"/>
        <w:jc w:val="both"/>
        <w:rPr>
          <w:rFonts w:ascii="Times New Roman" w:hAnsi="Times New Roman"/>
          <w:sz w:val="24"/>
          <w:szCs w:val="24"/>
        </w:rPr>
      </w:pPr>
      <w:r w:rsidRPr="00EE3C6C">
        <w:rPr>
          <w:rFonts w:ascii="Times New Roman" w:hAnsi="Times New Roman"/>
          <w:sz w:val="24"/>
          <w:szCs w:val="24"/>
        </w:rPr>
        <w:t>Лавриненко, В. Н. Основы философии [Электронный ресурс] : учебник и практикум / В. Н. Лавриненко.– М. : Юрайт, 2020. - 377 с. – ЭБС  Юрайт</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Медакова, И. Ю. Практикум по философии [Текст] : учеб. пособие /- М. : ФОРУМ, 2015. - 192 с. - (Проф. образование).</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Волкогонова, О. Д. Основы философии [Текст] : учебник / О. Д. Волкогонова, Н. М. Сидорова. - М. : ФОРУМ, 2015. - 480 с. - (Проф. образование).</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Ивин, А. А. Основы философии [Электронный ресурс]: учебник для СПО / А. А. Ивин, И. П. Никитина. — М. : Юрайт, 2016. — 478 с. — (Проф. образование). – ЭБС «Юрайт».</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lastRenderedPageBreak/>
        <w:t>Кочеров, С. Н. Основы философии [Электронный ресурс]: учебное пособие для СПО / С. Н. Кочеров, Л. П. Сидорова. — 2-е изд., испр. и доп. — М. : Юрайт, 2016. — 151 с. — (Проф. образование). – ЭБС «Юрайт».</w:t>
      </w:r>
    </w:p>
    <w:p w:rsidR="007A2CF1" w:rsidRPr="00604D5A" w:rsidRDefault="007A2CF1" w:rsidP="007A2CF1">
      <w:pPr>
        <w:spacing w:after="0" w:line="240" w:lineRule="auto"/>
        <w:jc w:val="center"/>
        <w:rPr>
          <w:rFonts w:ascii="Times New Roman" w:hAnsi="Times New Roman"/>
          <w:b/>
          <w:sz w:val="24"/>
          <w:szCs w:val="24"/>
        </w:rPr>
      </w:pPr>
      <w:r w:rsidRPr="00604D5A">
        <w:rPr>
          <w:rFonts w:ascii="Times New Roman" w:hAnsi="Times New Roman"/>
          <w:b/>
          <w:sz w:val="24"/>
          <w:szCs w:val="24"/>
        </w:rPr>
        <w:t>Дополнительная литература:</w:t>
      </w:r>
    </w:p>
    <w:p w:rsidR="007A2CF1"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Губин, В. Д. Основы философии [Текст] : учеб. пособие / В. Д. Губин. - М. : ФОРУМ, 2015. - 288 с. - (Проф. образование).</w:t>
      </w:r>
    </w:p>
    <w:p w:rsidR="007A2CF1" w:rsidRDefault="007A2CF1" w:rsidP="007A2CF1">
      <w:pPr>
        <w:spacing w:after="0" w:line="240" w:lineRule="auto"/>
        <w:jc w:val="both"/>
        <w:rPr>
          <w:rFonts w:ascii="Times New Roman" w:hAnsi="Times New Roman"/>
          <w:sz w:val="24"/>
          <w:szCs w:val="24"/>
        </w:rPr>
      </w:pPr>
      <w:r w:rsidRPr="00EE3C6C">
        <w:rPr>
          <w:rFonts w:ascii="Times New Roman" w:hAnsi="Times New Roman"/>
          <w:sz w:val="24"/>
          <w:szCs w:val="24"/>
        </w:rPr>
        <w:t xml:space="preserve">Краткий философский словарь [Текст] / отв. ред. А. П. Алексеев.– М.: Оригинал-макет, 2017. </w:t>
      </w:r>
      <w:r>
        <w:rPr>
          <w:rFonts w:ascii="Times New Roman" w:hAnsi="Times New Roman"/>
          <w:sz w:val="24"/>
          <w:szCs w:val="24"/>
        </w:rPr>
        <w:t>–</w:t>
      </w:r>
      <w:r w:rsidRPr="00EE3C6C">
        <w:rPr>
          <w:rFonts w:ascii="Times New Roman" w:hAnsi="Times New Roman"/>
          <w:sz w:val="24"/>
          <w:szCs w:val="24"/>
        </w:rPr>
        <w:t xml:space="preserve"> 496</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Сычев, А. А. Основы философии [Текст] : учеб. пособие / А. А. Сычев. - 2-е изд., испр. - М. : ФОРУМ, 2014. - 368 с.</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Дополнительные оригинальные тексты: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Диоген Лаэртский. О жизни, учениях и изречениях знаменитых философов. –  М.: Мысль.1986. – 574с.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Древнеиндийская философия /Сост. В.В. Бродов. – М.: Мысль. 1972. – 343с.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Древнекитайская философия: В 2-х т. – М.: Мысль.1972.</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Лосский, Н.АО. История русской философии. – М.: Наука. 1977. 383с.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Сенека, Л.А. Нравственные письма к Луцилию. – М.: Наука. 1977. – 383с.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Фромм, Э. Душа человека. – М.: Республика. 1992. – 430с.</w:t>
      </w:r>
    </w:p>
    <w:p w:rsidR="00087519" w:rsidRPr="008709D4" w:rsidRDefault="00087519" w:rsidP="00AB2876">
      <w:pPr>
        <w:tabs>
          <w:tab w:val="left" w:pos="7770"/>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r>
      <w:r w:rsidRPr="008709D4">
        <w:rPr>
          <w:rFonts w:ascii="Times New Roman" w:eastAsia="Times New Roman" w:hAnsi="Times New Roman"/>
          <w:sz w:val="24"/>
          <w:szCs w:val="24"/>
          <w:lang w:eastAsia="ru-RU"/>
        </w:rPr>
        <w:tab/>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Интернет-ресурсы:</w:t>
      </w:r>
    </w:p>
    <w:p w:rsidR="00087519" w:rsidRPr="008709D4" w:rsidRDefault="0053430B" w:rsidP="00AB2876">
      <w:pPr>
        <w:spacing w:after="0" w:line="240" w:lineRule="auto"/>
        <w:rPr>
          <w:rFonts w:ascii="Times New Roman" w:eastAsia="Times New Roman" w:hAnsi="Times New Roman"/>
          <w:sz w:val="24"/>
          <w:szCs w:val="24"/>
          <w:lang w:eastAsia="ru-RU"/>
        </w:rPr>
      </w:pPr>
      <w:hyperlink r:id="rId8" w:history="1">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alleg</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edu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philos</w:t>
        </w:r>
        <w:r w:rsidR="00087519" w:rsidRPr="008709D4">
          <w:rPr>
            <w:rFonts w:ascii="Times New Roman" w:eastAsia="Times New Roman" w:hAnsi="Times New Roman"/>
            <w:color w:val="0000FF"/>
            <w:sz w:val="24"/>
            <w:szCs w:val="24"/>
            <w:u w:val="single"/>
            <w:lang w:eastAsia="ru-RU"/>
          </w:rPr>
          <w:t>1.</w:t>
        </w:r>
        <w:r w:rsidR="00087519" w:rsidRPr="008709D4">
          <w:rPr>
            <w:rFonts w:ascii="Times New Roman" w:eastAsia="Times New Roman" w:hAnsi="Times New Roman"/>
            <w:color w:val="0000FF"/>
            <w:sz w:val="24"/>
            <w:szCs w:val="24"/>
            <w:u w:val="single"/>
            <w:lang w:val="en-US" w:eastAsia="ru-RU"/>
          </w:rPr>
          <w:t>htm</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wikipedia</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org</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wiki</w:t>
      </w:r>
      <w:r w:rsidRPr="008709D4">
        <w:rPr>
          <w:rFonts w:ascii="Times New Roman" w:eastAsia="Times New Roman" w:hAnsi="Times New Roman"/>
          <w:sz w:val="24"/>
          <w:szCs w:val="24"/>
          <w:lang w:eastAsia="ru-RU"/>
        </w:rPr>
        <w:t>/Философия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diplom</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inet</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resursfilos</w:t>
      </w:r>
    </w:p>
    <w:p w:rsidR="00087519" w:rsidRPr="008709D4" w:rsidRDefault="00087519" w:rsidP="00AB2876">
      <w:pPr>
        <w:spacing w:after="0" w:line="240" w:lineRule="auto"/>
        <w:jc w:val="both"/>
        <w:rPr>
          <w:rFonts w:ascii="Times New Roman" w:eastAsia="Times New Roman" w:hAnsi="Times New Roman"/>
          <w:b/>
          <w:bCs/>
          <w:caps/>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caps/>
          <w:sz w:val="24"/>
          <w:szCs w:val="24"/>
          <w:lang w:eastAsia="ru-RU"/>
        </w:rPr>
        <w:t>4. Контроль и оценка результатов освоения Дисциплины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 xml:space="preserve">Контроль и оценка результатов </w:t>
      </w:r>
      <w:r w:rsidRPr="008709D4">
        <w:rPr>
          <w:rFonts w:ascii="Times New Roman" w:eastAsia="Times New Roman" w:hAnsi="Times New Roman"/>
          <w:sz w:val="24"/>
          <w:szCs w:val="24"/>
          <w:lang w:eastAsia="ru-RU"/>
        </w:rPr>
        <w:t>освоения дисциплины осуществляется преподавателем в процессе текущих занятий, тестирования, а также выполнения обучающимися индивидуальных заданий, проектов, исследований, написании реферативных работ.</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4086"/>
      </w:tblGrid>
      <w:tr w:rsidR="00087519" w:rsidRPr="008709D4" w:rsidTr="00087519">
        <w:tc>
          <w:tcPr>
            <w:tcW w:w="6228"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370"/>
        </w:trPr>
        <w:tc>
          <w:tcPr>
            <w:tcW w:w="6228"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Уметь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значение философии как отрасли духовной культуры для формирования личности, гражданской позиции и профессиональных навыков;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соотношение для жизни человека свободы и ответственности, материальных и духовных ценностей;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сформулировать представление об истине и смысле жизни.</w:t>
            </w:r>
          </w:p>
        </w:tc>
        <w:tc>
          <w:tcPr>
            <w:tcW w:w="408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и защита групповых заданий проектного характера</w:t>
            </w:r>
          </w:p>
        </w:tc>
      </w:tr>
      <w:tr w:rsidR="00087519" w:rsidRPr="008709D4" w:rsidTr="00087519">
        <w:trPr>
          <w:trHeight w:val="3695"/>
        </w:trPr>
        <w:tc>
          <w:tcPr>
            <w:tcW w:w="6228" w:type="dxa"/>
            <w:tcBorders>
              <w:top w:val="single" w:sz="4" w:space="0" w:color="auto"/>
              <w:left w:val="single" w:sz="4" w:space="0" w:color="auto"/>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Знать основные категории и понятия философии;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роль философии в жизни человека и общества;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основы философского учения о бытии;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сущность процесса познания;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основы научной, философской и религиозной картин мира;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об условиях формирования личности, свободе и ответственности за сохранение жизни, культуры, окружающей среды;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 социальных и этических проблемах, связанных с развитием и использованием достижений науки, техники и технологий.</w:t>
            </w:r>
          </w:p>
        </w:tc>
        <w:tc>
          <w:tcPr>
            <w:tcW w:w="4086"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написание рефератов,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val="en-US"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ИСТОРИЯ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caps/>
          <w:sz w:val="24"/>
          <w:szCs w:val="24"/>
          <w:u w:val="single"/>
          <w:lang w:eastAsia="ru-RU"/>
        </w:rPr>
      </w:pP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1. паспорт рабочей ПРОГРАММЫ УЧЕБНОЙ ДИСЦИПЛИНЫ </w:t>
      </w:r>
      <w:r w:rsidRPr="008709D4">
        <w:rPr>
          <w:rFonts w:ascii="Times New Roman" w:eastAsia="Times New Roman" w:hAnsi="Times New Roman"/>
          <w:b/>
          <w:sz w:val="24"/>
          <w:szCs w:val="24"/>
          <w:lang w:eastAsia="ru-RU"/>
        </w:rPr>
        <w:t>ИСТОРИЯ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«История» является частью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Общий гуманитарный  и социально-экономический цикл.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современной экономической, политической и культурной ситуации в России и мире;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направления развития ключевых регионов мира на рубеже веков(</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и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color w:val="000000"/>
          <w:sz w:val="24"/>
          <w:szCs w:val="24"/>
          <w:lang w:eastAsia="ru-RU"/>
        </w:rPr>
        <w:t xml:space="preserve">сущность и причины локальных, региональных, межгосударственных конфликтов в конце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 начале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ООН, НАТО, ЕС, и других организаций и основные направления их деятельности;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 роли науки, культуры и религии в сохранении и укреплении национальных и государственных традиций;</w:t>
      </w:r>
    </w:p>
    <w:p w:rsidR="00087519" w:rsidRPr="008709D4" w:rsidRDefault="00087519" w:rsidP="00AB2876">
      <w:pPr>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sz w:val="24"/>
          <w:szCs w:val="24"/>
          <w:lang w:eastAsia="ru-RU"/>
        </w:rPr>
        <w:t>содержание и назначение важнейших правовых и законодательных актов мирового и регионального значения.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 1. Понимать сущность и социальную значимость своей будущей профессии, проявлять к ней устойчивый интерес.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7. Брать на себя ответственность за работу членов команды (подчиненных), результат выполнения заданий.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58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10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 ИСТОРИЯ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52"/>
        <w:gridCol w:w="1418"/>
      </w:tblGrid>
      <w:tr w:rsidR="00087519" w:rsidRPr="008709D4" w:rsidTr="00087519">
        <w:trPr>
          <w:trHeight w:val="460"/>
        </w:trPr>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 учебной работы</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Объем часов</w:t>
            </w:r>
          </w:p>
        </w:tc>
      </w:tr>
      <w:tr w:rsidR="00087519" w:rsidRPr="008709D4" w:rsidTr="00087519">
        <w:trPr>
          <w:trHeight w:val="285"/>
        </w:trPr>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Максимальная учебная нагрузка (всего)</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58</w:t>
            </w: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Обязательная аудиторная учебная нагрузка (всего) </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48</w:t>
            </w: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1418" w:type="dxa"/>
            <w:tcBorders>
              <w:top w:val="single" w:sz="6" w:space="0" w:color="000000"/>
              <w:left w:val="single" w:sz="6" w:space="0" w:color="000000"/>
              <w:bottom w:val="single" w:sz="6" w:space="0" w:color="000000"/>
              <w:right w:val="single" w:sz="6"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практические занятия</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44</w:t>
            </w: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Самостоятельная работа обучающегося (всего)</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r>
      <w:tr w:rsidR="00087519" w:rsidRPr="008709D4" w:rsidTr="00087519">
        <w:tc>
          <w:tcPr>
            <w:tcW w:w="10170" w:type="dxa"/>
            <w:gridSpan w:val="2"/>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Промежуточная аттестация в форме  дифференцированного зачета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142"/>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ab/>
      </w:r>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bCs/>
          <w:sz w:val="24"/>
          <w:szCs w:val="24"/>
          <w:lang w:eastAsia="ru-RU"/>
        </w:rPr>
        <w:t>История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01"/>
        <w:gridCol w:w="426"/>
        <w:gridCol w:w="94"/>
        <w:gridCol w:w="6426"/>
        <w:gridCol w:w="1418"/>
      </w:tblGrid>
      <w:tr w:rsidR="00087519" w:rsidRPr="008709D4" w:rsidTr="00087519">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практические занятия,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обучающегося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82"/>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1. </w:t>
            </w:r>
            <w:r w:rsidRPr="008709D4">
              <w:rPr>
                <w:rFonts w:ascii="Times New Roman" w:eastAsia="Times New Roman" w:hAnsi="Times New Roman"/>
                <w:b/>
                <w:sz w:val="24"/>
                <w:szCs w:val="24"/>
                <w:lang w:eastAsia="ru-RU"/>
              </w:rPr>
              <w:t>Развитие СССР и его место в мире в 1980-е гг.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w:t>
            </w:r>
          </w:p>
          <w:p w:rsidR="00087519" w:rsidRPr="008709D4" w:rsidRDefault="00087519" w:rsidP="00AB2876">
            <w:pPr>
              <w:spacing w:after="0" w:line="240" w:lineRule="auto"/>
              <w:jc w:val="center"/>
              <w:outlineLvl w:val="7"/>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 xml:space="preserve">Основные тенденции развития СССР к </w:t>
            </w:r>
          </w:p>
          <w:p w:rsidR="00087519" w:rsidRPr="008709D4" w:rsidRDefault="00087519" w:rsidP="00AB2876">
            <w:pPr>
              <w:spacing w:after="0" w:line="240" w:lineRule="auto"/>
              <w:jc w:val="center"/>
              <w:outlineLvl w:val="7"/>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1980-м гг.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hd w:val="clear" w:color="auto" w:fill="FFFFFF"/>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sz w:val="24"/>
                <w:szCs w:val="24"/>
                <w:lang w:eastAsia="ru-RU"/>
              </w:rPr>
              <w:t>Культурное развитие народов Советского Союза и русская культура.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Внешняя политика СССР. Отношения с сопредельными государствами, Евросоюзом, США, странами «третьего мира».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49"/>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087519">
        <w:trPr>
          <w:trHeight w:val="8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Рассмотрение фото и кино материалов, анализ документов по различным аспектам идеологии, социальной и национальной политики в СССР к началу 1980-х гг.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8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Работа с наглядным и текстовым материалом, раскрывающим характер творчества художников, писателей, архитекторов, ученых СССР 70-х гг. на фоне традиций русской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5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Анализ исторических карт и документов, раскрывающих основные направления и особенности внешней политики СССР к началу 1980-х гг.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Обоснованно ли, с Вашей точки зрения, утверждение о формировании в СССР «новой общности – советского народа», носителя «советской цивилизации» и «советской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Используя средства Интернет, сделайте хронологическую подборку плакатов социальной направленности за 1977-1980 гг. Прокомментируйте полученный результат.</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Дезинтеграционные процессы в России  и Европе во второй половине 80-х гг.</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Политические события в Восточной Европе во второй половине 80-х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Отражение событий в Восточной Европе на дезинтеграционных процессах в СССР.</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494"/>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Ликвидация (распад) СССР и образование СНГ. Российская Федерация как правопреемница СССР.</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30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81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1. Рассмотрение и анализ документального (наглядного и текстового) материала, раскрывающего деятельность политических партий и оппозиционных государственной власти сил в Восточной Европе.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 xml:space="preserve">2. Рассмотрение биографий политических деятелей СССР второй половины 1980-х гг., анализ содержания программных документов и взглядов избранных деятелей.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0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Работа с историческими картами СССР и РФ за 1989-1991 гг.: экономический, внешнеполитический, культурный геополитический анализ произошедших в этот период событий.</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69"/>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94"/>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Предложите (в объеме 2-3 стр.) проект внешнеполитического курса СССР на 1985-1990 гг., альтернативного «новому мышлению»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Соберите подборку фотодокументов, иллюстрирующих события «балканского кризиса» 1998-2000 гг.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Можно ли считать проблемы Ольстера в Великобритании, Басков в Испании, Квебека в Канаде и пр. схожими с проблемами на территории СНГ – в Приднестровье, Абхазии, Северной Осетии, Нагорном Карабахе и др. Ответ обосновать.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2. </w:t>
            </w:r>
            <w:hyperlink r:id="rId9" w:history="1">
              <w:r w:rsidRPr="008709D4">
                <w:rPr>
                  <w:rFonts w:ascii="Times New Roman" w:eastAsia="Times New Roman" w:hAnsi="Times New Roman"/>
                  <w:b/>
                  <w:color w:val="0000FF"/>
                  <w:sz w:val="24"/>
                  <w:szCs w:val="24"/>
                  <w:u w:val="single"/>
                  <w:lang w:eastAsia="ru-RU"/>
                </w:rPr>
                <w:t>Россия</w:t>
              </w:r>
            </w:hyperlink>
            <w:r w:rsidRPr="008709D4">
              <w:rPr>
                <w:rFonts w:ascii="Times New Roman" w:eastAsia="Times New Roman" w:hAnsi="Times New Roman"/>
                <w:b/>
                <w:sz w:val="24"/>
                <w:szCs w:val="24"/>
                <w:lang w:eastAsia="ru-RU"/>
              </w:rPr>
              <w:t xml:space="preserve"> и мир в конце </w:t>
            </w:r>
            <w:r w:rsidRPr="008709D4">
              <w:rPr>
                <w:rFonts w:ascii="Times New Roman" w:eastAsia="Times New Roman" w:hAnsi="Times New Roman"/>
                <w:b/>
                <w:sz w:val="24"/>
                <w:szCs w:val="24"/>
                <w:lang w:val="en-US" w:eastAsia="ru-RU"/>
              </w:rPr>
              <w:t>XX</w:t>
            </w:r>
            <w:r w:rsidRPr="008709D4">
              <w:rPr>
                <w:rFonts w:ascii="Times New Roman" w:eastAsia="Times New Roman" w:hAnsi="Times New Roman"/>
                <w:b/>
                <w:sz w:val="24"/>
                <w:szCs w:val="24"/>
                <w:lang w:eastAsia="ru-RU"/>
              </w:rPr>
              <w:t xml:space="preserve">- начале </w:t>
            </w:r>
            <w:r w:rsidRPr="008709D4">
              <w:rPr>
                <w:rFonts w:ascii="Times New Roman" w:eastAsia="Times New Roman" w:hAnsi="Times New Roman"/>
                <w:b/>
                <w:sz w:val="24"/>
                <w:szCs w:val="24"/>
                <w:lang w:val="en-US" w:eastAsia="ru-RU"/>
              </w:rPr>
              <w:t>XXI</w:t>
            </w:r>
            <w:r w:rsidRPr="008709D4">
              <w:rPr>
                <w:rFonts w:ascii="Times New Roman" w:eastAsia="Times New Roman" w:hAnsi="Times New Roman"/>
                <w:b/>
                <w:sz w:val="24"/>
                <w:szCs w:val="24"/>
                <w:lang w:eastAsia="ru-RU"/>
              </w:rPr>
              <w:t xml:space="preserve"> века.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40</w:t>
            </w: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Постсоветское пространство в 90-е гг. </w:t>
            </w:r>
            <w:r w:rsidRPr="008709D4">
              <w:rPr>
                <w:rFonts w:ascii="Times New Roman" w:eastAsia="Times New Roman" w:hAnsi="Times New Roman"/>
                <w:b/>
                <w:bCs/>
                <w:sz w:val="24"/>
                <w:szCs w:val="24"/>
                <w:lang w:val="en-US" w:eastAsia="ru-RU"/>
              </w:rPr>
              <w:t>XX</w:t>
            </w:r>
            <w:r w:rsidRPr="008709D4">
              <w:rPr>
                <w:rFonts w:ascii="Times New Roman" w:eastAsia="Times New Roman" w:hAnsi="Times New Roman"/>
                <w:b/>
                <w:bCs/>
                <w:sz w:val="24"/>
                <w:szCs w:val="24"/>
                <w:lang w:eastAsia="ru-RU"/>
              </w:rPr>
              <w:t xml:space="preserve"> века</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55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53430B" w:rsidP="00AB2876">
            <w:pPr>
              <w:spacing w:after="0" w:line="240" w:lineRule="auto"/>
              <w:jc w:val="both"/>
              <w:rPr>
                <w:rFonts w:ascii="Times New Roman" w:eastAsia="Times New Roman" w:hAnsi="Times New Roman"/>
                <w:bCs/>
                <w:i/>
                <w:sz w:val="24"/>
                <w:szCs w:val="24"/>
                <w:lang w:eastAsia="ru-RU"/>
              </w:rPr>
            </w:pPr>
            <w:hyperlink r:id="rId10" w:history="1">
              <w:r w:rsidR="00087519" w:rsidRPr="008709D4">
                <w:rPr>
                  <w:rFonts w:ascii="Times New Roman" w:eastAsia="Times New Roman" w:hAnsi="Times New Roman"/>
                  <w:color w:val="0000FF"/>
                  <w:sz w:val="24"/>
                  <w:szCs w:val="24"/>
                  <w:u w:val="single"/>
                  <w:lang w:eastAsia="ru-RU"/>
                </w:rPr>
                <w:t>Локальные</w:t>
              </w:r>
            </w:hyperlink>
            <w:r w:rsidR="00087519" w:rsidRPr="008709D4">
              <w:rPr>
                <w:rFonts w:ascii="Times New Roman" w:eastAsia="Times New Roman" w:hAnsi="Times New Roman"/>
                <w:sz w:val="24"/>
                <w:szCs w:val="24"/>
                <w:lang w:eastAsia="ru-RU"/>
              </w:rPr>
              <w:t xml:space="preserve"> национальные и религиозные конфликты на пространстве бывшего СССР в 1990-е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6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международных организаций (ООН, ЮНЕСКО) в разрешении конфликтов на постсоветском пространстве.</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692"/>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Российская Федерация в планах международных организаций: военно-политическая конкуренция и </w:t>
            </w:r>
            <w:r w:rsidRPr="008709D4">
              <w:rPr>
                <w:rFonts w:ascii="Times New Roman" w:eastAsia="Times New Roman" w:hAnsi="Times New Roman"/>
                <w:bCs/>
                <w:sz w:val="24"/>
                <w:szCs w:val="24"/>
                <w:lang w:eastAsia="ru-RU"/>
              </w:rPr>
              <w:lastRenderedPageBreak/>
              <w:t>экономическое сотрудничество. Планы НАТО в отношении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8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63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1. Работа с историческими картами и документами, раскрывающими причины и характер локальных конфликтов в РФ и СНГ в 1990-е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2. Анализ программных документов ООН, ЮНЕСКО, ЕС, ОЭСР в отношении постсоветского пространства: культурный, социально-экономический и политический аспекты.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Рассмотрение международных доктрин об устройстве мира. Место и роль России в этих проектах.</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692"/>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Предложите в тезисной форме перечень важнейших внешнеполитических задач, стоящих перед Россией после распада территории СССР.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Попытайтесь сделать прогноз востребованности конкретных профессий и специальностей для российской экономики на ближайшие несколько лет. Обоснуйте свой прогноз.</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Укрепление влияния России на постсоветском пространстве</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57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Россия на постсоветском пространстве: договоры с Украиной, Белоруссией, Абхазией, Южной Осетией и пр.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56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Внутренняя политика России на Северном Кавказе. Причины, участники, содержание, результаты вооруженного конфликта в этом регионе.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6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Изменения в территориальном устройстве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87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1. Рассмотрение и анализ текстов договоров России со странами СНГ и вновь образованными государствами с целью определения внешнеполитической линии РФ.</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05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2. Изучение исторических и географических карт Северного Кавказа, биографий политических деятелей обеих сторон конфликта, их программных документов. Выработка обучающимися различных моделей решения конфликта.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9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Рассмотрение политических карт 1993-2009 гг. и решений Президента по реформе территориального устройства РФ.</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6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6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Существуют ли отличия в содержании понятий «суверенитет», «независимость» и «самостоятельность» по отношению к государственной политике. Ответ объясните.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Оцените эффективность мер Президента и Правительства по решению проблемы межнационального конфликта в Чеченской республике за 1990-2009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43"/>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Россия и мировые интеграционные процессы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087519">
        <w:trPr>
          <w:trHeight w:val="576"/>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Расширение Евросоюза, формирование мирового «рынка труда», глобальная программа НАТО и политические ориентиры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7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Формирование единого образовательного и культурного пространства в Европе и отдельных регионах мира. Участие России в этом процессе.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1. Анализ документов ВТО, ЕЭС, ОЭСР, НАТО и др. международных организаций в сфере глобализации различных сторон жизни общества 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092"/>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позиции гражданина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2. Изучение основных образовательных проектов с 1992 г. с целью выявления причин и результатов процесса внедрения рыночных отношений в систему российского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19"/>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57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Найдите схожие и отличительные стороны процессов построения глобального коммунистического общества в начале </w:t>
            </w:r>
            <w:r w:rsidRPr="008709D4">
              <w:rPr>
                <w:rFonts w:ascii="Times New Roman" w:eastAsia="Times New Roman" w:hAnsi="Times New Roman"/>
                <w:bCs/>
                <w:sz w:val="24"/>
                <w:szCs w:val="24"/>
                <w:lang w:val="en-US" w:eastAsia="ru-RU"/>
              </w:rPr>
              <w:t>XX</w:t>
            </w:r>
            <w:r w:rsidRPr="008709D4">
              <w:rPr>
                <w:rFonts w:ascii="Times New Roman" w:eastAsia="Times New Roman" w:hAnsi="Times New Roman"/>
                <w:bCs/>
                <w:sz w:val="24"/>
                <w:szCs w:val="24"/>
                <w:lang w:eastAsia="ru-RU"/>
              </w:rPr>
              <w:t xml:space="preserve"> века и построения глобального демократического общества во второй половине </w:t>
            </w:r>
            <w:r w:rsidRPr="008709D4">
              <w:rPr>
                <w:rFonts w:ascii="Times New Roman" w:eastAsia="Times New Roman" w:hAnsi="Times New Roman"/>
                <w:bCs/>
                <w:sz w:val="24"/>
                <w:szCs w:val="24"/>
                <w:lang w:val="en-US" w:eastAsia="ru-RU"/>
              </w:rPr>
              <w:t>XX</w:t>
            </w:r>
            <w:r w:rsidRPr="008709D4">
              <w:rPr>
                <w:rFonts w:ascii="Times New Roman" w:eastAsia="Times New Roman" w:hAnsi="Times New Roman"/>
                <w:bCs/>
                <w:sz w:val="24"/>
                <w:szCs w:val="24"/>
                <w:lang w:eastAsia="ru-RU"/>
              </w:rPr>
              <w:t xml:space="preserve"> - начала </w:t>
            </w:r>
            <w:r w:rsidRPr="008709D4">
              <w:rPr>
                <w:rFonts w:ascii="Times New Roman" w:eastAsia="Times New Roman" w:hAnsi="Times New Roman"/>
                <w:bCs/>
                <w:sz w:val="24"/>
                <w:szCs w:val="24"/>
                <w:lang w:val="en-US" w:eastAsia="ru-RU"/>
              </w:rPr>
              <w:t>XXI</w:t>
            </w:r>
            <w:r w:rsidRPr="008709D4">
              <w:rPr>
                <w:rFonts w:ascii="Times New Roman" w:eastAsia="Times New Roman" w:hAnsi="Times New Roman"/>
                <w:bCs/>
                <w:sz w:val="24"/>
                <w:szCs w:val="24"/>
                <w:lang w:eastAsia="ru-RU"/>
              </w:rPr>
              <w:t xml:space="preserve"> вв.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59"/>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2.4.</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olor w:val="000000"/>
                <w:sz w:val="24"/>
                <w:szCs w:val="24"/>
                <w:lang w:eastAsia="ru-RU"/>
              </w:rPr>
              <w:t>Развитие культуры в России</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lang w:eastAsia="ru-RU"/>
              </w:rPr>
              <w:t>Проблема экспансии в Россию западной системы ценностей и формирование «массовой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Тенденции сохранения национальных, религиозных, культурных традиций и «свобода совести» в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Идеи «поликультурности» и молодежные экстремистские движения.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7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5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1. Изучение наглядного и текстового материала, отражающего традиции национальных культур народов России, и влияния на них идей «массовой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16"/>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2. «Круглый стол» по проблеме: место традиционных религий, многовековых культур народов России в условиях «массовой культуры» глобального мира.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1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3. Сопоставление и анализ документов, отражающих формирование «общеевропейской» культуры, и документов современных националистических и экстремистских молодежных организаций в Европе и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Согласны ли вы с утверждением, что культура общества это и есть его идеология. Обоснуйте свою позицию.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Современная молодежь и культурные традиции: «конфликт отцов и детей» или трансформация нравственных ценностей и норм в рамках освоения «массовой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val="restart"/>
            <w:tcBorders>
              <w:top w:val="single" w:sz="4" w:space="0" w:color="auto"/>
              <w:left w:val="single" w:sz="4" w:space="0" w:color="auto"/>
              <w:bottom w:val="nil"/>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2.5.</w:t>
            </w:r>
          </w:p>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Перспективы развития РФ в современном мире</w:t>
            </w:r>
          </w:p>
          <w:p w:rsidR="00087519" w:rsidRPr="008709D4" w:rsidRDefault="00087519" w:rsidP="00AB2876">
            <w:pPr>
              <w:shd w:val="clear" w:color="auto" w:fill="FFFFFF"/>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hd w:val="clear" w:color="auto" w:fill="FFFFFF"/>
              <w:tabs>
                <w:tab w:val="left" w:pos="350"/>
              </w:tabs>
              <w:spacing w:after="0" w:line="240" w:lineRule="auto"/>
              <w:jc w:val="both"/>
              <w:rPr>
                <w:rFonts w:ascii="Times New Roman" w:eastAsia="Times New Roman" w:hAnsi="Times New Roman"/>
                <w:spacing w:val="-23"/>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Перспективные направления и основные проблемы развития РФ на современном этапе.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Территориальная целостность России, уважение прав ее населения и соседних народов – главное условие политического развития.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Инновационная деятельность – приоритетное направление в науке и экономике.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Сохранение традиционных нравственных ценностей и индивидуальных свобод человека – основа развития культуры в РФ.</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4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125"/>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1.Рассмотрение и анализ современных общегосударственных документов в области политики, экономики, социальной сферы и культуры, и обоснование на основе этих документов важнейших перспективных направлений и проблем в развитии РФ.</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0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2.Анализ политических и экономических карт России и сопредельных территорий за последнее десятилетие с точки зрения выяснения преемственности социально-экономического и политического курса с государственными традициями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795"/>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3.Осмысление сути важнейших научных открытий и технических достижений в современной России с позиции их инновационного характера и возможности применения в экономике.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915"/>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4.»Круглый стол» по проблеме сохранения индивидуальной свободы человека, его нравственных ценностей и убеждений в условиях усиления стандартизации различных сторон жизни общества.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82"/>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64"/>
        </w:trPr>
        <w:tc>
          <w:tcPr>
            <w:tcW w:w="1701" w:type="dxa"/>
            <w:tcBorders>
              <w:top w:val="nil"/>
              <w:left w:val="single" w:sz="4" w:space="0" w:color="auto"/>
              <w:bottom w:val="nil"/>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Почему по мере ослабления центральной государственной власти происходило усиление межнациональных конфликтов в СССР – России на протяжении 1980-2000 гг.</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Выполните реферативную работу (5-7 стр.), раскрывающую пути и средства формирования духовных ценностей общества в современной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58</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 УСЛОВИЯ РЕАЛИЗАЦИИ ПРОГРАММЫ ДИСЦИПЛИНЫ ИСТОРИЯ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lastRenderedPageBreak/>
        <w:t>Реализация программы дисциплины требует наличия учебного кабинета социально-экономических дисциплин</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состав учебно-методического и материально-технического обеспечения программы учебной дисциплины История входят:</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информационно-коммуникационные средства;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экранно-звуковые пособия;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библиотечный фонд.</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Основная литература</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Учебные пособия:</w:t>
      </w:r>
    </w:p>
    <w:p w:rsidR="00F3592A" w:rsidRPr="00D81377"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1377">
        <w:rPr>
          <w:rFonts w:ascii="Times New Roman" w:hAnsi="Times New Roman"/>
          <w:sz w:val="24"/>
          <w:szCs w:val="24"/>
        </w:rPr>
        <w:t xml:space="preserve">Артемов, В. В. История [Текст] : учебник для СПО / В. В. Артемов, Ю. Н. Лубченков. - 6-е изд., стереотип. - Москва : ИЦ "Академия", 2017. - 256 с. : ил. </w:t>
      </w:r>
    </w:p>
    <w:p w:rsidR="00F3592A" w:rsidRDefault="00F3592A" w:rsidP="00F3592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41F0">
        <w:rPr>
          <w:rFonts w:ascii="Times New Roman" w:hAnsi="Times New Roman"/>
          <w:sz w:val="24"/>
          <w:szCs w:val="24"/>
        </w:rPr>
        <w:t>История России [Текст] : учебник : в 2-х ч. Ч. 1. 1914-1941 / под ред. М. В. Ходякова. - М. : Юрайт, 2017. - 270 с.</w:t>
      </w:r>
    </w:p>
    <w:p w:rsidR="00F3592A" w:rsidRPr="00DE41F0" w:rsidRDefault="00F3592A" w:rsidP="00F3592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41F0">
        <w:rPr>
          <w:rFonts w:ascii="Times New Roman" w:hAnsi="Times New Roman"/>
          <w:sz w:val="24"/>
          <w:szCs w:val="24"/>
        </w:rPr>
        <w:t>История России [Текст] : учебник : в 2-х ч. Ч. 2. 1941 - 2015 / под ред. М. В. Ходякова.– М. : Юрайт, 2017. - 300 с.</w:t>
      </w:r>
    </w:p>
    <w:p w:rsidR="00F3592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История [Текст] : учеб. пособие для ссузов / П. С. Самыгин [и др.]. - 20-е изд., перераб. и доп. - Ростов на Дону : Феникс, 2016. - 474 с. - (СПО).</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1377">
        <w:rPr>
          <w:rFonts w:ascii="Times New Roman" w:hAnsi="Times New Roman"/>
          <w:sz w:val="24"/>
          <w:szCs w:val="24"/>
        </w:rPr>
        <w:t>Пленков, О. Ю. Новейшая история [Текст] : учеб. пособие / О. Ю. Пленков. - Москва : Юрайт, 201</w:t>
      </w:r>
      <w:r>
        <w:rPr>
          <w:rFonts w:ascii="Times New Roman" w:hAnsi="Times New Roman"/>
          <w:sz w:val="24"/>
          <w:szCs w:val="24"/>
        </w:rPr>
        <w:t>7</w:t>
      </w:r>
      <w:r w:rsidRPr="00D81377">
        <w:rPr>
          <w:rFonts w:ascii="Times New Roman" w:hAnsi="Times New Roman"/>
          <w:sz w:val="24"/>
          <w:szCs w:val="24"/>
        </w:rPr>
        <w:t>. - 399 с. - (СПО)</w:t>
      </w:r>
    </w:p>
    <w:p w:rsidR="00F3592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1377">
        <w:rPr>
          <w:rFonts w:ascii="Times New Roman" w:hAnsi="Times New Roman"/>
          <w:sz w:val="24"/>
          <w:szCs w:val="24"/>
        </w:rPr>
        <w:t>Пленков, О. Ю. Новейшая история [Электронный ресурс] : учебник для СПО / О. Ю. Пленков. — М. : Юрайт, 201</w:t>
      </w:r>
      <w:r>
        <w:rPr>
          <w:rFonts w:ascii="Times New Roman" w:hAnsi="Times New Roman"/>
          <w:sz w:val="24"/>
          <w:szCs w:val="24"/>
        </w:rPr>
        <w:t>9</w:t>
      </w:r>
      <w:r w:rsidRPr="00D81377">
        <w:rPr>
          <w:rFonts w:ascii="Times New Roman" w:hAnsi="Times New Roman"/>
          <w:sz w:val="24"/>
          <w:szCs w:val="24"/>
        </w:rPr>
        <w:t xml:space="preserve">. - 398 с. - (Проф. образование). – ЭБС «Юрайт». </w:t>
      </w:r>
    </w:p>
    <w:p w:rsidR="00F3592A" w:rsidRDefault="00F3592A" w:rsidP="00F3592A">
      <w:pPr>
        <w:pStyle w:val="ac"/>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r w:rsidRPr="00D81377">
        <w:rPr>
          <w:rFonts w:ascii="Times New Roman" w:hAnsi="Times New Roman"/>
          <w:sz w:val="24"/>
          <w:szCs w:val="24"/>
        </w:rPr>
        <w:t>История России [Электронный ресурс] : учебник : в 2-х ч., Ч. 1. 1914-1941 / под ред. М. В. Ходякова. - 8-е изд., перераб. и доп. – М. : Юрайт, 2017. - 270 с. : ил. – ЭБС Юрайт</w:t>
      </w:r>
      <w:r w:rsidRPr="00D81377">
        <w:rPr>
          <w:rFonts w:ascii="Times New Roman" w:hAnsi="Times New Roman"/>
          <w:b/>
          <w:sz w:val="24"/>
          <w:szCs w:val="24"/>
        </w:rPr>
        <w:t xml:space="preserve"> </w:t>
      </w:r>
    </w:p>
    <w:p w:rsidR="00F3592A" w:rsidRPr="00D81377" w:rsidRDefault="00F3592A" w:rsidP="00F3592A">
      <w:pPr>
        <w:pStyle w:val="ac"/>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r w:rsidRPr="00D81377">
        <w:rPr>
          <w:rFonts w:ascii="Times New Roman" w:hAnsi="Times New Roman"/>
          <w:sz w:val="24"/>
          <w:szCs w:val="24"/>
        </w:rPr>
        <w:t>История России [Электронный ресурс] : учебник : в 2-х ч., Ч. 2. 1941 - 2015 / под ред. М. В. Ходякова. - 8-е изд., перераб. и доп. – М. : Юрайт, 201</w:t>
      </w:r>
      <w:r>
        <w:rPr>
          <w:rFonts w:ascii="Times New Roman" w:hAnsi="Times New Roman"/>
          <w:sz w:val="24"/>
          <w:szCs w:val="24"/>
        </w:rPr>
        <w:t>9</w:t>
      </w:r>
      <w:r w:rsidRPr="00D81377">
        <w:rPr>
          <w:rFonts w:ascii="Times New Roman" w:hAnsi="Times New Roman"/>
          <w:sz w:val="24"/>
          <w:szCs w:val="24"/>
        </w:rPr>
        <w:t>. - 300 с. : ил. - ЭБС Юрайт</w:t>
      </w:r>
      <w:r w:rsidRPr="00D81377">
        <w:rPr>
          <w:rFonts w:ascii="Times New Roman" w:hAnsi="Times New Roman"/>
          <w:b/>
          <w:sz w:val="24"/>
          <w:szCs w:val="24"/>
        </w:rPr>
        <w:t xml:space="preserve"> </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4D5A">
        <w:rPr>
          <w:rFonts w:ascii="Times New Roman" w:hAnsi="Times New Roman"/>
          <w:b/>
          <w:sz w:val="24"/>
          <w:szCs w:val="24"/>
        </w:rPr>
        <w:t>Дополнительная литература:</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Бжезинский, З. Великая шахматная доска. М.: Международные отношения, 2009. – 254 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lastRenderedPageBreak/>
        <w:t>Ванюков, Д.А. Демократическая Россия конца ХХ - начала ХХI века. /Д.А. Ванюков. М.: Мир книги, 2009. - 240 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Дроздов, Ю. Россия и мир. Куда держим курс. /Ю.Дроздов. – М.: Артстиль-полиграфия, 2009. - 352 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Кузык, Б.Н. Россия и мир в XXI веке / Б.Н. Кузык. Издание второе. – М.: Институт экономических стратегий, 2009. – 544с.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Печенев, В.А. «Смутное время» в новейшей истории России (1985- 2003): ист. свидетельства и размышления участника событий / В. Печенев. - М.: Норма, 2009. – 365с.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Шубин, А. Мировой порядок. Россия и мир в 2020 году. /А.Шубин. М.: Европа, 2009. – 232 c</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источники:</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http://school-collection.edu.ru</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aps/>
          <w:sz w:val="24"/>
          <w:szCs w:val="24"/>
          <w:lang w:eastAsia="ru-RU"/>
        </w:rPr>
      </w:pP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 ИСТОРИЯ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тестирования, а также выполнения обучающимися заданий для самостоятельных работ.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4"/>
      </w:tblGrid>
      <w:tr w:rsidR="00087519" w:rsidRPr="008709D4" w:rsidTr="00087519">
        <w:tc>
          <w:tcPr>
            <w:tcW w:w="5104"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5244"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2009"/>
        </w:trPr>
        <w:tc>
          <w:tcPr>
            <w:tcW w:w="510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Уметь </w:t>
            </w:r>
            <w:r w:rsidRPr="008709D4">
              <w:rPr>
                <w:rFonts w:ascii="Times New Roman" w:eastAsia="Times New Roman" w:hAnsi="Times New Roman"/>
                <w:sz w:val="24"/>
                <w:szCs w:val="24"/>
                <w:lang w:eastAsia="ru-RU"/>
              </w:rPr>
              <w:t>ориентироваться в современной экономической, политической и культурной ситуации в России и мире;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tc>
        <w:tc>
          <w:tcPr>
            <w:tcW w:w="524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409"/>
        </w:trPr>
        <w:tc>
          <w:tcPr>
            <w:tcW w:w="510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Знать основные направления развития ключевых регионов мира на рубеже веков(</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и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 xml:space="preserve">знать сущность и причины локальных, региональных, межгосударственных конфликтов в конце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 начале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знать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знать назначение ООН, НАТО, ЕС, и других организаций и основные направления их деятельности;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 роли науки, культуры и религии в сохранении и укреплении  национальных и государственных традиций; </w:t>
            </w:r>
          </w:p>
          <w:p w:rsidR="00087519" w:rsidRPr="008709D4" w:rsidRDefault="00087519" w:rsidP="00AB2876">
            <w:pPr>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sz w:val="24"/>
                <w:szCs w:val="24"/>
                <w:lang w:eastAsia="ru-RU"/>
              </w:rPr>
              <w:t>знать содержание и назначение важнейших правовых и законодательных актов мирового и регионального значения.</w:t>
            </w:r>
          </w:p>
        </w:tc>
        <w:tc>
          <w:tcPr>
            <w:tcW w:w="524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написание рефератов,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и защита групповых заданий проектного характера</w:t>
            </w:r>
          </w:p>
        </w:tc>
      </w:tr>
    </w:tbl>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caps/>
          <w:sz w:val="24"/>
          <w:szCs w:val="24"/>
        </w:rPr>
        <w:t>РАБОЧАЯ ПРОГРАММА УЧЕБНОЙ ДИСЦИПЛИНЫ ИНОСТРАННЫЙ ЯЗЫК. Английский ЯЗЫК</w:t>
      </w: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caps/>
          <w:sz w:val="24"/>
          <w:szCs w:val="24"/>
        </w:rPr>
        <w:t>паспорт РАБОЧЕЙ ПРОГРАММЫ УЧЕБНОЙ ДИСЦИПЛИНЫ ИНОСТРАННЫЙ ЯЗЫК. Английский ЯЗЫК</w:t>
      </w:r>
    </w:p>
    <w:p w:rsidR="008D3EDC" w:rsidRPr="00D132D7" w:rsidRDefault="008D3EDC" w:rsidP="00AB2876">
      <w:pPr>
        <w:widowControl w:val="0"/>
        <w:suppressAutoHyphens/>
        <w:autoSpaceDE w:val="0"/>
        <w:autoSpaceDN w:val="0"/>
        <w:adjustRightInd w:val="0"/>
        <w:spacing w:after="0" w:line="240" w:lineRule="auto"/>
        <w:jc w:val="center"/>
        <w:rPr>
          <w:rFonts w:ascii="Times New Roman" w:hAnsi="Times New Roman"/>
          <w:b/>
          <w:sz w:val="24"/>
          <w:szCs w:val="24"/>
        </w:rPr>
      </w:pPr>
      <w:r w:rsidRPr="00D132D7">
        <w:rPr>
          <w:rFonts w:ascii="Times New Roman" w:hAnsi="Times New Roman"/>
          <w:b/>
          <w:sz w:val="24"/>
          <w:szCs w:val="24"/>
        </w:rPr>
        <w:t>1.1. Область применения программы</w:t>
      </w:r>
    </w:p>
    <w:p w:rsidR="008D3EDC" w:rsidRPr="00D132D7"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D132D7">
        <w:rPr>
          <w:rFonts w:ascii="Times New Roman" w:hAnsi="Times New Roman"/>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38.02.05 Товароведение и экспертиза качества потребительских товаров базовой подготовки укрупнённая группа 38.00.00 Экономика и управление.</w:t>
      </w:r>
      <w:r w:rsidRPr="00D132D7">
        <w:rPr>
          <w:rFonts w:ascii="Times New Roman" w:hAnsi="Times New Roman"/>
          <w:b/>
          <w:sz w:val="24"/>
          <w:szCs w:val="24"/>
        </w:rPr>
        <w:t xml:space="preserve">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b/>
          <w:sz w:val="24"/>
          <w:szCs w:val="24"/>
        </w:rPr>
        <w:t>1.2. Место дисциплины в структуре программы подготовки специалистов среднего звена: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Общий гуманитарный и социально-экономический цикл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b/>
          <w:sz w:val="24"/>
          <w:szCs w:val="24"/>
        </w:rPr>
        <w:t>1.3. Цели и задачи дисциплины – требования к результатам освоения дисциплины: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lastRenderedPageBreak/>
        <w:t xml:space="preserve">В результате освоения дисциплины обучающийся должен </w:t>
      </w:r>
      <w:r w:rsidRPr="00D132D7">
        <w:rPr>
          <w:rFonts w:ascii="Times New Roman" w:hAnsi="Times New Roman"/>
          <w:b/>
          <w:sz w:val="24"/>
          <w:szCs w:val="24"/>
        </w:rPr>
        <w:t>уметь: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общаться (устно и письменно) на иностранном языке на профессиональные и повседневные темы;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переводить (со словарем) иностранные тексты профессиональной направленности;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самостоятельно совершенствовать устную и письменную речь, пополнять словарный запас.</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sz w:val="24"/>
          <w:szCs w:val="24"/>
        </w:rPr>
        <w:t xml:space="preserve">В результате освоения дисциплины обучающийся должен </w:t>
      </w:r>
      <w:r w:rsidRPr="00D132D7">
        <w:rPr>
          <w:rFonts w:ascii="Times New Roman" w:hAnsi="Times New Roman"/>
          <w:b/>
          <w:sz w:val="24"/>
          <w:szCs w:val="24"/>
        </w:rPr>
        <w:t>знать: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sz w:val="24"/>
          <w:szCs w:val="24"/>
        </w:rPr>
        <w:t xml:space="preserve">- </w:t>
      </w:r>
      <w:r w:rsidRPr="00D132D7">
        <w:rPr>
          <w:rFonts w:ascii="Times New Roman" w:hAnsi="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sz w:val="24"/>
          <w:szCs w:val="24"/>
        </w:rPr>
        <w:t>Формируемые</w:t>
      </w:r>
      <w:r w:rsidRPr="00D132D7">
        <w:rPr>
          <w:rFonts w:ascii="Times New Roman" w:hAnsi="Times New Roman"/>
          <w:b/>
          <w:sz w:val="24"/>
          <w:szCs w:val="24"/>
        </w:rPr>
        <w:t xml:space="preserve"> компетенции:</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lastRenderedPageBreak/>
        <w:t>ОК 6. Работать в коллективе и команде, эффективно общаться с коллегами, руководством, потребителями.</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7. Брать на себя ответственность за работу членов команды (подчиненных), результат выполнения заданий.</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9. Ориентироваться в условиях частой смены технологий в профессиональной деятельности.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sz w:val="24"/>
          <w:szCs w:val="24"/>
        </w:rPr>
        <w:t>1.4. Количество часов на освоение программы дисциплины: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максимальной учебной нагрузки обучающегося студентов составляет </w:t>
      </w:r>
      <w:r w:rsidRPr="00D132D7">
        <w:rPr>
          <w:rFonts w:ascii="Times New Roman" w:hAnsi="Times New Roman"/>
          <w:b/>
          <w:sz w:val="24"/>
          <w:szCs w:val="24"/>
        </w:rPr>
        <w:t>146 часов</w:t>
      </w:r>
      <w:r w:rsidRPr="00D132D7">
        <w:rPr>
          <w:rFonts w:ascii="Times New Roman" w:hAnsi="Times New Roman"/>
          <w:sz w:val="24"/>
          <w:szCs w:val="24"/>
        </w:rPr>
        <w:t>, в том числе: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обязательной аудиторной учебной нагрузки обучающегося </w:t>
      </w:r>
      <w:r w:rsidRPr="00D132D7">
        <w:rPr>
          <w:rFonts w:ascii="Times New Roman" w:hAnsi="Times New Roman"/>
          <w:b/>
          <w:sz w:val="24"/>
          <w:szCs w:val="24"/>
        </w:rPr>
        <w:t>116 часов</w:t>
      </w:r>
      <w:r w:rsidRPr="00D132D7">
        <w:rPr>
          <w:rFonts w:ascii="Times New Roman" w:hAnsi="Times New Roman"/>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самостоятельной работы обучающегося </w:t>
      </w:r>
      <w:r w:rsidRPr="00D132D7">
        <w:rPr>
          <w:rFonts w:ascii="Times New Roman" w:hAnsi="Times New Roman"/>
          <w:b/>
          <w:sz w:val="24"/>
          <w:szCs w:val="24"/>
        </w:rPr>
        <w:t>30</w:t>
      </w:r>
      <w:r w:rsidRPr="00D132D7">
        <w:rPr>
          <w:rFonts w:ascii="Times New Roman" w:hAnsi="Times New Roman"/>
          <w:sz w:val="24"/>
          <w:szCs w:val="24"/>
        </w:rPr>
        <w:t xml:space="preserve"> </w:t>
      </w:r>
      <w:r w:rsidRPr="00D132D7">
        <w:rPr>
          <w:rFonts w:ascii="Times New Roman" w:hAnsi="Times New Roman"/>
          <w:b/>
          <w:sz w:val="24"/>
          <w:szCs w:val="24"/>
        </w:rPr>
        <w:t>часов</w:t>
      </w:r>
      <w:r w:rsidRPr="00D132D7">
        <w:rPr>
          <w:rFonts w:ascii="Times New Roman" w:hAnsi="Times New Roman"/>
          <w:sz w:val="24"/>
          <w:szCs w:val="24"/>
        </w:rPr>
        <w:t>.</w:t>
      </w: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sz w:val="24"/>
          <w:szCs w:val="24"/>
        </w:rPr>
        <w:t xml:space="preserve">2. СТРУКТУРА И СОДЕРЖАНИЕ УЧЕБНОЙ ДИСЦИПЛИНЫ </w:t>
      </w:r>
      <w:r w:rsidRPr="00D132D7">
        <w:rPr>
          <w:rFonts w:ascii="Times New Roman" w:hAnsi="Times New Roman"/>
          <w:b/>
          <w:caps/>
          <w:sz w:val="24"/>
          <w:szCs w:val="24"/>
        </w:rPr>
        <w:t>ИНОСТРАННЫЙ ЯЗЫК. Английский ЯЗЫК</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b/>
          <w:sz w:val="24"/>
          <w:szCs w:val="24"/>
        </w:rPr>
        <w:t>2.1. Объем учебной дисциплины и виды учебной работы</w:t>
      </w:r>
    </w:p>
    <w:p w:rsidR="008D3EDC" w:rsidRPr="00D132D7" w:rsidRDefault="008D3EDC" w:rsidP="00AB2876">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803"/>
      </w:tblGrid>
      <w:tr w:rsidR="008D3EDC" w:rsidRPr="00D132D7" w:rsidTr="008D3EDC">
        <w:trPr>
          <w:trHeight w:val="460"/>
        </w:trPr>
        <w:tc>
          <w:tcPr>
            <w:tcW w:w="7901" w:type="dxa"/>
            <w:shd w:val="clear" w:color="auto" w:fill="auto"/>
          </w:tcPr>
          <w:p w:rsidR="008D3EDC" w:rsidRPr="00D132D7" w:rsidRDefault="008D3EDC" w:rsidP="00AB2876">
            <w:pPr>
              <w:spacing w:after="0" w:line="240" w:lineRule="auto"/>
              <w:jc w:val="center"/>
              <w:rPr>
                <w:rFonts w:ascii="Times New Roman" w:hAnsi="Times New Roman"/>
                <w:b/>
                <w:sz w:val="24"/>
                <w:szCs w:val="24"/>
              </w:rPr>
            </w:pPr>
            <w:r w:rsidRPr="00D132D7">
              <w:rPr>
                <w:rFonts w:ascii="Times New Roman" w:hAnsi="Times New Roman"/>
                <w:b/>
                <w:sz w:val="24"/>
                <w:szCs w:val="24"/>
              </w:rPr>
              <w:t>Вид учебной работы</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
                <w:iCs/>
                <w:sz w:val="24"/>
                <w:szCs w:val="24"/>
              </w:rPr>
            </w:pPr>
            <w:r w:rsidRPr="00D132D7">
              <w:rPr>
                <w:rFonts w:ascii="Times New Roman" w:hAnsi="Times New Roman"/>
                <w:b/>
                <w:i/>
                <w:iCs/>
                <w:sz w:val="24"/>
                <w:szCs w:val="24"/>
              </w:rPr>
              <w:t>Объем часов</w:t>
            </w:r>
          </w:p>
        </w:tc>
      </w:tr>
      <w:tr w:rsidR="008D3EDC" w:rsidRPr="00D132D7" w:rsidTr="008D3EDC">
        <w:trPr>
          <w:trHeight w:val="285"/>
        </w:trPr>
        <w:tc>
          <w:tcPr>
            <w:tcW w:w="790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Максимальная учебная нагрузка (всего)</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146</w:t>
            </w:r>
          </w:p>
        </w:tc>
      </w:tr>
      <w:tr w:rsidR="008D3EDC" w:rsidRPr="00D132D7" w:rsidTr="008D3EDC">
        <w:tc>
          <w:tcPr>
            <w:tcW w:w="7901" w:type="dxa"/>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 xml:space="preserve">Обязательная аудиторная учебная нагрузка (всего) </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116</w:t>
            </w:r>
          </w:p>
        </w:tc>
      </w:tr>
      <w:tr w:rsidR="008D3EDC" w:rsidRPr="00D132D7" w:rsidTr="008D3EDC">
        <w:tc>
          <w:tcPr>
            <w:tcW w:w="7901" w:type="dxa"/>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в том числе:</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
                <w:iCs/>
                <w:sz w:val="24"/>
                <w:szCs w:val="24"/>
              </w:rPr>
            </w:pPr>
          </w:p>
        </w:tc>
      </w:tr>
      <w:tr w:rsidR="008D3EDC" w:rsidRPr="00D132D7" w:rsidTr="008D3EDC">
        <w:tc>
          <w:tcPr>
            <w:tcW w:w="7901" w:type="dxa"/>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практические занятия</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116</w:t>
            </w:r>
          </w:p>
        </w:tc>
      </w:tr>
      <w:tr w:rsidR="008D3EDC" w:rsidRPr="00D132D7" w:rsidTr="008D3EDC">
        <w:tc>
          <w:tcPr>
            <w:tcW w:w="7901" w:type="dxa"/>
            <w:tcBorders>
              <w:right w:val="single" w:sz="4" w:space="0" w:color="auto"/>
            </w:tcBorders>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Самостоятельная работа обучающегося (всего)</w:t>
            </w:r>
          </w:p>
        </w:tc>
        <w:tc>
          <w:tcPr>
            <w:tcW w:w="1803" w:type="dxa"/>
            <w:tcBorders>
              <w:left w:val="single" w:sz="4" w:space="0" w:color="auto"/>
            </w:tcBorders>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30</w:t>
            </w:r>
          </w:p>
        </w:tc>
      </w:tr>
      <w:tr w:rsidR="008D3EDC" w:rsidRPr="00D132D7" w:rsidTr="008D3EDC">
        <w:tc>
          <w:tcPr>
            <w:tcW w:w="9704" w:type="dxa"/>
            <w:gridSpan w:val="2"/>
            <w:shd w:val="clear" w:color="auto" w:fill="auto"/>
          </w:tcPr>
          <w:p w:rsidR="008D3EDC" w:rsidRPr="00D132D7" w:rsidRDefault="008D3EDC" w:rsidP="00AB2876">
            <w:pPr>
              <w:spacing w:after="0" w:line="240" w:lineRule="auto"/>
              <w:rPr>
                <w:rFonts w:ascii="Times New Roman" w:hAnsi="Times New Roman"/>
                <w:b/>
                <w:iCs/>
                <w:sz w:val="24"/>
                <w:szCs w:val="24"/>
              </w:rPr>
            </w:pPr>
            <w:r w:rsidRPr="00D132D7">
              <w:rPr>
                <w:rFonts w:ascii="Times New Roman" w:hAnsi="Times New Roman"/>
                <w:b/>
                <w:iCs/>
                <w:sz w:val="24"/>
                <w:szCs w:val="24"/>
              </w:rPr>
              <w:t xml:space="preserve">Промежуточная  аттестация в форме </w:t>
            </w:r>
            <w:r w:rsidRPr="00D132D7">
              <w:rPr>
                <w:rFonts w:ascii="Times New Roman" w:hAnsi="Times New Roman"/>
                <w:b/>
                <w:i/>
                <w:iCs/>
                <w:sz w:val="24"/>
                <w:szCs w:val="24"/>
              </w:rPr>
              <w:t>дифференцированного зачёта</w:t>
            </w:r>
          </w:p>
        </w:tc>
      </w:tr>
    </w:tbl>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2.2. Тематический план и содержание учебной дисциплины</w:t>
      </w:r>
      <w:r w:rsidRPr="00D132D7">
        <w:rPr>
          <w:rFonts w:ascii="Times New Roman" w:hAnsi="Times New Roman"/>
          <w:b/>
          <w:caps/>
          <w:sz w:val="24"/>
          <w:szCs w:val="24"/>
        </w:rPr>
        <w:t xml:space="preserve"> </w:t>
      </w:r>
      <w:r w:rsidRPr="00D132D7">
        <w:rPr>
          <w:rFonts w:ascii="Times New Roman" w:hAnsi="Times New Roman"/>
          <w:b/>
          <w:sz w:val="24"/>
          <w:szCs w:val="24"/>
        </w:rPr>
        <w:t>иностранный язык. Английский язык</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371"/>
        <w:gridCol w:w="1134"/>
      </w:tblGrid>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Наименование разделов и тем</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Содержание учебного материала, практические занятия, самостоятельная работа обучающегося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Объем часов</w:t>
            </w:r>
          </w:p>
        </w:tc>
      </w:tr>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3</w:t>
            </w:r>
          </w:p>
        </w:tc>
      </w:tr>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Основное содержание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76</w:t>
            </w:r>
          </w:p>
        </w:tc>
      </w:tr>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Раздел 1.</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Я и мое окружение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389"/>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1.1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lastRenderedPageBreak/>
              <w:t>Описание людей: друзей, родных и близких (внешность, характер, личностные качества)</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lastRenderedPageBreak/>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418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Фонетический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 основные звуки и интонемы </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основные способы написания слов на основе знания правил правописания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совершенствование орфографических навыков.</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 по теме</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простые нераспространенные предложения с глагольным, составным именным и   составным глагольным сказуемым (инфинитив);</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простые предложения, распространенные за счет однородных членов;</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предложения утвердительные, вопросительные, отрицательные, побудительные, порядок слов них;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-безличные предложения;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понятия глагола-связки;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17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254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Давайте познакомимся!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 Моя семья.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Мой рабочий день.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Я – студент БКТ.</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5. Свободное время, хобби.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Мой дом.</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Моя внешность.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8. Мой идеальный </w:t>
            </w:r>
            <w:r w:rsidRPr="00D132D7">
              <w:rPr>
                <w:rFonts w:ascii="Times New Roman" w:hAnsi="Times New Roman"/>
                <w:bCs/>
                <w:sz w:val="24"/>
                <w:szCs w:val="24"/>
                <w:lang w:val="en-US"/>
              </w:rPr>
              <w:t>weekend</w:t>
            </w:r>
            <w:r w:rsidRPr="00D132D7">
              <w:rPr>
                <w:rFonts w:ascii="Times New Roman" w:hAnsi="Times New Roman"/>
                <w:bCs/>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9. Проблемы молодого поколения.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w:t>
            </w:r>
          </w:p>
        </w:tc>
      </w:tr>
      <w:tr w:rsidR="008D3EDC" w:rsidRPr="00D132D7" w:rsidTr="008D3EDC">
        <w:trPr>
          <w:trHeight w:val="3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Подготовка проектов: «Лучший друг», «Друг познается в беде», «Семья», «Дом мечты», «Я и другой»</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5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2.</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Роль английского языка в  мировом сообществе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56</w:t>
            </w:r>
          </w:p>
        </w:tc>
      </w:tr>
      <w:tr w:rsidR="008D3EDC" w:rsidRPr="00D132D7" w:rsidTr="008D3EDC">
        <w:trPr>
          <w:trHeight w:val="393"/>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Тема 2.1.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132D7">
              <w:rPr>
                <w:rFonts w:ascii="Times New Roman" w:hAnsi="Times New Roman"/>
                <w:bCs/>
                <w:sz w:val="24"/>
                <w:szCs w:val="24"/>
              </w:rPr>
              <w:t>Великобритания -страна изучаемого языка</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39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знакомство с лексикой по теме, отработка в речевых образцах, монологические высказывания, диалогическая речь по теме; географические названия, политические термины, работа с картой.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 модальные глаголы; </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-местоимения;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множественное число существительных;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степени сравнения прилагательных;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система модальности;</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 образование и употребление глаголов в </w:t>
            </w:r>
            <w:r w:rsidRPr="00D132D7">
              <w:rPr>
                <w:rFonts w:ascii="Times New Roman" w:hAnsi="Times New Roman"/>
                <w:sz w:val="24"/>
                <w:szCs w:val="24"/>
                <w:lang w:val="en-US"/>
              </w:rPr>
              <w:t>Present</w:t>
            </w:r>
            <w:r w:rsidRPr="00D132D7">
              <w:rPr>
                <w:rFonts w:ascii="Times New Roman" w:hAnsi="Times New Roman"/>
                <w:sz w:val="24"/>
                <w:szCs w:val="24"/>
              </w:rPr>
              <w:t xml:space="preserve">, </w:t>
            </w:r>
            <w:r w:rsidRPr="00D132D7">
              <w:rPr>
                <w:rFonts w:ascii="Times New Roman" w:hAnsi="Times New Roman"/>
                <w:sz w:val="24"/>
                <w:szCs w:val="24"/>
                <w:lang w:val="en-US"/>
              </w:rPr>
              <w:t>Past</w:t>
            </w:r>
            <w:r w:rsidRPr="00D132D7">
              <w:rPr>
                <w:rFonts w:ascii="Times New Roman" w:hAnsi="Times New Roman"/>
                <w:sz w:val="24"/>
                <w:szCs w:val="24"/>
              </w:rPr>
              <w:t xml:space="preserve">, </w:t>
            </w:r>
            <w:r w:rsidRPr="00D132D7">
              <w:rPr>
                <w:rFonts w:ascii="Times New Roman" w:hAnsi="Times New Roman"/>
                <w:sz w:val="24"/>
                <w:szCs w:val="24"/>
                <w:lang w:val="en-US"/>
              </w:rPr>
              <w:t>Future</w:t>
            </w:r>
            <w:r w:rsidRPr="00D132D7">
              <w:rPr>
                <w:rFonts w:ascii="Times New Roman" w:hAnsi="Times New Roman"/>
                <w:sz w:val="24"/>
                <w:szCs w:val="24"/>
              </w:rPr>
              <w:t>/</w:t>
            </w:r>
            <w:r w:rsidRPr="00D132D7">
              <w:rPr>
                <w:rFonts w:ascii="Times New Roman" w:hAnsi="Times New Roman"/>
                <w:sz w:val="24"/>
                <w:szCs w:val="24"/>
                <w:lang w:val="en-US"/>
              </w:rPr>
              <w:t>Continuous</w:t>
            </w:r>
            <w:r w:rsidRPr="00D132D7">
              <w:rPr>
                <w:rFonts w:ascii="Times New Roman" w:hAnsi="Times New Roman"/>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sz w:val="24"/>
                <w:szCs w:val="24"/>
              </w:rPr>
              <w:t xml:space="preserve">- образование и употребление глаголов в </w:t>
            </w:r>
            <w:r w:rsidRPr="00D132D7">
              <w:rPr>
                <w:rFonts w:ascii="Times New Roman" w:hAnsi="Times New Roman"/>
                <w:sz w:val="24"/>
                <w:szCs w:val="24"/>
                <w:lang w:val="en-US"/>
              </w:rPr>
              <w:t>Present</w:t>
            </w:r>
            <w:r w:rsidRPr="00D132D7">
              <w:rPr>
                <w:rFonts w:ascii="Times New Roman" w:hAnsi="Times New Roman"/>
                <w:sz w:val="24"/>
                <w:szCs w:val="24"/>
              </w:rPr>
              <w:t xml:space="preserve">, </w:t>
            </w:r>
            <w:r w:rsidRPr="00D132D7">
              <w:rPr>
                <w:rFonts w:ascii="Times New Roman" w:hAnsi="Times New Roman"/>
                <w:sz w:val="24"/>
                <w:szCs w:val="24"/>
                <w:lang w:val="en-US"/>
              </w:rPr>
              <w:t>Past</w:t>
            </w:r>
            <w:r w:rsidRPr="00D132D7">
              <w:rPr>
                <w:rFonts w:ascii="Times New Roman" w:hAnsi="Times New Roman"/>
                <w:sz w:val="24"/>
                <w:szCs w:val="24"/>
              </w:rPr>
              <w:t xml:space="preserve">, </w:t>
            </w:r>
            <w:r w:rsidRPr="00D132D7">
              <w:rPr>
                <w:rFonts w:ascii="Times New Roman" w:hAnsi="Times New Roman"/>
                <w:sz w:val="24"/>
                <w:szCs w:val="24"/>
                <w:lang w:val="en-US"/>
              </w:rPr>
              <w:t>Future</w:t>
            </w:r>
            <w:r w:rsidRPr="00D132D7">
              <w:rPr>
                <w:rFonts w:ascii="Times New Roman" w:hAnsi="Times New Roman"/>
                <w:sz w:val="24"/>
                <w:szCs w:val="24"/>
              </w:rPr>
              <w:t>/</w:t>
            </w:r>
            <w:r w:rsidRPr="00D132D7">
              <w:rPr>
                <w:rFonts w:ascii="Times New Roman" w:hAnsi="Times New Roman"/>
                <w:sz w:val="24"/>
                <w:szCs w:val="24"/>
                <w:lang w:val="en-US"/>
              </w:rPr>
              <w:t>Perfect</w:t>
            </w:r>
            <w:r w:rsidRPr="00D132D7">
              <w:rPr>
                <w:rFonts w:ascii="Times New Roman" w:hAnsi="Times New Roman"/>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r>
      <w:tr w:rsidR="008D3EDC" w:rsidRPr="00D132D7" w:rsidTr="008D3EDC">
        <w:trPr>
          <w:trHeight w:val="33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14</w:t>
            </w:r>
          </w:p>
        </w:tc>
      </w:tr>
      <w:tr w:rsidR="008D3EDC" w:rsidRPr="00D132D7" w:rsidTr="008D3EDC">
        <w:trPr>
          <w:trHeight w:val="187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Знакомство со страной.</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 Политическое устройство Великобритании.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Лондон.</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Крупнейшие города Великобритании.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5. Английские традиции.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Английская литература.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Выдающиеся люди Великобритании.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
                <w:bCs/>
                <w:sz w:val="24"/>
                <w:szCs w:val="24"/>
              </w:rPr>
              <w:t>Самостоятельная работа</w:t>
            </w:r>
            <w:r w:rsidRPr="00D132D7">
              <w:rPr>
                <w:rFonts w:ascii="Times New Roman" w:hAnsi="Times New Roman"/>
                <w:bCs/>
                <w:sz w:val="24"/>
                <w:szCs w:val="24"/>
              </w:rPr>
              <w:t xml:space="preserve"> </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5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 обучающихся: слайд-шоу, презентации по теме.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45"/>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2.2.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Путешествие в США</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70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Лексический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 политические термины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грамматический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-образование и употребление глаголов в </w:t>
            </w:r>
            <w:r w:rsidRPr="00D132D7">
              <w:rPr>
                <w:rFonts w:ascii="Times New Roman" w:hAnsi="Times New Roman"/>
                <w:bCs/>
                <w:sz w:val="24"/>
                <w:szCs w:val="24"/>
                <w:lang w:val="en-US"/>
              </w:rPr>
              <w:t>Present</w:t>
            </w:r>
            <w:r w:rsidRPr="00D132D7">
              <w:rPr>
                <w:rFonts w:ascii="Times New Roman" w:hAnsi="Times New Roman"/>
                <w:bCs/>
                <w:sz w:val="24"/>
                <w:szCs w:val="24"/>
              </w:rPr>
              <w:t xml:space="preserve">, </w:t>
            </w:r>
            <w:r w:rsidRPr="00D132D7">
              <w:rPr>
                <w:rFonts w:ascii="Times New Roman" w:hAnsi="Times New Roman"/>
                <w:bCs/>
                <w:sz w:val="24"/>
                <w:szCs w:val="24"/>
                <w:lang w:val="en-US"/>
              </w:rPr>
              <w:t>Past</w:t>
            </w:r>
            <w:r w:rsidRPr="00D132D7">
              <w:rPr>
                <w:rFonts w:ascii="Times New Roman" w:hAnsi="Times New Roman"/>
                <w:bCs/>
                <w:sz w:val="24"/>
                <w:szCs w:val="24"/>
              </w:rPr>
              <w:t xml:space="preserve">, </w:t>
            </w:r>
            <w:r w:rsidRPr="00D132D7">
              <w:rPr>
                <w:rFonts w:ascii="Times New Roman" w:hAnsi="Times New Roman"/>
                <w:bCs/>
                <w:sz w:val="24"/>
                <w:szCs w:val="24"/>
                <w:lang w:val="en-US"/>
              </w:rPr>
              <w:t>Future</w:t>
            </w:r>
            <w:r w:rsidRPr="00D132D7">
              <w:rPr>
                <w:rFonts w:ascii="Times New Roman" w:hAnsi="Times New Roman"/>
                <w:bCs/>
                <w:sz w:val="24"/>
                <w:szCs w:val="24"/>
              </w:rPr>
              <w:t>/</w:t>
            </w:r>
            <w:r w:rsidRPr="00D132D7">
              <w:rPr>
                <w:rFonts w:ascii="Times New Roman" w:hAnsi="Times New Roman"/>
                <w:bCs/>
                <w:sz w:val="24"/>
                <w:szCs w:val="24"/>
                <w:lang w:val="en-US"/>
              </w:rPr>
              <w:t>Indefinite</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26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14</w:t>
            </w:r>
          </w:p>
        </w:tc>
      </w:tr>
      <w:tr w:rsidR="008D3EDC" w:rsidRPr="00D132D7" w:rsidTr="008D3EDC">
        <w:trPr>
          <w:trHeight w:val="181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Знакомство со страной.</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 Политическое устройство США.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Самые большие города США.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Путешествие по штатам.</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5. Выдающиеся люди США.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Культура страны.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lastRenderedPageBreak/>
              <w:t>7. Американская литература.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lastRenderedPageBreak/>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lastRenderedPageBreak/>
              <w:t>2</w:t>
            </w:r>
          </w:p>
        </w:tc>
      </w:tr>
      <w:tr w:rsidR="008D3EDC" w:rsidRPr="00D132D7" w:rsidTr="008D3EDC">
        <w:trPr>
          <w:trHeight w:val="33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3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 слайд-шоу, презентации по теме.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325"/>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2.3.</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Поездка за рубеж</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169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Лексический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Грамматический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система модальности;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 образование и употребление глаголов в </w:t>
            </w:r>
            <w:r w:rsidRPr="00D132D7">
              <w:rPr>
                <w:rFonts w:ascii="Times New Roman" w:hAnsi="Times New Roman"/>
                <w:bCs/>
                <w:sz w:val="24"/>
                <w:szCs w:val="24"/>
                <w:lang w:val="en-US"/>
              </w:rPr>
              <w:t>Present</w:t>
            </w:r>
            <w:r w:rsidRPr="00D132D7">
              <w:rPr>
                <w:rFonts w:ascii="Times New Roman" w:hAnsi="Times New Roman"/>
                <w:bCs/>
                <w:sz w:val="24"/>
                <w:szCs w:val="24"/>
              </w:rPr>
              <w:t xml:space="preserve">, </w:t>
            </w:r>
            <w:r w:rsidRPr="00D132D7">
              <w:rPr>
                <w:rFonts w:ascii="Times New Roman" w:hAnsi="Times New Roman"/>
                <w:bCs/>
                <w:sz w:val="24"/>
                <w:szCs w:val="24"/>
                <w:lang w:val="en-US"/>
              </w:rPr>
              <w:t>Past</w:t>
            </w:r>
            <w:r w:rsidRPr="00D132D7">
              <w:rPr>
                <w:rFonts w:ascii="Times New Roman" w:hAnsi="Times New Roman"/>
                <w:bCs/>
                <w:sz w:val="24"/>
                <w:szCs w:val="24"/>
              </w:rPr>
              <w:t xml:space="preserve">, </w:t>
            </w:r>
            <w:r w:rsidRPr="00D132D7">
              <w:rPr>
                <w:rFonts w:ascii="Times New Roman" w:hAnsi="Times New Roman"/>
                <w:bCs/>
                <w:sz w:val="24"/>
                <w:szCs w:val="24"/>
                <w:lang w:val="en-US"/>
              </w:rPr>
              <w:t>Future</w:t>
            </w:r>
            <w:r w:rsidRPr="00D132D7">
              <w:rPr>
                <w:rFonts w:ascii="Times New Roman" w:hAnsi="Times New Roman"/>
                <w:bCs/>
                <w:sz w:val="24"/>
                <w:szCs w:val="24"/>
              </w:rPr>
              <w:t>/</w:t>
            </w:r>
            <w:r w:rsidRPr="00D132D7">
              <w:rPr>
                <w:rFonts w:ascii="Times New Roman" w:hAnsi="Times New Roman"/>
                <w:bCs/>
                <w:sz w:val="24"/>
                <w:szCs w:val="24"/>
                <w:lang w:val="en-US"/>
              </w:rPr>
              <w:t>Continuous</w:t>
            </w:r>
            <w:r w:rsidRPr="00D132D7">
              <w:rPr>
                <w:rFonts w:ascii="Times New Roman" w:hAnsi="Times New Roman"/>
                <w:bCs/>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 образование и употребление глаголов в </w:t>
            </w:r>
            <w:r w:rsidRPr="00D132D7">
              <w:rPr>
                <w:rFonts w:ascii="Times New Roman" w:hAnsi="Times New Roman"/>
                <w:bCs/>
                <w:sz w:val="24"/>
                <w:szCs w:val="24"/>
                <w:lang w:val="en-US"/>
              </w:rPr>
              <w:t>Present</w:t>
            </w:r>
            <w:r w:rsidRPr="00D132D7">
              <w:rPr>
                <w:rFonts w:ascii="Times New Roman" w:hAnsi="Times New Roman"/>
                <w:bCs/>
                <w:sz w:val="24"/>
                <w:szCs w:val="24"/>
              </w:rPr>
              <w:t xml:space="preserve">, </w:t>
            </w:r>
            <w:r w:rsidRPr="00D132D7">
              <w:rPr>
                <w:rFonts w:ascii="Times New Roman" w:hAnsi="Times New Roman"/>
                <w:bCs/>
                <w:sz w:val="24"/>
                <w:szCs w:val="24"/>
                <w:lang w:val="en-US"/>
              </w:rPr>
              <w:t>Past</w:t>
            </w:r>
            <w:r w:rsidRPr="00D132D7">
              <w:rPr>
                <w:rFonts w:ascii="Times New Roman" w:hAnsi="Times New Roman"/>
                <w:bCs/>
                <w:sz w:val="24"/>
                <w:szCs w:val="24"/>
              </w:rPr>
              <w:t xml:space="preserve">, </w:t>
            </w:r>
            <w:r w:rsidRPr="00D132D7">
              <w:rPr>
                <w:rFonts w:ascii="Times New Roman" w:hAnsi="Times New Roman"/>
                <w:bCs/>
                <w:sz w:val="24"/>
                <w:szCs w:val="24"/>
                <w:lang w:val="en-US"/>
              </w:rPr>
              <w:t>Future</w:t>
            </w:r>
            <w:r w:rsidRPr="00D132D7">
              <w:rPr>
                <w:rFonts w:ascii="Times New Roman" w:hAnsi="Times New Roman"/>
                <w:bCs/>
                <w:sz w:val="24"/>
                <w:szCs w:val="24"/>
              </w:rPr>
              <w:t>/</w:t>
            </w:r>
            <w:r w:rsidRPr="00D132D7">
              <w:rPr>
                <w:rFonts w:ascii="Times New Roman" w:hAnsi="Times New Roman"/>
                <w:bCs/>
                <w:sz w:val="24"/>
                <w:szCs w:val="24"/>
                <w:lang w:val="en-US"/>
              </w:rPr>
              <w:t>Perfect</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26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2298"/>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Какую страну выбрать?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2.Заказ билетов номера в гостинице.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В аэропорту. На вокзале.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Я в незнакомом городе.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5. В гостинице.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В кафе.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В магазине.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8. Путешествия в разные страны.</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44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7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37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Профессионально ориентированное содержание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70</w:t>
            </w:r>
          </w:p>
        </w:tc>
      </w:tr>
      <w:tr w:rsidR="008D3EDC" w:rsidRPr="00D132D7" w:rsidTr="008D3EDC">
        <w:trPr>
          <w:trHeight w:val="37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3.</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Мир менеджмента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389"/>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3.1.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Мир менеджмента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2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 по теме:</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-знакомство с профессиональной лексикой;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-тренировка новых слов в упражнениях;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-закрепление слов в монологических и диалогических высказываниях.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-инфинитив и инфинитивные обороты и способы передачи их значений;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-признаки и значения слов и словосочетаний с формами на –</w:t>
            </w:r>
            <w:r w:rsidRPr="00D132D7">
              <w:rPr>
                <w:rFonts w:ascii="Times New Roman" w:hAnsi="Times New Roman"/>
                <w:sz w:val="24"/>
                <w:szCs w:val="24"/>
                <w:lang w:val="en-US"/>
              </w:rPr>
              <w:t>ing</w:t>
            </w:r>
            <w:r w:rsidRPr="00D132D7">
              <w:rPr>
                <w:rFonts w:ascii="Times New Roman" w:hAnsi="Times New Roman"/>
                <w:sz w:val="24"/>
                <w:szCs w:val="24"/>
              </w:rPr>
              <w:t xml:space="preserve"> без обязательного различения их функций;</w:t>
            </w:r>
          </w:p>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sz w:val="24"/>
                <w:szCs w:val="24"/>
              </w:rPr>
              <w:lastRenderedPageBreak/>
              <w:t>-сложноподчиненные предложения с союзами</w:t>
            </w:r>
          </w:p>
        </w:tc>
        <w:tc>
          <w:tcPr>
            <w:tcW w:w="1134" w:type="dxa"/>
            <w:shd w:val="clear" w:color="auto" w:fill="auto"/>
          </w:tcPr>
          <w:p w:rsidR="008D3EDC" w:rsidRPr="00D132D7" w:rsidRDefault="008D3EDC" w:rsidP="00AB2876">
            <w:pPr>
              <w:tabs>
                <w:tab w:val="left" w:pos="11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p>
        </w:tc>
      </w:tr>
      <w:tr w:rsidR="008D3EDC" w:rsidRPr="00D132D7" w:rsidTr="008D3EDC">
        <w:trPr>
          <w:trHeight w:val="2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spacing w:after="0" w:line="240" w:lineRule="auto"/>
              <w:jc w:val="center"/>
              <w:rPr>
                <w:rFonts w:ascii="Times New Roman" w:hAnsi="Times New Roman"/>
                <w:b/>
                <w:sz w:val="24"/>
                <w:szCs w:val="24"/>
              </w:rPr>
            </w:pPr>
            <w:r w:rsidRPr="00D132D7">
              <w:rPr>
                <w:rFonts w:ascii="Times New Roman" w:hAnsi="Times New Roman"/>
                <w:b/>
                <w:sz w:val="24"/>
                <w:szCs w:val="24"/>
              </w:rPr>
              <w:t>12</w:t>
            </w:r>
          </w:p>
        </w:tc>
      </w:tr>
      <w:tr w:rsidR="008D3EDC" w:rsidRPr="00D132D7" w:rsidTr="008D3EDC">
        <w:trPr>
          <w:trHeight w:val="160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1.Что такое менеджмент?</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Структура компании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Функции менеджера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Собеседование при устройстве на работу</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Деловая встреча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 xml:space="preserve">6. Бизнес. </w:t>
            </w:r>
            <w:r w:rsidRPr="00D132D7">
              <w:rPr>
                <w:rFonts w:ascii="Times New Roman" w:hAnsi="Times New Roman"/>
                <w:bCs/>
                <w:sz w:val="24"/>
                <w:szCs w:val="24"/>
                <w:lang w:val="en-US"/>
              </w:rPr>
              <w:t>Start</w:t>
            </w:r>
            <w:r w:rsidRPr="00D132D7">
              <w:rPr>
                <w:rFonts w:ascii="Times New Roman" w:hAnsi="Times New Roman"/>
                <w:bCs/>
                <w:sz w:val="24"/>
                <w:szCs w:val="24"/>
              </w:rPr>
              <w:t>-</w:t>
            </w:r>
            <w:r w:rsidRPr="00D132D7">
              <w:rPr>
                <w:rFonts w:ascii="Times New Roman" w:hAnsi="Times New Roman"/>
                <w:bCs/>
                <w:sz w:val="24"/>
                <w:szCs w:val="24"/>
                <w:lang w:val="en-US"/>
              </w:rPr>
              <w:t>up</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41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41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Подготовка сообщений, презентаций</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41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lastRenderedPageBreak/>
              <w:t>Раздел 4.</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Финансовая отчетность</w:t>
            </w:r>
          </w:p>
        </w:tc>
        <w:tc>
          <w:tcPr>
            <w:tcW w:w="1134" w:type="dxa"/>
            <w:shd w:val="clear" w:color="auto" w:fill="auto"/>
          </w:tcPr>
          <w:p w:rsidR="008D3EDC" w:rsidRPr="00D132D7" w:rsidRDefault="008D3EDC" w:rsidP="00AB2876">
            <w:pPr>
              <w:tabs>
                <w:tab w:val="left" w:pos="525"/>
                <w:tab w:val="center"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389"/>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4.1.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Финансовая отчетность</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557"/>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 по теме:</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-знакомство с профессиональной лексикой;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-тренировка новых слов в упражнениях;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-закрепление слов в монологических и диалогических высказываниях.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-инфинитив и инфинитивные обороты и способы передачи их значений;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-признаки и значения слов и словосочетаний с формами на –</w:t>
            </w:r>
            <w:r w:rsidRPr="00D132D7">
              <w:rPr>
                <w:rFonts w:ascii="Times New Roman" w:hAnsi="Times New Roman"/>
                <w:sz w:val="24"/>
                <w:szCs w:val="24"/>
                <w:lang w:val="en-US"/>
              </w:rPr>
              <w:t>ing</w:t>
            </w:r>
            <w:r w:rsidRPr="00D132D7">
              <w:rPr>
                <w:rFonts w:ascii="Times New Roman" w:hAnsi="Times New Roman"/>
                <w:sz w:val="24"/>
                <w:szCs w:val="24"/>
              </w:rPr>
              <w:t xml:space="preserve"> без обязательного различения их функций;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-предложения со сложным дополнением типа </w:t>
            </w:r>
            <w:r w:rsidRPr="00D132D7">
              <w:rPr>
                <w:rFonts w:ascii="Times New Roman" w:hAnsi="Times New Roman"/>
                <w:sz w:val="24"/>
                <w:szCs w:val="24"/>
                <w:lang w:val="en-US"/>
              </w:rPr>
              <w:t>I</w:t>
            </w:r>
            <w:r w:rsidRPr="00D132D7">
              <w:rPr>
                <w:rFonts w:ascii="Times New Roman" w:hAnsi="Times New Roman"/>
                <w:sz w:val="24"/>
                <w:szCs w:val="24"/>
              </w:rPr>
              <w:t xml:space="preserve"> </w:t>
            </w:r>
            <w:r w:rsidRPr="00D132D7">
              <w:rPr>
                <w:rFonts w:ascii="Times New Roman" w:hAnsi="Times New Roman"/>
                <w:sz w:val="24"/>
                <w:szCs w:val="24"/>
                <w:lang w:val="en-US"/>
              </w:rPr>
              <w:t>want</w:t>
            </w:r>
            <w:r w:rsidRPr="00D132D7">
              <w:rPr>
                <w:rFonts w:ascii="Times New Roman" w:hAnsi="Times New Roman"/>
                <w:sz w:val="24"/>
                <w:szCs w:val="24"/>
              </w:rPr>
              <w:t xml:space="preserve"> </w:t>
            </w:r>
            <w:r w:rsidRPr="00D132D7">
              <w:rPr>
                <w:rFonts w:ascii="Times New Roman" w:hAnsi="Times New Roman"/>
                <w:sz w:val="24"/>
                <w:szCs w:val="24"/>
                <w:lang w:val="en-US"/>
              </w:rPr>
              <w:t>you</w:t>
            </w:r>
            <w:r w:rsidRPr="00D132D7">
              <w:rPr>
                <w:rFonts w:ascii="Times New Roman" w:hAnsi="Times New Roman"/>
                <w:sz w:val="24"/>
                <w:szCs w:val="24"/>
              </w:rPr>
              <w:t xml:space="preserve"> </w:t>
            </w:r>
            <w:r w:rsidRPr="00D132D7">
              <w:rPr>
                <w:rFonts w:ascii="Times New Roman" w:hAnsi="Times New Roman"/>
                <w:sz w:val="24"/>
                <w:szCs w:val="24"/>
                <w:lang w:val="en-US"/>
              </w:rPr>
              <w:t>to</w:t>
            </w:r>
            <w:r w:rsidRPr="00D132D7">
              <w:rPr>
                <w:rFonts w:ascii="Times New Roman" w:hAnsi="Times New Roman"/>
                <w:sz w:val="24"/>
                <w:szCs w:val="24"/>
              </w:rPr>
              <w:t xml:space="preserve"> </w:t>
            </w:r>
            <w:r w:rsidRPr="00D132D7">
              <w:rPr>
                <w:rFonts w:ascii="Times New Roman" w:hAnsi="Times New Roman"/>
                <w:sz w:val="24"/>
                <w:szCs w:val="24"/>
                <w:lang w:val="en-US"/>
              </w:rPr>
              <w:t>come</w:t>
            </w:r>
            <w:r w:rsidRPr="00D132D7">
              <w:rPr>
                <w:rFonts w:ascii="Times New Roman" w:hAnsi="Times New Roman"/>
                <w:sz w:val="24"/>
                <w:szCs w:val="24"/>
              </w:rPr>
              <w:t xml:space="preserve"> </w:t>
            </w:r>
            <w:r w:rsidRPr="00D132D7">
              <w:rPr>
                <w:rFonts w:ascii="Times New Roman" w:hAnsi="Times New Roman"/>
                <w:sz w:val="24"/>
                <w:szCs w:val="24"/>
                <w:lang w:val="en-US"/>
              </w:rPr>
              <w:t>here</w:t>
            </w:r>
            <w:r w:rsidRPr="00D132D7">
              <w:rPr>
                <w:rFonts w:ascii="Times New Roman" w:hAnsi="Times New Roman"/>
                <w:sz w:val="24"/>
                <w:szCs w:val="24"/>
              </w:rPr>
              <w:t>;</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-сложноподчиненные предложения с союзами </w:t>
            </w:r>
            <w:r w:rsidRPr="00D132D7">
              <w:rPr>
                <w:rFonts w:ascii="Times New Roman" w:hAnsi="Times New Roman"/>
                <w:sz w:val="24"/>
                <w:szCs w:val="24"/>
                <w:lang w:val="en-US"/>
              </w:rPr>
              <w:t>for</w:t>
            </w:r>
            <w:r w:rsidRPr="00D132D7">
              <w:rPr>
                <w:rFonts w:ascii="Times New Roman" w:hAnsi="Times New Roman"/>
                <w:sz w:val="24"/>
                <w:szCs w:val="24"/>
              </w:rPr>
              <w:t xml:space="preserve">, </w:t>
            </w:r>
            <w:r w:rsidRPr="00D132D7">
              <w:rPr>
                <w:rFonts w:ascii="Times New Roman" w:hAnsi="Times New Roman"/>
                <w:sz w:val="24"/>
                <w:szCs w:val="24"/>
                <w:lang w:val="en-US"/>
              </w:rPr>
              <w:t>as</w:t>
            </w:r>
            <w:r w:rsidRPr="00D132D7">
              <w:rPr>
                <w:rFonts w:ascii="Times New Roman" w:hAnsi="Times New Roman"/>
                <w:sz w:val="24"/>
                <w:szCs w:val="24"/>
              </w:rPr>
              <w:t xml:space="preserve">, </w:t>
            </w:r>
            <w:r w:rsidRPr="00D132D7">
              <w:rPr>
                <w:rFonts w:ascii="Times New Roman" w:hAnsi="Times New Roman"/>
                <w:sz w:val="24"/>
                <w:szCs w:val="24"/>
                <w:lang w:val="en-US"/>
              </w:rPr>
              <w:t>till</w:t>
            </w:r>
            <w:r w:rsidRPr="00D132D7">
              <w:rPr>
                <w:rFonts w:ascii="Times New Roman" w:hAnsi="Times New Roman"/>
                <w:sz w:val="24"/>
                <w:szCs w:val="24"/>
              </w:rPr>
              <w:t>,  (</w:t>
            </w:r>
            <w:r w:rsidRPr="00D132D7">
              <w:rPr>
                <w:rFonts w:ascii="Times New Roman" w:hAnsi="Times New Roman"/>
                <w:sz w:val="24"/>
                <w:szCs w:val="24"/>
                <w:lang w:val="en-US"/>
              </w:rPr>
              <w:t>as</w:t>
            </w:r>
            <w:r w:rsidRPr="00D132D7">
              <w:rPr>
                <w:rFonts w:ascii="Times New Roman" w:hAnsi="Times New Roman"/>
                <w:sz w:val="24"/>
                <w:szCs w:val="24"/>
              </w:rPr>
              <w:t xml:space="preserve">) </w:t>
            </w:r>
            <w:r w:rsidRPr="00D132D7">
              <w:rPr>
                <w:rFonts w:ascii="Times New Roman" w:hAnsi="Times New Roman"/>
                <w:sz w:val="24"/>
                <w:szCs w:val="24"/>
                <w:lang w:val="en-US"/>
              </w:rPr>
              <w:t>though</w:t>
            </w:r>
            <w:r w:rsidRPr="00D132D7">
              <w:rPr>
                <w:rFonts w:ascii="Times New Roman" w:hAnsi="Times New Roman"/>
                <w:sz w:val="24"/>
                <w:szCs w:val="24"/>
              </w:rPr>
              <w:t>;</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-страдательный залог в </w:t>
            </w:r>
            <w:r w:rsidRPr="00D132D7">
              <w:rPr>
                <w:rFonts w:ascii="Times New Roman" w:hAnsi="Times New Roman"/>
                <w:sz w:val="24"/>
                <w:szCs w:val="24"/>
                <w:lang w:val="en-US"/>
              </w:rPr>
              <w:t>Indefinite</w:t>
            </w:r>
            <w:r w:rsidRPr="00D132D7">
              <w:rPr>
                <w:rFonts w:ascii="Times New Roman" w:hAnsi="Times New Roman"/>
                <w:sz w:val="24"/>
                <w:szCs w:val="24"/>
              </w:rPr>
              <w:t xml:space="preserve"> </w:t>
            </w:r>
            <w:r w:rsidRPr="00D132D7">
              <w:rPr>
                <w:rFonts w:ascii="Times New Roman" w:hAnsi="Times New Roman"/>
                <w:sz w:val="24"/>
                <w:szCs w:val="24"/>
                <w:lang w:val="en-US"/>
              </w:rPr>
              <w:t>Passive</w:t>
            </w:r>
            <w:r w:rsidRPr="00D132D7">
              <w:rPr>
                <w:rFonts w:ascii="Times New Roman" w:hAnsi="Times New Roman"/>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288"/>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12</w:t>
            </w:r>
          </w:p>
        </w:tc>
      </w:tr>
      <w:tr w:rsidR="008D3EDC" w:rsidRPr="00D132D7" w:rsidTr="008D3EDC">
        <w:trPr>
          <w:trHeight w:val="1770"/>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 Финансовая документация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Учетный период</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Бухгалтерский баланс</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Отчет о прибылях и убытках</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Капиталовложения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6. Инвестиции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535"/>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Подготовка проектов</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86"/>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5.</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Банковские операции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471"/>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5.1.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132D7">
              <w:rPr>
                <w:rFonts w:ascii="Times New Roman" w:hAnsi="Times New Roman"/>
                <w:b/>
                <w:bCs/>
                <w:sz w:val="24"/>
                <w:szCs w:val="24"/>
              </w:rPr>
              <w:t>Банковские операции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246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D132D7">
              <w:rPr>
                <w:rFonts w:ascii="Times New Roman" w:hAnsi="Times New Roman"/>
                <w:bCs/>
                <w:i/>
                <w:sz w:val="24"/>
                <w:szCs w:val="24"/>
              </w:rPr>
              <w:t>Лексический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 xml:space="preserve">- знакомство с лексикой по теме, отработка в речевых образцах, монологические высказывания, диалогическая речь по теме;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D132D7">
              <w:rPr>
                <w:rFonts w:ascii="Times New Roman" w:hAnsi="Times New Roman"/>
                <w:bCs/>
                <w:i/>
                <w:sz w:val="24"/>
                <w:szCs w:val="24"/>
              </w:rPr>
              <w:t>Грамматический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-сложносочиненные предложения;</w:t>
            </w:r>
          </w:p>
          <w:p w:rsidR="008D3EDC" w:rsidRPr="005237AD"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237AD">
              <w:rPr>
                <w:rFonts w:ascii="Times New Roman" w:hAnsi="Times New Roman"/>
                <w:bCs/>
                <w:sz w:val="24"/>
                <w:szCs w:val="24"/>
              </w:rPr>
              <w:t xml:space="preserve">- </w:t>
            </w:r>
            <w:r w:rsidRPr="00D132D7">
              <w:rPr>
                <w:rFonts w:ascii="Times New Roman" w:hAnsi="Times New Roman"/>
                <w:bCs/>
                <w:sz w:val="24"/>
                <w:szCs w:val="24"/>
              </w:rPr>
              <w:t>сложноподчиненные</w:t>
            </w:r>
            <w:r w:rsidRPr="005237AD">
              <w:rPr>
                <w:rFonts w:ascii="Times New Roman" w:hAnsi="Times New Roman"/>
                <w:bCs/>
                <w:sz w:val="24"/>
                <w:szCs w:val="24"/>
              </w:rPr>
              <w:t xml:space="preserve"> </w:t>
            </w:r>
            <w:r w:rsidRPr="00D132D7">
              <w:rPr>
                <w:rFonts w:ascii="Times New Roman" w:hAnsi="Times New Roman"/>
                <w:bCs/>
                <w:sz w:val="24"/>
                <w:szCs w:val="24"/>
              </w:rPr>
              <w:t>предложения</w:t>
            </w:r>
            <w:r w:rsidRPr="005237AD">
              <w:rPr>
                <w:rFonts w:ascii="Times New Roman" w:hAnsi="Times New Roman"/>
                <w:bCs/>
                <w:sz w:val="24"/>
                <w:szCs w:val="24"/>
              </w:rPr>
              <w:t xml:space="preserve"> </w:t>
            </w:r>
            <w:r w:rsidRPr="00D132D7">
              <w:rPr>
                <w:rFonts w:ascii="Times New Roman" w:hAnsi="Times New Roman"/>
                <w:bCs/>
                <w:sz w:val="24"/>
                <w:szCs w:val="24"/>
              </w:rPr>
              <w:t>с</w:t>
            </w:r>
            <w:r w:rsidRPr="005237AD">
              <w:rPr>
                <w:rFonts w:ascii="Times New Roman" w:hAnsi="Times New Roman"/>
                <w:bCs/>
                <w:sz w:val="24"/>
                <w:szCs w:val="24"/>
              </w:rPr>
              <w:t xml:space="preserve"> </w:t>
            </w:r>
            <w:r w:rsidRPr="00D132D7">
              <w:rPr>
                <w:rFonts w:ascii="Times New Roman" w:hAnsi="Times New Roman"/>
                <w:bCs/>
                <w:sz w:val="24"/>
                <w:szCs w:val="24"/>
              </w:rPr>
              <w:t>придаточными</w:t>
            </w:r>
            <w:r w:rsidRPr="005237AD">
              <w:rPr>
                <w:rFonts w:ascii="Times New Roman" w:hAnsi="Times New Roman"/>
                <w:bCs/>
                <w:sz w:val="24"/>
                <w:szCs w:val="24"/>
              </w:rPr>
              <w:t xml:space="preserve"> </w:t>
            </w:r>
            <w:r w:rsidRPr="00D132D7">
              <w:rPr>
                <w:rFonts w:ascii="Times New Roman" w:hAnsi="Times New Roman"/>
                <w:bCs/>
                <w:sz w:val="24"/>
                <w:szCs w:val="24"/>
              </w:rPr>
              <w:t>типа</w:t>
            </w:r>
            <w:r w:rsidRPr="005237AD">
              <w:rPr>
                <w:rFonts w:ascii="Times New Roman" w:hAnsi="Times New Roman"/>
                <w:bCs/>
                <w:sz w:val="24"/>
                <w:szCs w:val="24"/>
              </w:rPr>
              <w:t xml:space="preserve"> </w:t>
            </w:r>
            <w:r w:rsidRPr="00D132D7">
              <w:rPr>
                <w:rFonts w:ascii="Times New Roman" w:hAnsi="Times New Roman"/>
                <w:bCs/>
                <w:sz w:val="24"/>
                <w:szCs w:val="24"/>
                <w:lang w:val="en-US"/>
              </w:rPr>
              <w:t>If</w:t>
            </w:r>
            <w:r w:rsidRPr="005237AD">
              <w:rPr>
                <w:rFonts w:ascii="Times New Roman" w:hAnsi="Times New Roman"/>
                <w:bCs/>
                <w:sz w:val="24"/>
                <w:szCs w:val="24"/>
              </w:rPr>
              <w:t xml:space="preserve"> </w:t>
            </w:r>
            <w:r w:rsidRPr="00D132D7">
              <w:rPr>
                <w:rFonts w:ascii="Times New Roman" w:hAnsi="Times New Roman"/>
                <w:bCs/>
                <w:sz w:val="24"/>
                <w:szCs w:val="24"/>
                <w:lang w:val="en-US"/>
              </w:rPr>
              <w:t>I</w:t>
            </w:r>
            <w:r w:rsidRPr="005237AD">
              <w:rPr>
                <w:rFonts w:ascii="Times New Roman" w:hAnsi="Times New Roman"/>
                <w:bCs/>
                <w:sz w:val="24"/>
                <w:szCs w:val="24"/>
              </w:rPr>
              <w:t xml:space="preserve"> </w:t>
            </w:r>
            <w:r w:rsidRPr="00D132D7">
              <w:rPr>
                <w:rFonts w:ascii="Times New Roman" w:hAnsi="Times New Roman"/>
                <w:bCs/>
                <w:sz w:val="24"/>
                <w:szCs w:val="24"/>
                <w:lang w:val="en-US"/>
              </w:rPr>
              <w:t>were</w:t>
            </w:r>
            <w:r w:rsidRPr="005237AD">
              <w:rPr>
                <w:rFonts w:ascii="Times New Roman" w:hAnsi="Times New Roman"/>
                <w:bCs/>
                <w:sz w:val="24"/>
                <w:szCs w:val="24"/>
              </w:rPr>
              <w:t xml:space="preserve"> </w:t>
            </w:r>
            <w:r w:rsidRPr="00D132D7">
              <w:rPr>
                <w:rFonts w:ascii="Times New Roman" w:hAnsi="Times New Roman"/>
                <w:bCs/>
                <w:sz w:val="24"/>
                <w:szCs w:val="24"/>
                <w:lang w:val="en-US"/>
              </w:rPr>
              <w:t>you</w:t>
            </w:r>
            <w:r w:rsidRPr="005237AD">
              <w:rPr>
                <w:rFonts w:ascii="Times New Roman" w:hAnsi="Times New Roman"/>
                <w:bCs/>
                <w:sz w:val="24"/>
                <w:szCs w:val="24"/>
              </w:rPr>
              <w:t xml:space="preserve">, </w:t>
            </w:r>
            <w:r w:rsidRPr="00D132D7">
              <w:rPr>
                <w:rFonts w:ascii="Times New Roman" w:hAnsi="Times New Roman"/>
                <w:bCs/>
                <w:sz w:val="24"/>
                <w:szCs w:val="24"/>
                <w:lang w:val="en-US"/>
              </w:rPr>
              <w:t>I</w:t>
            </w:r>
            <w:r w:rsidRPr="005237AD">
              <w:rPr>
                <w:rFonts w:ascii="Times New Roman" w:hAnsi="Times New Roman"/>
                <w:bCs/>
                <w:sz w:val="24"/>
                <w:szCs w:val="24"/>
              </w:rPr>
              <w:t xml:space="preserve"> </w:t>
            </w:r>
            <w:r w:rsidRPr="00D132D7">
              <w:rPr>
                <w:rFonts w:ascii="Times New Roman" w:hAnsi="Times New Roman"/>
                <w:bCs/>
                <w:sz w:val="24"/>
                <w:szCs w:val="24"/>
                <w:lang w:val="en-US"/>
              </w:rPr>
              <w:t>would</w:t>
            </w:r>
            <w:r w:rsidRPr="005237AD">
              <w:rPr>
                <w:rFonts w:ascii="Times New Roman" w:hAnsi="Times New Roman"/>
                <w:bCs/>
                <w:sz w:val="24"/>
                <w:szCs w:val="24"/>
              </w:rPr>
              <w:t xml:space="preserve"> </w:t>
            </w:r>
            <w:r w:rsidRPr="00D132D7">
              <w:rPr>
                <w:rFonts w:ascii="Times New Roman" w:hAnsi="Times New Roman"/>
                <w:bCs/>
                <w:sz w:val="24"/>
                <w:szCs w:val="24"/>
                <w:lang w:val="en-US"/>
              </w:rPr>
              <w:t>do</w:t>
            </w:r>
            <w:r w:rsidRPr="005237AD">
              <w:rPr>
                <w:rFonts w:ascii="Times New Roman" w:hAnsi="Times New Roman"/>
                <w:bCs/>
                <w:sz w:val="24"/>
                <w:szCs w:val="24"/>
              </w:rPr>
              <w:t xml:space="preserve"> </w:t>
            </w:r>
            <w:r w:rsidRPr="00D132D7">
              <w:rPr>
                <w:rFonts w:ascii="Times New Roman" w:hAnsi="Times New Roman"/>
                <w:bCs/>
                <w:sz w:val="24"/>
                <w:szCs w:val="24"/>
                <w:lang w:val="en-US"/>
              </w:rPr>
              <w:t>English</w:t>
            </w:r>
            <w:r w:rsidRPr="005237AD">
              <w:rPr>
                <w:rFonts w:ascii="Times New Roman" w:hAnsi="Times New Roman"/>
                <w:bCs/>
                <w:sz w:val="24"/>
                <w:szCs w:val="24"/>
              </w:rPr>
              <w:t xml:space="preserve">, </w:t>
            </w:r>
            <w:r w:rsidRPr="00D132D7">
              <w:rPr>
                <w:rFonts w:ascii="Times New Roman" w:hAnsi="Times New Roman"/>
                <w:bCs/>
                <w:sz w:val="24"/>
                <w:szCs w:val="24"/>
                <w:lang w:val="en-US"/>
              </w:rPr>
              <w:t>instead</w:t>
            </w:r>
            <w:r w:rsidRPr="005237AD">
              <w:rPr>
                <w:rFonts w:ascii="Times New Roman" w:hAnsi="Times New Roman"/>
                <w:bCs/>
                <w:sz w:val="24"/>
                <w:szCs w:val="24"/>
              </w:rPr>
              <w:t xml:space="preserve"> </w:t>
            </w:r>
            <w:r w:rsidRPr="00D132D7">
              <w:rPr>
                <w:rFonts w:ascii="Times New Roman" w:hAnsi="Times New Roman"/>
                <w:bCs/>
                <w:sz w:val="24"/>
                <w:szCs w:val="24"/>
                <w:lang w:val="en-US"/>
              </w:rPr>
              <w:t>of</w:t>
            </w:r>
            <w:r w:rsidRPr="005237AD">
              <w:rPr>
                <w:rFonts w:ascii="Times New Roman" w:hAnsi="Times New Roman"/>
                <w:bCs/>
                <w:sz w:val="24"/>
                <w:szCs w:val="24"/>
              </w:rPr>
              <w:t xml:space="preserve"> </w:t>
            </w:r>
            <w:r w:rsidRPr="00D132D7">
              <w:rPr>
                <w:rFonts w:ascii="Times New Roman" w:hAnsi="Times New Roman"/>
                <w:bCs/>
                <w:sz w:val="24"/>
                <w:szCs w:val="24"/>
                <w:lang w:val="en-US"/>
              </w:rPr>
              <w:t>French</w:t>
            </w:r>
            <w:r w:rsidRPr="005237AD">
              <w:rPr>
                <w:rFonts w:ascii="Times New Roman" w:hAnsi="Times New Roman"/>
                <w:bCs/>
                <w:sz w:val="24"/>
                <w:szCs w:val="24"/>
              </w:rPr>
              <w:t>;</w:t>
            </w:r>
          </w:p>
          <w:p w:rsidR="008D3EDC" w:rsidRPr="007C72F3"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rPr>
            </w:pPr>
            <w:r w:rsidRPr="007C72F3">
              <w:rPr>
                <w:rFonts w:ascii="Times New Roman" w:hAnsi="Times New Roman"/>
                <w:bCs/>
                <w:sz w:val="24"/>
                <w:szCs w:val="24"/>
                <w:lang w:val="en-US"/>
              </w:rPr>
              <w:t>-</w:t>
            </w:r>
            <w:r w:rsidRPr="00D132D7">
              <w:rPr>
                <w:rFonts w:ascii="Times New Roman" w:hAnsi="Times New Roman"/>
                <w:bCs/>
                <w:sz w:val="24"/>
                <w:szCs w:val="24"/>
              </w:rPr>
              <w:t>предложения</w:t>
            </w:r>
            <w:r w:rsidRPr="007C72F3">
              <w:rPr>
                <w:rFonts w:ascii="Times New Roman" w:hAnsi="Times New Roman"/>
                <w:bCs/>
                <w:sz w:val="24"/>
                <w:szCs w:val="24"/>
                <w:lang w:val="en-US"/>
              </w:rPr>
              <w:t xml:space="preserve"> </w:t>
            </w:r>
            <w:r w:rsidRPr="00D132D7">
              <w:rPr>
                <w:rFonts w:ascii="Times New Roman" w:hAnsi="Times New Roman"/>
                <w:bCs/>
                <w:sz w:val="24"/>
                <w:szCs w:val="24"/>
              </w:rPr>
              <w:t>с</w:t>
            </w:r>
            <w:r w:rsidRPr="007C72F3">
              <w:rPr>
                <w:rFonts w:ascii="Times New Roman" w:hAnsi="Times New Roman"/>
                <w:bCs/>
                <w:sz w:val="24"/>
                <w:szCs w:val="24"/>
                <w:lang w:val="en-US"/>
              </w:rPr>
              <w:t xml:space="preserve"> </w:t>
            </w:r>
            <w:r w:rsidRPr="00D132D7">
              <w:rPr>
                <w:rFonts w:ascii="Times New Roman" w:hAnsi="Times New Roman"/>
                <w:bCs/>
                <w:sz w:val="24"/>
                <w:szCs w:val="24"/>
              </w:rPr>
              <w:t>союзами</w:t>
            </w:r>
            <w:r w:rsidRPr="007C72F3">
              <w:rPr>
                <w:rFonts w:ascii="Times New Roman" w:hAnsi="Times New Roman"/>
                <w:bCs/>
                <w:sz w:val="24"/>
                <w:szCs w:val="24"/>
                <w:lang w:val="en-US"/>
              </w:rPr>
              <w:t xml:space="preserve"> </w:t>
            </w:r>
            <w:r w:rsidRPr="00D132D7">
              <w:rPr>
                <w:rFonts w:ascii="Times New Roman" w:hAnsi="Times New Roman"/>
                <w:bCs/>
                <w:sz w:val="24"/>
                <w:szCs w:val="24"/>
                <w:lang w:val="en-US"/>
              </w:rPr>
              <w:t>neither</w:t>
            </w:r>
            <w:r w:rsidRPr="007C72F3">
              <w:rPr>
                <w:rFonts w:ascii="Times New Roman" w:hAnsi="Times New Roman"/>
                <w:bCs/>
                <w:sz w:val="24"/>
                <w:szCs w:val="24"/>
                <w:lang w:val="en-US"/>
              </w:rPr>
              <w:t>…</w:t>
            </w:r>
            <w:r w:rsidRPr="00D132D7">
              <w:rPr>
                <w:rFonts w:ascii="Times New Roman" w:hAnsi="Times New Roman"/>
                <w:bCs/>
                <w:sz w:val="24"/>
                <w:szCs w:val="24"/>
                <w:lang w:val="en-US"/>
              </w:rPr>
              <w:t>nor</w:t>
            </w:r>
            <w:r w:rsidRPr="007C72F3">
              <w:rPr>
                <w:rFonts w:ascii="Times New Roman" w:hAnsi="Times New Roman"/>
                <w:bCs/>
                <w:sz w:val="24"/>
                <w:szCs w:val="24"/>
                <w:lang w:val="en-US"/>
              </w:rPr>
              <w:t xml:space="preserve">, </w:t>
            </w:r>
            <w:r w:rsidRPr="00D132D7">
              <w:rPr>
                <w:rFonts w:ascii="Times New Roman" w:hAnsi="Times New Roman"/>
                <w:bCs/>
                <w:sz w:val="24"/>
                <w:szCs w:val="24"/>
                <w:lang w:val="en-US"/>
              </w:rPr>
              <w:t>either</w:t>
            </w:r>
            <w:r w:rsidRPr="007C72F3">
              <w:rPr>
                <w:rFonts w:ascii="Times New Roman" w:hAnsi="Times New Roman"/>
                <w:bCs/>
                <w:sz w:val="24"/>
                <w:szCs w:val="24"/>
                <w:lang w:val="en-US"/>
              </w:rPr>
              <w:t>…</w:t>
            </w:r>
            <w:r w:rsidRPr="00D132D7">
              <w:rPr>
                <w:rFonts w:ascii="Times New Roman" w:hAnsi="Times New Roman"/>
                <w:bCs/>
                <w:sz w:val="24"/>
                <w:szCs w:val="24"/>
                <w:lang w:val="en-US"/>
              </w:rPr>
              <w:t>or</w:t>
            </w:r>
            <w:r w:rsidRPr="007C72F3">
              <w:rPr>
                <w:rFonts w:ascii="Times New Roman" w:hAnsi="Times New Roman"/>
                <w:bCs/>
                <w:sz w:val="24"/>
                <w:szCs w:val="24"/>
                <w:lang w:val="en-US"/>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 xml:space="preserve">-страдательный залог в </w:t>
            </w:r>
            <w:r w:rsidRPr="00D132D7">
              <w:rPr>
                <w:rFonts w:ascii="Times New Roman" w:hAnsi="Times New Roman"/>
                <w:bCs/>
                <w:sz w:val="24"/>
                <w:szCs w:val="24"/>
                <w:lang w:val="en-US"/>
              </w:rPr>
              <w:t>Continuous</w:t>
            </w:r>
            <w:r w:rsidRPr="00D132D7">
              <w:rPr>
                <w:rFonts w:ascii="Times New Roman" w:hAnsi="Times New Roman"/>
                <w:bCs/>
                <w:sz w:val="24"/>
                <w:szCs w:val="24"/>
              </w:rPr>
              <w:t xml:space="preserve"> </w:t>
            </w:r>
            <w:r w:rsidRPr="00D132D7">
              <w:rPr>
                <w:rFonts w:ascii="Times New Roman" w:hAnsi="Times New Roman"/>
                <w:bCs/>
                <w:sz w:val="24"/>
                <w:szCs w:val="24"/>
                <w:lang w:val="en-US"/>
              </w:rPr>
              <w:t>Passive</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3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14</w:t>
            </w:r>
          </w:p>
        </w:tc>
      </w:tr>
      <w:tr w:rsidR="008D3EDC" w:rsidRPr="00D132D7" w:rsidTr="008D3EDC">
        <w:trPr>
          <w:trHeight w:val="1695"/>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 Текущие активы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Недвижимость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Текущие обязательства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Долгосрочные обязательства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Оборотный капитал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6. Налогообложение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7. Налоговый кодекс</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27"/>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27"/>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6.</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Внутренний аудит</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345"/>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6.1.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132D7">
              <w:rPr>
                <w:rFonts w:ascii="Times New Roman" w:hAnsi="Times New Roman"/>
                <w:b/>
                <w:bCs/>
                <w:sz w:val="24"/>
                <w:szCs w:val="24"/>
              </w:rPr>
              <w:t>Внутренний аудит</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70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lastRenderedPageBreak/>
              <w:t xml:space="preserve">-знакомство с лексикой по теме, отработка в речевых образцах, монологические и диалогические высказывания по теме; </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-распознавание и употребление в речи изученных ранее коммуникативных и структурных типов предложения;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-систематизация знаний о сложносочиненных и сложноподчиненных предложениях;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-образование и употребление страдательного залога в   группы </w:t>
            </w:r>
            <w:r w:rsidRPr="00D132D7">
              <w:rPr>
                <w:rFonts w:ascii="Times New Roman" w:hAnsi="Times New Roman"/>
                <w:sz w:val="24"/>
                <w:szCs w:val="24"/>
                <w:lang w:val="en-US"/>
              </w:rPr>
              <w:t>Perfect</w:t>
            </w:r>
            <w:r w:rsidRPr="00D132D7">
              <w:rPr>
                <w:rFonts w:ascii="Times New Roman" w:hAnsi="Times New Roman"/>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27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199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 Отчет об изменении в финансовом положении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Отчет о движении денежных средств</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Финансовые учреждения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Фондовая биржа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Аудит</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6. Аудиторский доклад</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7. Аудиторское заключение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8.Функции аудитора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3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26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61"/>
        </w:trPr>
        <w:tc>
          <w:tcPr>
            <w:tcW w:w="1844" w:type="dxa"/>
            <w:shd w:val="clear" w:color="auto" w:fill="auto"/>
          </w:tcPr>
          <w:p w:rsidR="008D3EDC" w:rsidRPr="00D132D7" w:rsidRDefault="008D3EDC" w:rsidP="00AB2876">
            <w:pPr>
              <w:snapToGrid w:val="0"/>
              <w:spacing w:after="0" w:line="240" w:lineRule="auto"/>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right"/>
              <w:rPr>
                <w:rFonts w:ascii="Times New Roman" w:hAnsi="Times New Roman"/>
                <w:b/>
                <w:bCs/>
                <w:sz w:val="24"/>
                <w:szCs w:val="24"/>
              </w:rPr>
            </w:pPr>
            <w:r w:rsidRPr="00D132D7">
              <w:rPr>
                <w:rFonts w:ascii="Times New Roman" w:hAnsi="Times New Roman"/>
                <w:b/>
                <w:bCs/>
                <w:sz w:val="24"/>
                <w:szCs w:val="24"/>
              </w:rPr>
              <w:t>Всего:</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146</w:t>
            </w:r>
          </w:p>
        </w:tc>
      </w:tr>
    </w:tbl>
    <w:p w:rsidR="008D3EDC" w:rsidRPr="00D132D7" w:rsidRDefault="008D3EDC" w:rsidP="00AB2876">
      <w:pPr>
        <w:spacing w:after="0" w:line="240" w:lineRule="auto"/>
        <w:rPr>
          <w:rFonts w:ascii="Times New Roman" w:hAnsi="Times New Roman"/>
          <w:sz w:val="24"/>
          <w:szCs w:val="24"/>
        </w:rPr>
      </w:pP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sz w:val="24"/>
          <w:szCs w:val="24"/>
        </w:rPr>
        <w:t xml:space="preserve">3. УСЛОВИЯ РЕАЛИЗАЦИИ ПРОГРАММЫ ДИСЦИПЛИНЫ </w:t>
      </w:r>
      <w:r w:rsidRPr="00D132D7">
        <w:rPr>
          <w:rFonts w:ascii="Times New Roman" w:hAnsi="Times New Roman"/>
          <w:b/>
          <w:caps/>
          <w:sz w:val="24"/>
          <w:szCs w:val="24"/>
        </w:rPr>
        <w:t>ИНОСТРАННЫЙ ЯЗЫК</w:t>
      </w:r>
      <w:r>
        <w:rPr>
          <w:rFonts w:ascii="Times New Roman" w:hAnsi="Times New Roman"/>
          <w:b/>
          <w:caps/>
          <w:sz w:val="24"/>
          <w:szCs w:val="24"/>
        </w:rPr>
        <w:t>. Английский ЯЗЫК.</w:t>
      </w:r>
    </w:p>
    <w:p w:rsidR="008D3EDC" w:rsidRPr="00D132D7"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132D7">
        <w:rPr>
          <w:rFonts w:ascii="Times New Roman" w:hAnsi="Times New Roman"/>
          <w:b/>
          <w:bCs/>
          <w:sz w:val="24"/>
          <w:szCs w:val="24"/>
        </w:rPr>
        <w:t>3.1. Требования к минимальному материально-техническому обеспечению</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Реализация программы дисциплины требует наличия учебного кабинета Иностранного языка.</w:t>
      </w:r>
    </w:p>
    <w:p w:rsidR="008D3EDC" w:rsidRPr="00D132D7" w:rsidRDefault="008D3EDC"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bCs/>
          <w:sz w:val="24"/>
          <w:szCs w:val="24"/>
        </w:rPr>
        <w:t>Оборудование учебного кабинета Иностранного языка: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132D7">
        <w:rPr>
          <w:rFonts w:ascii="Times New Roman" w:hAnsi="Times New Roman"/>
          <w:bCs/>
          <w:sz w:val="24"/>
          <w:szCs w:val="24"/>
        </w:rPr>
        <w:t>наглядные пособия (комплект учебных таблиц, карты, учебный дидактический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132D7">
        <w:rPr>
          <w:rFonts w:ascii="Times New Roman" w:hAnsi="Times New Roman"/>
          <w:bCs/>
          <w:sz w:val="24"/>
          <w:szCs w:val="24"/>
        </w:rPr>
        <w:t>экранно-звуковые пособия;</w:t>
      </w:r>
    </w:p>
    <w:p w:rsidR="008D3EDC" w:rsidRPr="00D132D7" w:rsidRDefault="008D3EDC" w:rsidP="00AB2876">
      <w:pPr>
        <w:pStyle w:val="af1"/>
        <w:tabs>
          <w:tab w:val="left" w:pos="567"/>
        </w:tabs>
        <w:spacing w:after="0"/>
        <w:jc w:val="both"/>
      </w:pPr>
      <w:r w:rsidRPr="00D132D7">
        <w:rPr>
          <w:bCs/>
          <w:color w:val="000000"/>
        </w:rPr>
        <w:t xml:space="preserve">  библиотечный фонд.</w:t>
      </w:r>
    </w:p>
    <w:p w:rsidR="008D3EDC" w:rsidRPr="00D132D7" w:rsidRDefault="008D3EDC" w:rsidP="00AB2876">
      <w:pPr>
        <w:spacing w:after="0" w:line="240" w:lineRule="auto"/>
        <w:rPr>
          <w:rFonts w:ascii="Times New Roman" w:hAnsi="Times New Roman"/>
          <w:b/>
          <w:sz w:val="24"/>
          <w:szCs w:val="24"/>
          <w:lang w:eastAsia="zh-CN"/>
        </w:rPr>
      </w:pPr>
      <w:r w:rsidRPr="00D132D7">
        <w:rPr>
          <w:rFonts w:ascii="Times New Roman" w:hAnsi="Times New Roman"/>
          <w:b/>
          <w:sz w:val="24"/>
          <w:szCs w:val="24"/>
          <w:lang w:eastAsia="zh-CN"/>
        </w:rPr>
        <w:t>3.2. Информационное обеспечение обучения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r w:rsidRPr="00D132D7">
        <w:rPr>
          <w:rFonts w:ascii="Times New Roman" w:hAnsi="Times New Roman"/>
          <w:b/>
          <w:bCs/>
          <w:sz w:val="24"/>
          <w:szCs w:val="24"/>
          <w:lang w:eastAsia="zh-CN"/>
        </w:rPr>
        <w:t>Перечень рекомендуемых учебных изданий, Интернет-ресурсов, дополнительной литературы:</w:t>
      </w:r>
    </w:p>
    <w:p w:rsidR="008B2656" w:rsidRPr="00D81377" w:rsidRDefault="008B2656" w:rsidP="00AB2876">
      <w:pPr>
        <w:pStyle w:val="ac"/>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D81377">
        <w:rPr>
          <w:rFonts w:ascii="Times New Roman" w:hAnsi="Times New Roman"/>
          <w:b/>
          <w:sz w:val="24"/>
          <w:szCs w:val="24"/>
        </w:rPr>
        <w:t>Основная литература</w:t>
      </w:r>
    </w:p>
    <w:p w:rsidR="000C6316" w:rsidRPr="00722BEF" w:rsidRDefault="000C6316" w:rsidP="000C6316">
      <w:pPr>
        <w:tabs>
          <w:tab w:val="left" w:pos="426"/>
        </w:tabs>
        <w:suppressAutoHyphens/>
        <w:spacing w:after="0" w:line="240" w:lineRule="auto"/>
        <w:jc w:val="both"/>
        <w:rPr>
          <w:rFonts w:ascii="Times New Roman" w:hAnsi="Times New Roman"/>
          <w:iCs/>
          <w:sz w:val="24"/>
          <w:szCs w:val="24"/>
        </w:rPr>
      </w:pPr>
      <w:r w:rsidRPr="00722BEF">
        <w:rPr>
          <w:rFonts w:ascii="Times New Roman" w:hAnsi="Times New Roman"/>
          <w:iCs/>
          <w:sz w:val="24"/>
          <w:szCs w:val="24"/>
        </w:rPr>
        <w:t>Агабекян И.П.Английский язык [Текст] : учеб. пособие / И. П. Агабекян. - 3-е изд., перераб. и доп. - Ростов-на-Дону : Феникс, 2019. - 316 с. : ил. - (СПО)</w:t>
      </w:r>
    </w:p>
    <w:p w:rsidR="000C6316" w:rsidRDefault="000C6316" w:rsidP="000C6316">
      <w:pPr>
        <w:tabs>
          <w:tab w:val="left" w:pos="426"/>
        </w:tabs>
        <w:suppressAutoHyphens/>
        <w:spacing w:after="0" w:line="240" w:lineRule="auto"/>
        <w:jc w:val="both"/>
        <w:rPr>
          <w:rFonts w:ascii="Times New Roman" w:hAnsi="Times New Roman"/>
          <w:iCs/>
          <w:sz w:val="24"/>
          <w:szCs w:val="24"/>
        </w:rPr>
      </w:pPr>
      <w:r w:rsidRPr="00D81377">
        <w:rPr>
          <w:rFonts w:ascii="Times New Roman" w:hAnsi="Times New Roman"/>
          <w:iCs/>
          <w:sz w:val="24"/>
          <w:szCs w:val="24"/>
        </w:rPr>
        <w:t>Колесникова, Н. Н.Английский язык для менеджеров [Текст] : учебник / Н. Н. Колесникова, Г. В. Данилова, Л. Н. Девяткина. - 11-е изд., стереотип. - Москва : ИЦ "Академия", 2017. - 304 с. - (Проф. образование. Гуман. и соц.-эконом. дисциплины)</w:t>
      </w:r>
    </w:p>
    <w:p w:rsidR="000C6316" w:rsidRPr="00D81377" w:rsidRDefault="000C6316" w:rsidP="000C6316">
      <w:pPr>
        <w:tabs>
          <w:tab w:val="left" w:pos="426"/>
        </w:tabs>
        <w:suppressAutoHyphens/>
        <w:spacing w:after="0" w:line="240" w:lineRule="auto"/>
        <w:jc w:val="both"/>
        <w:rPr>
          <w:rFonts w:ascii="Times New Roman" w:hAnsi="Times New Roman"/>
          <w:sz w:val="24"/>
          <w:szCs w:val="24"/>
        </w:rPr>
      </w:pPr>
      <w:r w:rsidRPr="00584A14">
        <w:rPr>
          <w:rFonts w:ascii="Times New Roman" w:hAnsi="Times New Roman"/>
          <w:sz w:val="24"/>
          <w:szCs w:val="24"/>
        </w:rPr>
        <w:t>Маньковская, З. В. Английский язык [Текст] : учеб. пособие / З. В. Маньковская. - Москва : ИНФРА-М, 2020. - 200 с.</w:t>
      </w:r>
    </w:p>
    <w:p w:rsidR="008B2656" w:rsidRPr="00A17F38" w:rsidRDefault="008B2656" w:rsidP="00AB2876">
      <w:pPr>
        <w:spacing w:after="0" w:line="240" w:lineRule="auto"/>
        <w:jc w:val="center"/>
        <w:rPr>
          <w:rFonts w:ascii="Times New Roman" w:hAnsi="Times New Roman"/>
          <w:sz w:val="24"/>
          <w:szCs w:val="24"/>
          <w:lang w:eastAsia="ru-RU"/>
        </w:rPr>
      </w:pPr>
      <w:r w:rsidRPr="00D81377">
        <w:rPr>
          <w:rFonts w:ascii="Times New Roman" w:hAnsi="Times New Roman"/>
          <w:b/>
          <w:sz w:val="24"/>
          <w:szCs w:val="24"/>
        </w:rPr>
        <w:lastRenderedPageBreak/>
        <w:t>Дополнительная литература</w:t>
      </w:r>
    </w:p>
    <w:p w:rsidR="008B2656" w:rsidRDefault="008B2656" w:rsidP="00AB2876">
      <w:pPr>
        <w:suppressAutoHyphens/>
        <w:spacing w:after="0" w:line="240" w:lineRule="auto"/>
        <w:jc w:val="both"/>
        <w:rPr>
          <w:rFonts w:ascii="Times New Roman" w:hAnsi="Times New Roman"/>
          <w:sz w:val="24"/>
          <w:szCs w:val="24"/>
          <w:lang w:eastAsia="ru-RU"/>
        </w:rPr>
      </w:pPr>
      <w:r w:rsidRPr="00A17F38">
        <w:rPr>
          <w:rFonts w:ascii="Times New Roman" w:hAnsi="Times New Roman"/>
          <w:sz w:val="24"/>
          <w:szCs w:val="24"/>
          <w:lang w:eastAsia="ru-RU"/>
        </w:rPr>
        <w:t>Уваров, В. И. Английский язык для экономистов + CD [Электронный ресурс] : учебник и практикум для СПО / В. И. Уваров. — М. : Юрайт, 2018. — 356 с. — (Проф.образование). – ЭБС «Юрайт»..</w:t>
      </w:r>
    </w:p>
    <w:p w:rsidR="008B2656" w:rsidRPr="00604D5A" w:rsidRDefault="008B2656" w:rsidP="00AB2876">
      <w:pPr>
        <w:tabs>
          <w:tab w:val="left" w:pos="426"/>
        </w:tabs>
        <w:suppressAutoHyphens/>
        <w:spacing w:after="0" w:line="240" w:lineRule="auto"/>
        <w:jc w:val="both"/>
        <w:rPr>
          <w:rFonts w:ascii="Times New Roman" w:hAnsi="Times New Roman"/>
          <w:b/>
          <w:sz w:val="24"/>
          <w:szCs w:val="24"/>
        </w:rPr>
      </w:pPr>
      <w:r w:rsidRPr="00604D5A">
        <w:rPr>
          <w:rFonts w:ascii="Times New Roman" w:hAnsi="Times New Roman"/>
          <w:iCs/>
          <w:sz w:val="24"/>
          <w:szCs w:val="24"/>
        </w:rPr>
        <w:t>Ларина Т.В.</w:t>
      </w:r>
      <w:r w:rsidRPr="00604D5A">
        <w:rPr>
          <w:rFonts w:ascii="Times New Roman" w:hAnsi="Times New Roman"/>
          <w:sz w:val="24"/>
          <w:szCs w:val="24"/>
        </w:rPr>
        <w:t xml:space="preserve"> Основы межкультурной коммуникации. - М., 2015</w:t>
      </w:r>
    </w:p>
    <w:p w:rsidR="008B2656" w:rsidRPr="00604D5A" w:rsidRDefault="008B2656" w:rsidP="00AB2876">
      <w:pPr>
        <w:tabs>
          <w:tab w:val="left" w:pos="426"/>
        </w:tabs>
        <w:suppressAutoHyphens/>
        <w:spacing w:after="0" w:line="240" w:lineRule="auto"/>
        <w:jc w:val="both"/>
        <w:rPr>
          <w:rFonts w:ascii="Times New Roman" w:hAnsi="Times New Roman"/>
          <w:b/>
          <w:sz w:val="24"/>
          <w:szCs w:val="24"/>
        </w:rPr>
      </w:pPr>
      <w:r w:rsidRPr="00604D5A">
        <w:rPr>
          <w:rFonts w:ascii="Times New Roman" w:hAnsi="Times New Roman"/>
          <w:sz w:val="24"/>
          <w:szCs w:val="24"/>
        </w:rPr>
        <w:t>Профессор Хиггинс. Английский без акцента! (фонетический, лексический и грамматиче</w:t>
      </w:r>
      <w:r w:rsidRPr="00604D5A">
        <w:rPr>
          <w:rFonts w:ascii="Times New Roman" w:hAnsi="Times New Roman"/>
          <w:sz w:val="24"/>
          <w:szCs w:val="24"/>
        </w:rPr>
        <w:softHyphen/>
        <w:t>сий мультимедийный справочник-тренажер).</w:t>
      </w:r>
    </w:p>
    <w:p w:rsidR="008D3EDC" w:rsidRPr="00D132D7" w:rsidRDefault="008D3EDC" w:rsidP="00AB2876">
      <w:pPr>
        <w:spacing w:after="0" w:line="240" w:lineRule="auto"/>
        <w:jc w:val="both"/>
        <w:rPr>
          <w:rFonts w:ascii="Times New Roman" w:hAnsi="Times New Roman"/>
          <w:b/>
          <w:sz w:val="24"/>
          <w:szCs w:val="24"/>
        </w:rPr>
      </w:pPr>
    </w:p>
    <w:p w:rsidR="008D3EDC" w:rsidRPr="00D132D7" w:rsidRDefault="008D3EDC" w:rsidP="00AB2876">
      <w:pPr>
        <w:spacing w:after="0" w:line="240" w:lineRule="auto"/>
        <w:jc w:val="center"/>
        <w:rPr>
          <w:rFonts w:ascii="Times New Roman" w:hAnsi="Times New Roman"/>
          <w:sz w:val="24"/>
          <w:szCs w:val="24"/>
          <w:u w:val="single"/>
        </w:rPr>
      </w:pPr>
      <w:r w:rsidRPr="00D132D7">
        <w:rPr>
          <w:rFonts w:ascii="Times New Roman" w:hAnsi="Times New Roman"/>
          <w:b/>
          <w:sz w:val="24"/>
          <w:szCs w:val="24"/>
          <w:u w:val="single"/>
        </w:rPr>
        <w:t>Интернет-ресурсы</w:t>
      </w:r>
    </w:p>
    <w:p w:rsidR="008D3EDC" w:rsidRPr="00D132D7" w:rsidRDefault="008D3EDC" w:rsidP="00AB2876">
      <w:pPr>
        <w:suppressAutoHyphens/>
        <w:spacing w:after="0" w:line="240" w:lineRule="auto"/>
        <w:jc w:val="both"/>
        <w:rPr>
          <w:rFonts w:ascii="Times New Roman" w:hAnsi="Times New Roman"/>
          <w:sz w:val="24"/>
          <w:szCs w:val="24"/>
          <w:lang w:eastAsia="ru-RU"/>
        </w:rPr>
      </w:pPr>
      <w:r w:rsidRPr="00D132D7">
        <w:rPr>
          <w:rFonts w:ascii="Times New Roman" w:hAnsi="Times New Roman"/>
          <w:sz w:val="24"/>
          <w:szCs w:val="24"/>
          <w:lang w:val="en-US" w:eastAsia="ru-RU"/>
        </w:rPr>
        <w:t>www</w:t>
      </w:r>
      <w:r w:rsidRPr="00D132D7">
        <w:rPr>
          <w:rFonts w:ascii="Times New Roman" w:hAnsi="Times New Roman"/>
          <w:sz w:val="24"/>
          <w:szCs w:val="24"/>
          <w:lang w:eastAsia="ru-RU"/>
        </w:rPr>
        <w:t>.</w:t>
      </w:r>
      <w:r w:rsidRPr="00D132D7">
        <w:rPr>
          <w:rFonts w:ascii="Times New Roman" w:hAnsi="Times New Roman"/>
          <w:sz w:val="24"/>
          <w:szCs w:val="24"/>
          <w:lang w:val="en-US" w:eastAsia="ru-RU"/>
        </w:rPr>
        <w:t>lingvo</w:t>
      </w:r>
      <w:r w:rsidRPr="00D132D7">
        <w:rPr>
          <w:rFonts w:ascii="Times New Roman" w:hAnsi="Times New Roman"/>
          <w:sz w:val="24"/>
          <w:szCs w:val="24"/>
          <w:lang w:eastAsia="ru-RU"/>
        </w:rPr>
        <w:t>-</w:t>
      </w:r>
      <w:r w:rsidRPr="00D132D7">
        <w:rPr>
          <w:rFonts w:ascii="Times New Roman" w:hAnsi="Times New Roman"/>
          <w:sz w:val="24"/>
          <w:szCs w:val="24"/>
          <w:lang w:val="en-US" w:eastAsia="ru-RU"/>
        </w:rPr>
        <w:t>online</w:t>
      </w:r>
      <w:r w:rsidRPr="00D132D7">
        <w:rPr>
          <w:rFonts w:ascii="Times New Roman" w:hAnsi="Times New Roman"/>
          <w:sz w:val="24"/>
          <w:szCs w:val="24"/>
          <w:lang w:eastAsia="ru-RU"/>
        </w:rPr>
        <w:t>.</w:t>
      </w:r>
      <w:r w:rsidRPr="00D132D7">
        <w:rPr>
          <w:rFonts w:ascii="Times New Roman" w:hAnsi="Times New Roman"/>
          <w:sz w:val="24"/>
          <w:szCs w:val="24"/>
          <w:lang w:val="en-US" w:eastAsia="ru-RU"/>
        </w:rPr>
        <w:t>ru</w:t>
      </w:r>
      <w:r w:rsidRPr="00D132D7">
        <w:rPr>
          <w:rFonts w:ascii="Times New Roman" w:hAnsi="Times New Roman"/>
          <w:sz w:val="24"/>
          <w:szCs w:val="24"/>
          <w:lang w:eastAsia="ru-RU"/>
        </w:rPr>
        <w:t xml:space="preserve"> (более 30 англо-русских, русско-английских и толковых словарей общей и отраслевой лексики).</w:t>
      </w:r>
    </w:p>
    <w:p w:rsidR="008D3EDC" w:rsidRPr="00D132D7" w:rsidRDefault="0053430B" w:rsidP="00AB2876">
      <w:pPr>
        <w:suppressAutoHyphens/>
        <w:spacing w:after="0" w:line="240" w:lineRule="auto"/>
        <w:jc w:val="both"/>
        <w:rPr>
          <w:rFonts w:ascii="Times New Roman" w:hAnsi="Times New Roman"/>
          <w:sz w:val="24"/>
          <w:szCs w:val="24"/>
          <w:lang w:eastAsia="ru-RU"/>
        </w:rPr>
      </w:pPr>
      <w:hyperlink r:id="rId11" w:history="1">
        <w:r w:rsidR="008D3EDC" w:rsidRPr="00D132D7">
          <w:rPr>
            <w:rFonts w:ascii="Times New Roman" w:hAnsi="Times New Roman"/>
            <w:sz w:val="24"/>
            <w:szCs w:val="24"/>
            <w:u w:val="single"/>
            <w:lang w:val="en-US" w:eastAsia="ru-RU"/>
          </w:rPr>
          <w:t>www</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macmillandictionary</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com</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dictionary</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british</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enjoy</w:t>
        </w:r>
      </w:hyperlink>
      <w:r w:rsidR="008D3EDC" w:rsidRPr="00D132D7">
        <w:rPr>
          <w:rFonts w:ascii="Times New Roman" w:hAnsi="Times New Roman"/>
          <w:sz w:val="24"/>
          <w:szCs w:val="24"/>
          <w:lang w:eastAsia="ru-RU"/>
        </w:rPr>
        <w:t xml:space="preserve"> (</w:t>
      </w:r>
      <w:r w:rsidR="008D3EDC" w:rsidRPr="00D132D7">
        <w:rPr>
          <w:rFonts w:ascii="Times New Roman" w:hAnsi="Times New Roman"/>
          <w:sz w:val="24"/>
          <w:szCs w:val="24"/>
          <w:lang w:val="en-US" w:eastAsia="ru-RU"/>
        </w:rPr>
        <w:t>Macmillan</w:t>
      </w:r>
      <w:r w:rsidR="008D3EDC" w:rsidRPr="00D132D7">
        <w:rPr>
          <w:rFonts w:ascii="Times New Roman" w:hAnsi="Times New Roman"/>
          <w:sz w:val="24"/>
          <w:szCs w:val="24"/>
          <w:lang w:eastAsia="ru-RU"/>
        </w:rPr>
        <w:t xml:space="preserve"> </w:t>
      </w:r>
      <w:r w:rsidR="008D3EDC" w:rsidRPr="00D132D7">
        <w:rPr>
          <w:rFonts w:ascii="Times New Roman" w:hAnsi="Times New Roman"/>
          <w:sz w:val="24"/>
          <w:szCs w:val="24"/>
          <w:lang w:val="en-US" w:eastAsia="ru-RU"/>
        </w:rPr>
        <w:t>Dictionary</w:t>
      </w:r>
      <w:r w:rsidR="008D3EDC" w:rsidRPr="00D132D7">
        <w:rPr>
          <w:rFonts w:ascii="Times New Roman" w:hAnsi="Times New Roman"/>
          <w:sz w:val="24"/>
          <w:szCs w:val="24"/>
          <w:lang w:eastAsia="ru-RU"/>
        </w:rPr>
        <w:t xml:space="preserve"> с возможностью прослушать произношение слов).</w:t>
      </w:r>
    </w:p>
    <w:p w:rsidR="008D3EDC" w:rsidRPr="00D132D7" w:rsidRDefault="008D3EDC" w:rsidP="00AB2876">
      <w:pPr>
        <w:suppressAutoHyphens/>
        <w:spacing w:after="0" w:line="240" w:lineRule="auto"/>
        <w:jc w:val="both"/>
        <w:rPr>
          <w:rFonts w:ascii="Times New Roman" w:hAnsi="Times New Roman"/>
          <w:sz w:val="24"/>
          <w:szCs w:val="24"/>
          <w:lang w:eastAsia="ru-RU"/>
        </w:rPr>
      </w:pPr>
      <w:r w:rsidRPr="00D132D7">
        <w:rPr>
          <w:rFonts w:ascii="Times New Roman" w:hAnsi="Times New Roman"/>
          <w:sz w:val="24"/>
          <w:szCs w:val="24"/>
          <w:lang w:val="en-US" w:eastAsia="ru-RU"/>
        </w:rPr>
        <w:t>www</w:t>
      </w:r>
      <w:r w:rsidRPr="00D132D7">
        <w:rPr>
          <w:rFonts w:ascii="Times New Roman" w:hAnsi="Times New Roman"/>
          <w:sz w:val="24"/>
          <w:szCs w:val="24"/>
          <w:lang w:eastAsia="ru-RU"/>
        </w:rPr>
        <w:t>.</w:t>
      </w:r>
      <w:r w:rsidRPr="00D132D7">
        <w:rPr>
          <w:rFonts w:ascii="Times New Roman" w:hAnsi="Times New Roman"/>
          <w:sz w:val="24"/>
          <w:szCs w:val="24"/>
          <w:lang w:val="en-US" w:eastAsia="ru-RU"/>
        </w:rPr>
        <w:t>britanica</w:t>
      </w:r>
      <w:r w:rsidRPr="00D132D7">
        <w:rPr>
          <w:rFonts w:ascii="Times New Roman" w:hAnsi="Times New Roman"/>
          <w:sz w:val="24"/>
          <w:szCs w:val="24"/>
          <w:lang w:eastAsia="ru-RU"/>
        </w:rPr>
        <w:t>.</w:t>
      </w:r>
      <w:r w:rsidRPr="00D132D7">
        <w:rPr>
          <w:rFonts w:ascii="Times New Roman" w:hAnsi="Times New Roman"/>
          <w:sz w:val="24"/>
          <w:szCs w:val="24"/>
          <w:lang w:val="en-US" w:eastAsia="ru-RU"/>
        </w:rPr>
        <w:t>com</w:t>
      </w:r>
      <w:r w:rsidRPr="00D132D7">
        <w:rPr>
          <w:rFonts w:ascii="Times New Roman" w:hAnsi="Times New Roman"/>
          <w:sz w:val="24"/>
          <w:szCs w:val="24"/>
          <w:lang w:eastAsia="ru-RU"/>
        </w:rPr>
        <w:t xml:space="preserve"> (энциклопедия «Британника»).</w:t>
      </w:r>
    </w:p>
    <w:p w:rsidR="008D3EDC" w:rsidRPr="00D132D7" w:rsidRDefault="0053430B" w:rsidP="00AB2876">
      <w:pPr>
        <w:suppressAutoHyphens/>
        <w:spacing w:after="0" w:line="240" w:lineRule="auto"/>
        <w:jc w:val="both"/>
        <w:rPr>
          <w:rFonts w:ascii="Times New Roman" w:hAnsi="Times New Roman"/>
          <w:sz w:val="24"/>
          <w:szCs w:val="24"/>
          <w:lang w:val="en-US" w:eastAsia="ru-RU"/>
        </w:rPr>
      </w:pPr>
      <w:hyperlink r:id="rId12" w:history="1">
        <w:r w:rsidR="008D3EDC" w:rsidRPr="00D132D7">
          <w:rPr>
            <w:rFonts w:ascii="Times New Roman" w:hAnsi="Times New Roman"/>
            <w:sz w:val="24"/>
            <w:szCs w:val="24"/>
            <w:u w:val="single"/>
            <w:lang w:val="en-US" w:eastAsia="ru-RU"/>
          </w:rPr>
          <w:t>www.ldoceonline.com</w:t>
        </w:r>
      </w:hyperlink>
      <w:r w:rsidR="008D3EDC" w:rsidRPr="00D132D7">
        <w:rPr>
          <w:rFonts w:ascii="Times New Roman" w:hAnsi="Times New Roman"/>
          <w:sz w:val="24"/>
          <w:szCs w:val="24"/>
          <w:lang w:val="en-US" w:eastAsia="ru-RU"/>
        </w:rPr>
        <w:t xml:space="preserve"> (Longman Dictionary of Contemporary English) </w:t>
      </w:r>
    </w:p>
    <w:p w:rsidR="008D3EDC" w:rsidRPr="00D132D7" w:rsidRDefault="008D3EDC" w:rsidP="00AB2876">
      <w:pPr>
        <w:spacing w:after="0" w:line="240" w:lineRule="auto"/>
        <w:jc w:val="both"/>
        <w:rPr>
          <w:rFonts w:ascii="Times New Roman" w:hAnsi="Times New Roman"/>
          <w:sz w:val="24"/>
          <w:szCs w:val="24"/>
          <w:lang w:val="en-US"/>
        </w:rPr>
      </w:pP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sz w:val="24"/>
          <w:szCs w:val="24"/>
        </w:rPr>
        <w:t xml:space="preserve">4. КОНТРОЛЬ И ОЦЕНКА РЕЗУЛЬТАТОВ ОСВОЕНИЯ ДИСЦИПЛИНЫ </w:t>
      </w:r>
      <w:r w:rsidRPr="00D132D7">
        <w:rPr>
          <w:rFonts w:ascii="Times New Roman" w:hAnsi="Times New Roman"/>
          <w:b/>
          <w:caps/>
          <w:sz w:val="24"/>
          <w:szCs w:val="24"/>
        </w:rPr>
        <w:t xml:space="preserve">ИНОСТРАННЫЙ ЯЗЫК (Английский) </w:t>
      </w:r>
    </w:p>
    <w:p w:rsidR="008D3EDC" w:rsidRPr="00D132D7" w:rsidRDefault="008D3EDC" w:rsidP="00AB2876">
      <w:pPr>
        <w:spacing w:after="0" w:line="240" w:lineRule="auto"/>
        <w:jc w:val="both"/>
        <w:rPr>
          <w:rFonts w:ascii="Times New Roman" w:hAnsi="Times New Roman"/>
          <w:b/>
          <w:sz w:val="24"/>
          <w:szCs w:val="24"/>
        </w:rPr>
      </w:pPr>
    </w:p>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Контроль</w:t>
      </w:r>
      <w:r w:rsidRPr="00D132D7">
        <w:rPr>
          <w:rFonts w:ascii="Times New Roman" w:hAnsi="Times New Roman"/>
          <w:sz w:val="24"/>
          <w:szCs w:val="24"/>
        </w:rPr>
        <w:t xml:space="preserve"> </w:t>
      </w:r>
      <w:r w:rsidRPr="00D132D7">
        <w:rPr>
          <w:rFonts w:ascii="Times New Roman" w:hAnsi="Times New Roman"/>
          <w:b/>
          <w:sz w:val="24"/>
          <w:szCs w:val="24"/>
        </w:rPr>
        <w:t>и оценка</w:t>
      </w:r>
      <w:r w:rsidRPr="00D132D7">
        <w:rPr>
          <w:rFonts w:ascii="Times New Roman" w:hAnsi="Times New Roman"/>
          <w:sz w:val="24"/>
          <w:szCs w:val="24"/>
        </w:rPr>
        <w:t xml:space="preserve"> результатов освоения дисциплины осуществляется преподавателем в процессе проведения практических занятий, а также выполнения обучающимся заданий для самостоятельной работы.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4851"/>
      </w:tblGrid>
      <w:tr w:rsidR="008D3EDC" w:rsidRPr="00D132D7" w:rsidTr="008D3EDC">
        <w:tc>
          <w:tcPr>
            <w:tcW w:w="5495" w:type="dxa"/>
            <w:tcBorders>
              <w:top w:val="single" w:sz="4" w:space="0" w:color="auto"/>
              <w:left w:val="single" w:sz="4" w:space="0" w:color="auto"/>
              <w:bottom w:val="single" w:sz="4" w:space="0" w:color="auto"/>
              <w:right w:val="single" w:sz="4" w:space="0" w:color="auto"/>
            </w:tcBorders>
            <w:vAlign w:val="center"/>
          </w:tcPr>
          <w:p w:rsidR="008D3EDC" w:rsidRPr="00D132D7" w:rsidRDefault="008D3EDC" w:rsidP="00AB2876">
            <w:pPr>
              <w:spacing w:after="0" w:line="240" w:lineRule="auto"/>
              <w:jc w:val="center"/>
              <w:rPr>
                <w:rFonts w:ascii="Times New Roman" w:hAnsi="Times New Roman"/>
                <w:b/>
                <w:bCs/>
                <w:sz w:val="24"/>
                <w:szCs w:val="24"/>
              </w:rPr>
            </w:pPr>
            <w:r w:rsidRPr="00D132D7">
              <w:rPr>
                <w:rFonts w:ascii="Times New Roman" w:hAnsi="Times New Roman"/>
                <w:b/>
                <w:bCs/>
                <w:sz w:val="24"/>
                <w:szCs w:val="24"/>
              </w:rPr>
              <w:t>Результаты обучения</w:t>
            </w:r>
          </w:p>
          <w:p w:rsidR="008D3EDC" w:rsidRPr="00D132D7" w:rsidRDefault="008D3EDC" w:rsidP="00AB2876">
            <w:pPr>
              <w:spacing w:after="0" w:line="240" w:lineRule="auto"/>
              <w:jc w:val="center"/>
              <w:rPr>
                <w:rFonts w:ascii="Times New Roman" w:hAnsi="Times New Roman"/>
                <w:b/>
                <w:bCs/>
                <w:sz w:val="24"/>
                <w:szCs w:val="24"/>
              </w:rPr>
            </w:pPr>
            <w:r w:rsidRPr="00D132D7">
              <w:rPr>
                <w:rFonts w:ascii="Times New Roman" w:hAnsi="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tcPr>
          <w:p w:rsidR="008D3EDC" w:rsidRPr="00D132D7" w:rsidRDefault="008D3EDC" w:rsidP="00AB2876">
            <w:pPr>
              <w:spacing w:after="0" w:line="240" w:lineRule="auto"/>
              <w:jc w:val="center"/>
              <w:rPr>
                <w:rFonts w:ascii="Times New Roman" w:hAnsi="Times New Roman"/>
                <w:b/>
                <w:bCs/>
                <w:sz w:val="24"/>
                <w:szCs w:val="24"/>
              </w:rPr>
            </w:pPr>
            <w:r w:rsidRPr="00D132D7">
              <w:rPr>
                <w:rFonts w:ascii="Times New Roman" w:hAnsi="Times New Roman"/>
                <w:b/>
                <w:sz w:val="24"/>
                <w:szCs w:val="24"/>
              </w:rPr>
              <w:t xml:space="preserve">Формы и методы контроля и оценки результатов обучения </w:t>
            </w:r>
          </w:p>
        </w:tc>
      </w:tr>
      <w:tr w:rsidR="008D3EDC" w:rsidRPr="00D132D7" w:rsidTr="008D3EDC">
        <w:trPr>
          <w:trHeight w:val="1656"/>
        </w:trPr>
        <w:tc>
          <w:tcPr>
            <w:tcW w:w="5495"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В результате освоения дисциплины обучающийся должен </w:t>
            </w:r>
            <w:r w:rsidRPr="00D132D7">
              <w:rPr>
                <w:rFonts w:ascii="Times New Roman" w:hAnsi="Times New Roman"/>
                <w:b/>
                <w:sz w:val="24"/>
                <w:szCs w:val="24"/>
              </w:rPr>
              <w:t>уметь: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общаться (устно и письменно) на иностранном языке на профессиональные и повседневные темы;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переводить (со словарем) иностранные тексты профессиональной направленности;</w:t>
            </w:r>
          </w:p>
          <w:p w:rsidR="008D3EDC" w:rsidRPr="00D132D7" w:rsidRDefault="008D3EDC" w:rsidP="00AB2876">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самостоятельно совершенствовать устную и письменную речь, пополнять словарный запас.</w:t>
            </w:r>
          </w:p>
        </w:tc>
        <w:tc>
          <w:tcPr>
            <w:tcW w:w="4860"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jc w:val="both"/>
              <w:rPr>
                <w:rFonts w:ascii="Times New Roman" w:hAnsi="Times New Roman"/>
                <w:bCs/>
                <w:sz w:val="24"/>
                <w:szCs w:val="24"/>
              </w:rPr>
            </w:pPr>
          </w:p>
        </w:tc>
      </w:tr>
      <w:tr w:rsidR="008D3EDC" w:rsidRPr="00D132D7" w:rsidTr="008D3EDC">
        <w:trPr>
          <w:trHeight w:val="1656"/>
        </w:trPr>
        <w:tc>
          <w:tcPr>
            <w:tcW w:w="5495"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sz w:val="24"/>
                <w:szCs w:val="24"/>
              </w:rPr>
              <w:t xml:space="preserve">В результате освоения дисциплины обучающийся должен </w:t>
            </w:r>
            <w:r w:rsidRPr="00D132D7">
              <w:rPr>
                <w:rFonts w:ascii="Times New Roman" w:hAnsi="Times New Roman"/>
                <w:b/>
                <w:sz w:val="24"/>
                <w:szCs w:val="24"/>
              </w:rPr>
              <w:t>знать: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sz w:val="24"/>
                <w:szCs w:val="24"/>
              </w:rPr>
              <w:t xml:space="preserve">- </w:t>
            </w:r>
            <w:r w:rsidRPr="00D132D7">
              <w:rPr>
                <w:rFonts w:ascii="Times New Roman" w:hAnsi="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4860"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rPr>
                <w:rFonts w:ascii="Times New Roman" w:hAnsi="Times New Roman"/>
                <w:bCs/>
                <w:sz w:val="24"/>
                <w:szCs w:val="24"/>
              </w:rPr>
            </w:pPr>
          </w:p>
        </w:tc>
      </w:tr>
    </w:tbl>
    <w:p w:rsidR="008D3EDC" w:rsidRPr="00D132D7" w:rsidRDefault="008D3EDC" w:rsidP="00AB2876">
      <w:pPr>
        <w:spacing w:after="0" w:line="240" w:lineRule="auto"/>
        <w:rPr>
          <w:rFonts w:ascii="Times New Roman" w:hAnsi="Times New Roman"/>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УЧЕБН</w:t>
      </w:r>
      <w:r w:rsidR="00FE7C5F">
        <w:rPr>
          <w:rFonts w:ascii="Times New Roman" w:eastAsia="Times New Roman" w:hAnsi="Times New Roman"/>
          <w:b/>
          <w:caps/>
          <w:sz w:val="24"/>
          <w:szCs w:val="24"/>
          <w:lang w:eastAsia="ru-RU"/>
        </w:rPr>
        <w:t>ОЙ ДИСЦИПЛИНЫ ИНОСТРАННЫЙ ЯЗЫК. НЕМЕЦКИЙ Язык</w:t>
      </w: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паспорт РАБОЧЕЙ ПРОГРАММЫ УЧЕБН</w:t>
      </w:r>
      <w:r w:rsidR="00FE7C5F">
        <w:rPr>
          <w:rFonts w:ascii="Times New Roman" w:eastAsia="Times New Roman" w:hAnsi="Times New Roman"/>
          <w:b/>
          <w:caps/>
          <w:sz w:val="24"/>
          <w:szCs w:val="24"/>
          <w:lang w:eastAsia="ru-RU"/>
        </w:rPr>
        <w:t>ОЙ ДИСЦИПЛИНЫ ИНОСТРАННЫЙ ЯЗЫК. НЕМЕЦКИЙ Язык</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базовой подготовки укрупненная группа укрупнённая группа </w:t>
      </w:r>
      <w:r w:rsidRPr="008709D4">
        <w:rPr>
          <w:rFonts w:ascii="Times New Roman" w:eastAsia="Times New Roman" w:hAnsi="Times New Roman"/>
          <w:b/>
          <w:sz w:val="24"/>
          <w:szCs w:val="24"/>
          <w:lang w:eastAsia="ru-RU"/>
        </w:rPr>
        <w:t>38.00.00 Экономика и управление (естественнонаучный профиль)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Общий гуманитарный и социально-экономический цикл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общаться (устно и письменно) на иностранном языке на профессиональные и повседневные темы;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переводить (со словарем) иностранные тексты профессиональной направленности;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самостоятельно совершенствовать устную и письменную речь, пополнять словарный запас.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Формируемые</w:t>
      </w:r>
      <w:r w:rsidRPr="008709D4">
        <w:rPr>
          <w:rFonts w:ascii="Times New Roman" w:eastAsia="Times New Roman" w:hAnsi="Times New Roman"/>
          <w:b/>
          <w:sz w:val="24"/>
          <w:szCs w:val="24"/>
          <w:lang w:eastAsia="ru-RU"/>
        </w:rPr>
        <w:t xml:space="preserve"> компетенции: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 xml:space="preserve">ОК 4. Осуществлять поиск и использование информации, необходимой для эффективного </w:t>
      </w:r>
      <w:r w:rsidRPr="008709D4">
        <w:rPr>
          <w:rFonts w:ascii="Times New Roman" w:hAnsi="Times New Roman"/>
          <w:sz w:val="24"/>
          <w:szCs w:val="24"/>
        </w:rPr>
        <w:lastRenderedPageBreak/>
        <w:t>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студентов составляет </w:t>
      </w:r>
      <w:r w:rsidRPr="008709D4">
        <w:rPr>
          <w:rFonts w:ascii="Times New Roman" w:eastAsia="Times New Roman" w:hAnsi="Times New Roman"/>
          <w:b/>
          <w:sz w:val="24"/>
          <w:szCs w:val="24"/>
          <w:lang w:eastAsia="ru-RU"/>
        </w:rPr>
        <w:t>146 часа</w:t>
      </w:r>
      <w:r w:rsidRPr="008709D4">
        <w:rPr>
          <w:rFonts w:ascii="Times New Roman" w:eastAsia="Times New Roman" w:hAnsi="Times New Roman"/>
          <w:sz w:val="24"/>
          <w:szCs w:val="24"/>
          <w:lang w:eastAsia="ru-RU"/>
        </w:rPr>
        <w:t>,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обязательной аудиторной учебной нагрузки обучающегося </w:t>
      </w:r>
      <w:r w:rsidRPr="008709D4">
        <w:rPr>
          <w:rFonts w:ascii="Times New Roman" w:eastAsia="Times New Roman" w:hAnsi="Times New Roman"/>
          <w:b/>
          <w:sz w:val="24"/>
          <w:szCs w:val="24"/>
          <w:lang w:eastAsia="ru-RU"/>
        </w:rPr>
        <w:t>116 часа</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самостоятельной работы обучающегося </w:t>
      </w:r>
      <w:r w:rsidRPr="008709D4">
        <w:rPr>
          <w:rFonts w:ascii="Times New Roman" w:eastAsia="Times New Roman" w:hAnsi="Times New Roman"/>
          <w:b/>
          <w:sz w:val="24"/>
          <w:szCs w:val="24"/>
          <w:lang w:eastAsia="ru-RU"/>
        </w:rPr>
        <w:t>30</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часов</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r w:rsidR="00FE7C5F">
        <w:rPr>
          <w:rFonts w:ascii="Times New Roman" w:eastAsia="Times New Roman" w:hAnsi="Times New Roman"/>
          <w:b/>
          <w:caps/>
          <w:sz w:val="24"/>
          <w:szCs w:val="24"/>
          <w:lang w:eastAsia="ru-RU"/>
        </w:rPr>
        <w:t xml:space="preserve"> ИНОСТРАННЫЙ ЯЗЫК. НЕМЕЦКИЙ ЯЗЫК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2413"/>
      </w:tblGrid>
      <w:tr w:rsidR="00087519" w:rsidRPr="00FE7C5F" w:rsidTr="004833A8">
        <w:trPr>
          <w:trHeight w:val="460"/>
        </w:trPr>
        <w:tc>
          <w:tcPr>
            <w:tcW w:w="7901" w:type="dxa"/>
            <w:shd w:val="clear" w:color="auto" w:fill="auto"/>
          </w:tcPr>
          <w:p w:rsidR="00087519" w:rsidRPr="00FE7C5F" w:rsidRDefault="00087519" w:rsidP="00AB2876">
            <w:pPr>
              <w:spacing w:after="0" w:line="240" w:lineRule="auto"/>
              <w:jc w:val="center"/>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Вид учебной работы</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
                <w:iCs/>
                <w:sz w:val="24"/>
                <w:szCs w:val="24"/>
                <w:lang w:eastAsia="ru-RU"/>
              </w:rPr>
            </w:pPr>
            <w:r w:rsidRPr="00FE7C5F">
              <w:rPr>
                <w:rFonts w:ascii="Times New Roman" w:eastAsia="Times New Roman" w:hAnsi="Times New Roman"/>
                <w:b/>
                <w:i/>
                <w:iCs/>
                <w:sz w:val="24"/>
                <w:szCs w:val="24"/>
                <w:lang w:eastAsia="ru-RU"/>
              </w:rPr>
              <w:t>Объем часов</w:t>
            </w:r>
          </w:p>
        </w:tc>
      </w:tr>
      <w:tr w:rsidR="00087519" w:rsidRPr="00FE7C5F" w:rsidTr="004833A8">
        <w:trPr>
          <w:trHeight w:val="285"/>
        </w:trPr>
        <w:tc>
          <w:tcPr>
            <w:tcW w:w="7901" w:type="dxa"/>
            <w:shd w:val="clear" w:color="auto" w:fill="auto"/>
          </w:tcPr>
          <w:p w:rsidR="00087519" w:rsidRPr="00FE7C5F" w:rsidRDefault="00087519" w:rsidP="00AB2876">
            <w:pPr>
              <w:spacing w:after="0" w:line="240" w:lineRule="auto"/>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Максимальная учебная нагрузка (всего)</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146</w:t>
            </w:r>
          </w:p>
        </w:tc>
      </w:tr>
      <w:tr w:rsidR="00087519" w:rsidRPr="00FE7C5F" w:rsidTr="004833A8">
        <w:tc>
          <w:tcPr>
            <w:tcW w:w="7901" w:type="dxa"/>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 xml:space="preserve">Обязательная аудиторная учебная нагрузка (всего) </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116</w:t>
            </w:r>
          </w:p>
        </w:tc>
      </w:tr>
      <w:tr w:rsidR="00087519" w:rsidRPr="00FE7C5F" w:rsidTr="004833A8">
        <w:tc>
          <w:tcPr>
            <w:tcW w:w="7901" w:type="dxa"/>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в том числе:</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
                <w:iCs/>
                <w:sz w:val="24"/>
                <w:szCs w:val="24"/>
                <w:lang w:eastAsia="ru-RU"/>
              </w:rPr>
            </w:pPr>
          </w:p>
        </w:tc>
      </w:tr>
      <w:tr w:rsidR="00087519" w:rsidRPr="00FE7C5F" w:rsidTr="004833A8">
        <w:tc>
          <w:tcPr>
            <w:tcW w:w="7901" w:type="dxa"/>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практические занятия</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116</w:t>
            </w:r>
          </w:p>
        </w:tc>
      </w:tr>
      <w:tr w:rsidR="00087519" w:rsidRPr="00FE7C5F" w:rsidTr="004833A8">
        <w:tc>
          <w:tcPr>
            <w:tcW w:w="7901" w:type="dxa"/>
            <w:tcBorders>
              <w:right w:val="single" w:sz="4" w:space="0" w:color="auto"/>
            </w:tcBorders>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Самостоятельная работа обучающегося (всего)</w:t>
            </w:r>
          </w:p>
        </w:tc>
        <w:tc>
          <w:tcPr>
            <w:tcW w:w="2413" w:type="dxa"/>
            <w:tcBorders>
              <w:left w:val="single" w:sz="4" w:space="0" w:color="auto"/>
            </w:tcBorders>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30</w:t>
            </w:r>
          </w:p>
        </w:tc>
      </w:tr>
      <w:tr w:rsidR="00087519" w:rsidRPr="00FE7C5F" w:rsidTr="004833A8">
        <w:tc>
          <w:tcPr>
            <w:tcW w:w="10314" w:type="dxa"/>
            <w:gridSpan w:val="2"/>
            <w:shd w:val="clear" w:color="auto" w:fill="auto"/>
          </w:tcPr>
          <w:p w:rsidR="00087519" w:rsidRPr="00FE7C5F" w:rsidRDefault="00087519" w:rsidP="00AB2876">
            <w:pPr>
              <w:spacing w:after="0" w:line="240" w:lineRule="auto"/>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Промежуточная аттестация в форме дифференцированного зачёта</w:t>
            </w:r>
          </w:p>
        </w:tc>
      </w:tr>
    </w:tbl>
    <w:p w:rsidR="008404FE" w:rsidRPr="008709D4" w:rsidRDefault="008404FE" w:rsidP="00AB2876">
      <w:pPr>
        <w:spacing w:after="0" w:line="240" w:lineRule="auto"/>
        <w:rPr>
          <w:rFonts w:ascii="Times New Roman" w:eastAsia="Times New Roman" w:hAnsi="Times New Roman"/>
          <w:b/>
          <w:sz w:val="24"/>
          <w:szCs w:val="24"/>
          <w:lang w:eastAsia="ru-RU"/>
        </w:rPr>
      </w:pPr>
      <w:bookmarkStart w:id="2" w:name="_Toc490304759"/>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00FE7C5F">
        <w:rPr>
          <w:rFonts w:ascii="Times New Roman" w:eastAsia="Times New Roman" w:hAnsi="Times New Roman"/>
          <w:b/>
          <w:sz w:val="24"/>
          <w:szCs w:val="24"/>
          <w:lang w:eastAsia="ru-RU"/>
        </w:rPr>
        <w:t>Иностранный язык . Н</w:t>
      </w:r>
      <w:r w:rsidRPr="008709D4">
        <w:rPr>
          <w:rFonts w:ascii="Times New Roman" w:eastAsia="Times New Roman" w:hAnsi="Times New Roman"/>
          <w:b/>
          <w:sz w:val="24"/>
          <w:szCs w:val="24"/>
          <w:lang w:eastAsia="ru-RU"/>
        </w:rPr>
        <w:t>емецкий</w:t>
      </w:r>
      <w:bookmarkEnd w:id="2"/>
      <w:r w:rsidR="00FE7C5F">
        <w:rPr>
          <w:rFonts w:ascii="Times New Roman" w:eastAsia="Times New Roman" w:hAnsi="Times New Roman"/>
          <w:b/>
          <w:sz w:val="24"/>
          <w:szCs w:val="24"/>
          <w:lang w:eastAsia="ru-RU"/>
        </w:rPr>
        <w:t xml:space="preserve"> язык</w:t>
      </w:r>
    </w:p>
    <w:p w:rsidR="00087519" w:rsidRPr="008709D4" w:rsidRDefault="00087519" w:rsidP="00AB2876">
      <w:pPr>
        <w:spacing w:after="0" w:line="240" w:lineRule="auto"/>
        <w:rPr>
          <w:rFonts w:ascii="Times New Roman" w:eastAsia="Times New Roman" w:hAnsi="Times New Roman"/>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088"/>
        <w:gridCol w:w="1276"/>
        <w:gridCol w:w="47"/>
      </w:tblGrid>
      <w:tr w:rsidR="00087519" w:rsidRPr="008709D4" w:rsidTr="00087519">
        <w:trPr>
          <w:trHeight w:val="20"/>
        </w:trPr>
        <w:tc>
          <w:tcPr>
            <w:tcW w:w="195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обучающегося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95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i/>
                <w:sz w:val="24"/>
                <w:szCs w:val="24"/>
                <w:lang w:eastAsia="ru-RU"/>
              </w:rPr>
              <w:t xml:space="preserve">Раздел 1. </w:t>
            </w:r>
          </w:p>
        </w:tc>
        <w:tc>
          <w:tcPr>
            <w:tcW w:w="7088" w:type="dxa"/>
            <w:shd w:val="clear" w:color="auto" w:fill="auto"/>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Основное содержание</w:t>
            </w:r>
          </w:p>
        </w:tc>
        <w:tc>
          <w:tcPr>
            <w:tcW w:w="1323" w:type="dxa"/>
            <w:gridSpan w:val="2"/>
            <w:shd w:val="clear" w:color="auto" w:fill="auto"/>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80</w:t>
            </w:r>
          </w:p>
        </w:tc>
      </w:tr>
      <w:tr w:rsidR="00087519" w:rsidRPr="008709D4" w:rsidTr="00087519">
        <w:trPr>
          <w:trHeight w:val="389"/>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ar-SA"/>
              </w:rPr>
              <w:t xml:space="preserve">Описание людей: друзей, родных и близких (внешность, </w:t>
            </w:r>
            <w:r w:rsidRPr="008709D4">
              <w:rPr>
                <w:rFonts w:ascii="Times New Roman" w:eastAsia="Times New Roman" w:hAnsi="Times New Roman"/>
                <w:b/>
                <w:bCs/>
                <w:sz w:val="24"/>
                <w:szCs w:val="24"/>
                <w:lang w:eastAsia="ar-SA"/>
              </w:rPr>
              <w:lastRenderedPageBreak/>
              <w:t>характер, личностные качества)</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20</w:t>
            </w:r>
          </w:p>
        </w:tc>
      </w:tr>
      <w:tr w:rsidR="00087519" w:rsidRPr="008709D4" w:rsidTr="00087519">
        <w:trPr>
          <w:trHeight w:val="409"/>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Фонетический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bCs/>
                <w:sz w:val="24"/>
                <w:szCs w:val="24"/>
                <w:lang w:eastAsia="ru-RU"/>
              </w:rPr>
              <w:t xml:space="preserve">основные звуки и интонемы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bCs/>
                <w:sz w:val="24"/>
                <w:szCs w:val="24"/>
                <w:lang w:eastAsia="ru-RU"/>
              </w:rPr>
              <w:t>основные способы написания слов на основе знания правил правописания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совершенствование орфографических навыков.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i/>
                <w:sz w:val="24"/>
                <w:szCs w:val="24"/>
                <w:lang w:eastAsia="ru-RU"/>
              </w:rPr>
              <w:lastRenderedPageBreak/>
              <w:t>Лексический материал по теме.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простые нераспространенные предложения с глагольным, составным именным и   составным глагольным сказуемым (инфинитив);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простые предложения, распространенные за счет однородных членов;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предложения утвердительные, вопросительные, отрицательные, побудительные;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безличные предложения;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оборот </w:t>
            </w:r>
            <w:r w:rsidRPr="008709D4">
              <w:rPr>
                <w:rFonts w:ascii="Times New Roman" w:eastAsia="Times New Roman" w:hAnsi="Times New Roman"/>
                <w:bCs/>
                <w:sz w:val="24"/>
                <w:szCs w:val="24"/>
                <w:lang w:val="en-US" w:eastAsia="ru-RU"/>
              </w:rPr>
              <w:t>es</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en-US" w:eastAsia="ru-RU"/>
              </w:rPr>
              <w:t>gibt</w:t>
            </w:r>
            <w:r w:rsidRPr="008709D4">
              <w:rPr>
                <w:rFonts w:ascii="Times New Roman" w:eastAsia="Times New Roman" w:hAnsi="Times New Roman"/>
                <w:bCs/>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-числительные;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местоимения.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19"/>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16</w:t>
            </w:r>
          </w:p>
        </w:tc>
      </w:tr>
      <w:tr w:rsidR="00087519" w:rsidRPr="008709D4" w:rsidTr="00087519">
        <w:trPr>
          <w:trHeight w:val="2209"/>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1.Рассказ о себе.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2.Моя семья.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3.Мой рабочий день.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4.Я - студент БКТ.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5.Свободное время, хобби.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6.Мой дом.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7.Моя внешность.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8.Моя биография.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проектов: «Мой лучший друг», «Генеалогическое семейное древо», «Дом моей мечты».</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93"/>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Моя страна – Россия</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22</w:t>
            </w:r>
          </w:p>
        </w:tc>
      </w:tr>
      <w:tr w:rsidR="00087519" w:rsidRPr="008709D4" w:rsidTr="00087519">
        <w:trPr>
          <w:trHeight w:val="393"/>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модальные глаголы;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-местоимения;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множественное число существительных;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степени сравнения прилагательных;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образование временных форм глагола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sens</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teritum</w:t>
            </w:r>
            <w:r w:rsidRPr="008709D4">
              <w:rPr>
                <w:rFonts w:ascii="Times New Roman" w:eastAsia="Times New Roman" w:hAnsi="Times New Roman"/>
                <w:bCs/>
                <w:sz w:val="24"/>
                <w:szCs w:val="24"/>
                <w:lang w:eastAsia="ru-RU"/>
              </w:rPr>
              <w:t>).</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41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087519">
        <w:trPr>
          <w:trHeight w:val="2405"/>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1.Моя Родина – Россия.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2.По городам России. Главные русские достопримечательности.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3.Москва – столица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4.Моя малая родина.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5.Алтайский край. Барнаул – столица края.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6.Выдающиеся люди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7.Культура России. Обычаи и традиции.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8.Национальная русская кухня.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9.Мое любимое блюдо</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 слайд-шоу, презентации по теме.</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51"/>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Германия – страна изучаемого языка.</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16</w:t>
            </w: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образование и употребление глаголов в Präsens, Präteritum, Perfekt.</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1835"/>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1.Знакомство со страной изучаемого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2.Политическое устройство ФРГ.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3.Берлин – столица ФРГ.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4.По городам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5.Путешествие по Федеральным землям.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6.Культура Германии. </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1323" w:type="dxa"/>
            <w:gridSpan w:val="2"/>
            <w:shd w:val="clear" w:color="auto" w:fill="auto"/>
          </w:tcPr>
          <w:p w:rsidR="00087519" w:rsidRPr="008709D4" w:rsidRDefault="00087519" w:rsidP="00AB2876">
            <w:pPr>
              <w:tabs>
                <w:tab w:val="left" w:pos="435"/>
                <w:tab w:val="center" w:pos="5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ab/>
            </w:r>
            <w:r w:rsidRPr="008709D4">
              <w:rPr>
                <w:rFonts w:ascii="Times New Roman" w:eastAsia="Times New Roman" w:hAnsi="Times New Roman"/>
                <w:b/>
                <w:bCs/>
                <w:sz w:val="24"/>
                <w:szCs w:val="24"/>
                <w:lang w:eastAsia="ru-RU"/>
              </w:rPr>
              <w:tab/>
              <w:t>4</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 слайд-шоу, презентации по теме.</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45"/>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Немецкоязычные страны.</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22</w:t>
            </w:r>
          </w:p>
        </w:tc>
      </w:tr>
      <w:tr w:rsidR="00087519" w:rsidRPr="008709D4" w:rsidTr="00087519">
        <w:trPr>
          <w:trHeight w:val="704"/>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образование и употребление глаголов в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sens</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teritum</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de-DE" w:eastAsia="ru-RU"/>
              </w:rPr>
              <w:t>Perfekt</w:t>
            </w:r>
            <w:r w:rsidRPr="008709D4">
              <w:rPr>
                <w:rFonts w:ascii="Times New Roman" w:eastAsia="Times New Roman" w:hAnsi="Times New Roman"/>
                <w:bCs/>
                <w:sz w:val="24"/>
                <w:szCs w:val="24"/>
                <w:lang w:eastAsia="ru-RU"/>
              </w:rPr>
              <w:t>.</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33"/>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087519">
        <w:trPr>
          <w:trHeight w:val="2505"/>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1.Австрия.</w:t>
            </w:r>
            <w:r w:rsidRPr="008709D4">
              <w:rPr>
                <w:rFonts w:ascii="Times New Roman" w:eastAsia="Times New Roman" w:hAnsi="Times New Roman"/>
                <w:sz w:val="24"/>
                <w:szCs w:val="24"/>
                <w:lang w:eastAsia="ru-RU"/>
              </w:rPr>
              <w:t xml:space="preserve"> - вторая немецкая страна.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2.Архитектура и музыка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4.Зальцбург – родина Моцарта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5.Швейцария.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6.Берн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7.Люксембург.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8.Лихтенштейн.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9.Путешествие по немецкоговорящим странам</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 слайд-шоу, презентации по теме.</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443"/>
        </w:trPr>
        <w:tc>
          <w:tcPr>
            <w:tcW w:w="1951"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rPr>
            </w:pPr>
            <w:r w:rsidRPr="008709D4">
              <w:rPr>
                <w:rFonts w:ascii="Times New Roman" w:eastAsia="Times New Roman" w:hAnsi="Times New Roman"/>
                <w:b/>
                <w:bCs/>
                <w:i/>
                <w:sz w:val="24"/>
                <w:szCs w:val="24"/>
              </w:rPr>
              <w:t xml:space="preserve">Раздел 2. </w:t>
            </w: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rPr>
              <w:t>Профессионально направленное содержание</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66</w:t>
            </w:r>
          </w:p>
        </w:tc>
      </w:tr>
      <w:tr w:rsidR="00087519" w:rsidRPr="008709D4" w:rsidTr="00087519">
        <w:trPr>
          <w:trHeight w:val="443"/>
        </w:trPr>
        <w:tc>
          <w:tcPr>
            <w:tcW w:w="1951"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Профессиональная деятельность будущего специалиста</w:t>
            </w: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20</w:t>
            </w:r>
          </w:p>
        </w:tc>
      </w:tr>
      <w:tr w:rsidR="00087519" w:rsidRPr="008709D4" w:rsidTr="00087519">
        <w:trPr>
          <w:trHeight w:val="1436"/>
        </w:trPr>
        <w:tc>
          <w:tcPr>
            <w:tcW w:w="1951" w:type="dxa"/>
            <w:vMerge/>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знакомство с лексикой по теме, отработка в речевых образцах, монологические высказывания, диалогическая речь по теме;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-сложносочиненные и сложноподчиненные предложения.</w:t>
            </w:r>
            <w:r w:rsidRPr="008709D4">
              <w:rPr>
                <w:rFonts w:ascii="Times New Roman" w:eastAsia="Times New Roman" w:hAnsi="Times New Roman"/>
                <w:b/>
                <w:bCs/>
                <w:sz w:val="24"/>
                <w:szCs w:val="24"/>
                <w:lang w:eastAsia="ru-RU"/>
              </w:rPr>
              <w:t xml:space="preserve"> </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46"/>
        </w:trPr>
        <w:tc>
          <w:tcPr>
            <w:tcW w:w="1951" w:type="dxa"/>
            <w:vMerge/>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16</w:t>
            </w:r>
          </w:p>
        </w:tc>
      </w:tr>
      <w:tr w:rsidR="00087519" w:rsidRPr="008709D4" w:rsidTr="00087519">
        <w:trPr>
          <w:gridAfter w:val="1"/>
          <w:wAfter w:w="47" w:type="dxa"/>
          <w:trHeight w:val="2206"/>
        </w:trPr>
        <w:tc>
          <w:tcPr>
            <w:tcW w:w="1951" w:type="dxa"/>
            <w:vMerge/>
            <w:vAlign w:val="center"/>
            <w:hideMark/>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Экономическая теория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 Торговые предприятия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Внешняя торговля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 Менеджмент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 Маркетинг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 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 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 История бухгалтерского учета</w:t>
            </w:r>
          </w:p>
        </w:tc>
        <w:tc>
          <w:tcPr>
            <w:tcW w:w="1276" w:type="dxa"/>
            <w:tcBorders>
              <w:top w:val="single" w:sz="4" w:space="0" w:color="auto"/>
              <w:left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tc>
      </w:tr>
      <w:tr w:rsidR="00087519" w:rsidRPr="008709D4" w:rsidTr="00087519">
        <w:trPr>
          <w:gridAfter w:val="1"/>
          <w:wAfter w:w="47" w:type="dxa"/>
          <w:trHeight w:val="351"/>
        </w:trPr>
        <w:tc>
          <w:tcPr>
            <w:tcW w:w="1951" w:type="dxa"/>
            <w:vMerge/>
            <w:vAlign w:val="center"/>
            <w:hideMark/>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09D4">
              <w:rPr>
                <w:rFonts w:ascii="Times New Roman" w:eastAsia="Times New Roman" w:hAnsi="Times New Roman"/>
                <w:b/>
                <w:bCs/>
                <w:sz w:val="24"/>
                <w:szCs w:val="24"/>
              </w:rPr>
              <w:t>Самостоятельная работа обучающихся</w:t>
            </w:r>
          </w:p>
        </w:tc>
        <w:tc>
          <w:tcPr>
            <w:tcW w:w="127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4</w:t>
            </w:r>
          </w:p>
        </w:tc>
      </w:tr>
      <w:tr w:rsidR="00087519" w:rsidRPr="008709D4" w:rsidTr="00087519">
        <w:trPr>
          <w:gridAfter w:val="1"/>
          <w:wAfter w:w="47" w:type="dxa"/>
          <w:trHeight w:val="302"/>
        </w:trPr>
        <w:tc>
          <w:tcPr>
            <w:tcW w:w="1951" w:type="dxa"/>
            <w:vMerge/>
            <w:tcBorders>
              <w:bottom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rPr>
            </w:pPr>
            <w:r w:rsidRPr="008709D4">
              <w:rPr>
                <w:rFonts w:ascii="Times New Roman" w:eastAsia="Times New Roman" w:hAnsi="Times New Roman"/>
                <w:bCs/>
                <w:sz w:val="24"/>
                <w:szCs w:val="24"/>
              </w:rPr>
              <w:t>Ведение словаря</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p>
        </w:tc>
      </w:tr>
      <w:tr w:rsidR="00087519" w:rsidRPr="008709D4" w:rsidTr="00087519">
        <w:trPr>
          <w:gridAfter w:val="1"/>
          <w:wAfter w:w="47" w:type="dxa"/>
          <w:trHeight w:val="302"/>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Банковская система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09D4">
              <w:rPr>
                <w:rFonts w:ascii="Times New Roman" w:eastAsia="Times New Roman" w:hAnsi="Times New Roman"/>
                <w:b/>
                <w:bCs/>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8</w:t>
            </w:r>
          </w:p>
        </w:tc>
      </w:tr>
      <w:tr w:rsidR="00087519" w:rsidRPr="008709D4" w:rsidTr="00087519">
        <w:trPr>
          <w:gridAfter w:val="1"/>
          <w:wAfter w:w="47" w:type="dxa"/>
          <w:trHeight w:val="30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Cs/>
                <w:sz w:val="24"/>
                <w:szCs w:val="24"/>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Cs/>
                <w:sz w:val="24"/>
                <w:szCs w:val="24"/>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Cs/>
                <w:sz w:val="24"/>
                <w:szCs w:val="24"/>
              </w:rPr>
              <w:t>- модальные глаголы;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8709D4">
              <w:rPr>
                <w:rFonts w:ascii="Times New Roman" w:eastAsia="Times New Roman" w:hAnsi="Times New Roman"/>
                <w:bCs/>
                <w:sz w:val="24"/>
                <w:szCs w:val="24"/>
              </w:rPr>
              <w:t>- образование и употребление глаголов в Präsens, Präteritum, Perfekt.</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p>
        </w:tc>
      </w:tr>
      <w:tr w:rsidR="00087519" w:rsidRPr="008709D4" w:rsidTr="00087519">
        <w:trPr>
          <w:gridAfter w:val="1"/>
          <w:wAfter w:w="47" w:type="dxa"/>
          <w:trHeight w:val="302"/>
        </w:trPr>
        <w:tc>
          <w:tcPr>
            <w:tcW w:w="1951" w:type="dxa"/>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
                <w:bCs/>
                <w:sz w:val="24"/>
                <w:szCs w:val="24"/>
                <w:lang w:eastAsia="ru-RU"/>
              </w:rPr>
              <w:t>Практические занятия</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6</w:t>
            </w:r>
          </w:p>
        </w:tc>
      </w:tr>
      <w:tr w:rsidR="00087519" w:rsidRPr="008709D4" w:rsidTr="00087519">
        <w:trPr>
          <w:gridAfter w:val="1"/>
          <w:wAfter w:w="47" w:type="dxa"/>
          <w:trHeight w:val="870"/>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1.Банковская система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 Центральный банк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Налоги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417"/>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Деловая поездка, деловая встреча, деловая переписка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gridAfter w:val="1"/>
          <w:wAfter w:w="47" w:type="dxa"/>
          <w:trHeight w:val="417"/>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 по теме: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-знакомство с профессиональной лексикой;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-тренировка новых слов в упражнениях;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-закрепление слов в монологических и диалогических высказываниях.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-инфинитив и инфинитивные обороты, и способы передачи их значений.</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417"/>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20</w:t>
            </w:r>
          </w:p>
        </w:tc>
      </w:tr>
      <w:tr w:rsidR="00087519" w:rsidRPr="008709D4" w:rsidTr="00087519">
        <w:trPr>
          <w:gridAfter w:val="1"/>
          <w:wAfter w:w="47" w:type="dxa"/>
          <w:trHeight w:val="2894"/>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1.На таможне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2.В аэропорту</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3.Встреча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4.В гостинице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5.Деловые переговоры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6.Деловой обед</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7.Отъезд с железнодорожного вокзала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8.Деловое письмо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9.Письмо-запрос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10.Составление документов при устройстве на работу</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gridAfter w:val="1"/>
          <w:wAfter w:w="47" w:type="dxa"/>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4</w:t>
            </w:r>
          </w:p>
        </w:tc>
      </w:tr>
      <w:tr w:rsidR="00087519" w:rsidRPr="008709D4" w:rsidTr="00087519">
        <w:trPr>
          <w:gridAfter w:val="1"/>
          <w:wAfter w:w="47" w:type="dxa"/>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Подготовка проектов</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345"/>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Клиентоориентированность</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14</w:t>
            </w:r>
          </w:p>
        </w:tc>
      </w:tr>
      <w:tr w:rsidR="00087519" w:rsidRPr="008709D4" w:rsidTr="00087519">
        <w:trPr>
          <w:gridAfter w:val="1"/>
          <w:wAfter w:w="47" w:type="dxa"/>
          <w:trHeight w:val="704"/>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-знакомство с лексикой по теме, отработка в речевых образцах, монологические и диалогические высказывания по теме;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-распознавание и употребление в речи изученных ранее коммуникативных и структурных типов предложения;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-систематизация знаний о сложносочиненных и сложноподчиненных предложениях;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-образование и употребление страдательного залога.</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25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087519">
        <w:trPr>
          <w:gridAfter w:val="1"/>
          <w:wAfter w:w="47" w:type="dxa"/>
          <w:trHeight w:val="1410"/>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Клиент всегда прав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 Покупки в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3.На кассе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4.Реклама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5.Онлайн покупки</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361"/>
        </w:trPr>
        <w:tc>
          <w:tcPr>
            <w:tcW w:w="1951" w:type="dxa"/>
            <w:vMerge/>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146</w:t>
            </w:r>
          </w:p>
        </w:tc>
      </w:tr>
    </w:tbl>
    <w:p w:rsidR="004C6BE3" w:rsidRPr="008709D4" w:rsidRDefault="004C6BE3"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3. УСЛОВИЯ РЕАЛИЗАЦИИ ПРОГРАММЫ ДИСЦИПЛИНЫ </w:t>
      </w:r>
      <w:r w:rsidR="00FE7C5F">
        <w:rPr>
          <w:rFonts w:ascii="Times New Roman" w:eastAsia="Times New Roman" w:hAnsi="Times New Roman"/>
          <w:b/>
          <w:caps/>
          <w:sz w:val="24"/>
          <w:szCs w:val="24"/>
          <w:lang w:eastAsia="ru-RU"/>
        </w:rPr>
        <w:t>ИНОСТРАННЫЙ ЯЗЫК. НЕМЕЦКИЙ ЯЗЫК</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Иностранного языка.</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Оборудование учебного кабинета иностранного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наглядные пособия (комплект учебных таблиц, карты, учебный дидактический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экранно-звуковые пособия;</w:t>
      </w:r>
    </w:p>
    <w:p w:rsidR="00087519" w:rsidRPr="008709D4" w:rsidRDefault="00087519" w:rsidP="00AB2876">
      <w:pPr>
        <w:widowControl w:val="0"/>
        <w:tabs>
          <w:tab w:val="left" w:pos="567"/>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color w:val="000000"/>
          <w:sz w:val="24"/>
          <w:szCs w:val="24"/>
          <w:lang w:eastAsia="ru-RU"/>
        </w:rPr>
        <w:t xml:space="preserve">     библиотечный фонд.</w:t>
      </w:r>
    </w:p>
    <w:p w:rsidR="00087519" w:rsidRPr="008709D4" w:rsidRDefault="00087519" w:rsidP="00AB2876">
      <w:pPr>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sz w:val="24"/>
          <w:szCs w:val="24"/>
          <w:lang w:eastAsia="zh-CN"/>
        </w:rPr>
        <w:t>Перечень рекомендуемых учебных изданий, Интернет-ресурсов, дополнительной литературы:</w:t>
      </w:r>
    </w:p>
    <w:p w:rsidR="00087519" w:rsidRPr="008709D4" w:rsidRDefault="00087519" w:rsidP="00AB2876">
      <w:pPr>
        <w:spacing w:after="0" w:line="240" w:lineRule="auto"/>
        <w:rPr>
          <w:rFonts w:ascii="Times New Roman" w:hAnsi="Times New Roman"/>
          <w:b/>
          <w:sz w:val="24"/>
          <w:szCs w:val="24"/>
          <w:lang w:eastAsia="ru-RU"/>
        </w:rPr>
      </w:pPr>
      <w:bookmarkStart w:id="3" w:name="_Toc490304760"/>
      <w:r w:rsidRPr="008709D4">
        <w:rPr>
          <w:rFonts w:ascii="Times New Roman" w:hAnsi="Times New Roman"/>
          <w:b/>
          <w:sz w:val="24"/>
          <w:szCs w:val="24"/>
          <w:lang w:eastAsia="ru-RU"/>
        </w:rPr>
        <w:t>Для студентов</w:t>
      </w:r>
      <w:bookmarkEnd w:id="3"/>
    </w:p>
    <w:p w:rsidR="00087519" w:rsidRPr="008709D4" w:rsidRDefault="00087519" w:rsidP="00AB2876">
      <w:pPr>
        <w:spacing w:after="0" w:line="240" w:lineRule="auto"/>
        <w:rPr>
          <w:rFonts w:ascii="Times New Roman" w:hAnsi="Times New Roman"/>
          <w:sz w:val="24"/>
          <w:szCs w:val="24"/>
          <w:lang w:eastAsia="ru-RU"/>
        </w:rPr>
      </w:pPr>
      <w:bookmarkStart w:id="4" w:name="_Toc490304761"/>
      <w:r w:rsidRPr="008709D4">
        <w:rPr>
          <w:rFonts w:ascii="Times New Roman" w:hAnsi="Times New Roman"/>
          <w:sz w:val="24"/>
          <w:szCs w:val="24"/>
          <w:lang w:eastAsia="ru-RU"/>
        </w:rPr>
        <w:t>Басова Н.В. Немецкий язык для колледжей: учебник/ Н.В. Басова, Т.Г. Коноплева. – Москва: КНОРУС, 2017.</w:t>
      </w:r>
      <w:bookmarkEnd w:id="4"/>
    </w:p>
    <w:p w:rsidR="00087519" w:rsidRPr="008709D4" w:rsidRDefault="00087519" w:rsidP="00AB2876">
      <w:pPr>
        <w:spacing w:after="0" w:line="240" w:lineRule="auto"/>
        <w:rPr>
          <w:rFonts w:ascii="Times New Roman" w:eastAsia="Times New Roman" w:hAnsi="Times New Roman"/>
          <w:sz w:val="24"/>
          <w:szCs w:val="24"/>
          <w:lang w:eastAsia="ru-RU"/>
        </w:rPr>
      </w:pPr>
      <w:bookmarkStart w:id="5" w:name="_Toc490304762"/>
      <w:r w:rsidRPr="008709D4">
        <w:rPr>
          <w:rFonts w:ascii="Times New Roman" w:eastAsia="Times New Roman" w:hAnsi="Times New Roman"/>
          <w:sz w:val="24"/>
          <w:szCs w:val="24"/>
          <w:lang w:eastAsia="ru-RU"/>
        </w:rPr>
        <w:t>Голубев А.П. Немецкий язык для экономических специальностей: учебник / А.П. Голубев, И.Б. Смирнова, Н.Г. Савельева., под общ . ред. А.П. Голубева. – Москва: КНОРУС, 2018</w:t>
      </w:r>
      <w:bookmarkEnd w:id="5"/>
    </w:p>
    <w:p w:rsidR="00087519" w:rsidRPr="008709D4" w:rsidRDefault="00087519" w:rsidP="00AB2876">
      <w:pPr>
        <w:spacing w:after="0" w:line="240" w:lineRule="auto"/>
        <w:rPr>
          <w:rFonts w:ascii="Times New Roman" w:hAnsi="Times New Roman"/>
          <w:b/>
          <w:sz w:val="24"/>
          <w:szCs w:val="24"/>
          <w:lang w:eastAsia="ru-RU"/>
        </w:rPr>
      </w:pPr>
      <w:bookmarkStart w:id="6" w:name="_Toc490304765"/>
      <w:r w:rsidRPr="008709D4">
        <w:rPr>
          <w:rFonts w:ascii="Times New Roman" w:hAnsi="Times New Roman"/>
          <w:b/>
          <w:sz w:val="24"/>
          <w:szCs w:val="24"/>
          <w:lang w:eastAsia="ru-RU"/>
        </w:rPr>
        <w:t>Интернет-ресурсы</w:t>
      </w:r>
      <w:bookmarkEnd w:id="6"/>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 xml:space="preserve">1 </w:t>
      </w:r>
      <w:hyperlink r:id="rId13" w:history="1">
        <w:r w:rsidRPr="008709D4">
          <w:rPr>
            <w:rFonts w:ascii="Times New Roman" w:hAnsi="Times New Roman"/>
            <w:color w:val="0000FF"/>
            <w:sz w:val="24"/>
            <w:szCs w:val="24"/>
            <w:u w:val="single"/>
            <w:lang w:val="en-US" w:eastAsia="zh-CN"/>
          </w:rPr>
          <w:t>http</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www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world</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de</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article</w:t>
        </w:r>
      </w:hyperlink>
    </w:p>
    <w:p w:rsidR="00087519" w:rsidRPr="008709D4" w:rsidRDefault="00087519" w:rsidP="00AB2876">
      <w:pPr>
        <w:suppressAutoHyphens/>
        <w:spacing w:after="0" w:line="240" w:lineRule="auto"/>
        <w:rPr>
          <w:rFonts w:ascii="Times New Roman" w:hAnsi="Times New Roman"/>
          <w:color w:val="0000FF"/>
          <w:sz w:val="24"/>
          <w:szCs w:val="24"/>
          <w:u w:val="single"/>
          <w:lang w:eastAsia="zh-CN"/>
        </w:rPr>
      </w:pPr>
      <w:r w:rsidRPr="008709D4">
        <w:rPr>
          <w:rFonts w:ascii="Times New Roman" w:hAnsi="Times New Roman"/>
          <w:sz w:val="24"/>
          <w:szCs w:val="24"/>
          <w:lang w:eastAsia="zh-CN"/>
        </w:rPr>
        <w:t xml:space="preserve">2 </w:t>
      </w:r>
      <w:hyperlink r:id="rId14" w:history="1">
        <w:r w:rsidRPr="008709D4">
          <w:rPr>
            <w:rFonts w:ascii="Times New Roman" w:hAnsi="Times New Roman"/>
            <w:color w:val="0000FF"/>
            <w:sz w:val="24"/>
            <w:szCs w:val="24"/>
            <w:u w:val="single"/>
            <w:lang w:val="en-US" w:eastAsia="zh-CN"/>
          </w:rPr>
          <w:t>http</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www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vitaminde</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de</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seiten</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lehrer</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html</w:t>
        </w:r>
      </w:hyperlink>
    </w:p>
    <w:p w:rsidR="00087519" w:rsidRPr="008709D4" w:rsidRDefault="00087519" w:rsidP="00AB2876">
      <w:pPr>
        <w:suppressAutoHyphens/>
        <w:spacing w:after="0" w:line="240" w:lineRule="auto"/>
        <w:rPr>
          <w:rFonts w:ascii="Times New Roman" w:hAnsi="Times New Roman"/>
          <w:sz w:val="24"/>
          <w:szCs w:val="24"/>
          <w:lang w:eastAsia="zh-CN"/>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4. КОНТРОЛЬ И ОЦЕНКА РЕЗУЛЬТАТОВ ОСВОЕНИЯ ДИСЦИПЛИНЫ </w:t>
      </w:r>
      <w:r w:rsidRPr="008709D4">
        <w:rPr>
          <w:rFonts w:ascii="Times New Roman" w:eastAsia="Times New Roman" w:hAnsi="Times New Roman"/>
          <w:b/>
          <w:caps/>
          <w:sz w:val="24"/>
          <w:szCs w:val="24"/>
          <w:lang w:eastAsia="ru-RU"/>
        </w:rPr>
        <w:t>ИНОСТРАННЫЙ ЯЗЫК</w:t>
      </w:r>
      <w:r w:rsidR="00FE7C5F">
        <w:rPr>
          <w:rFonts w:ascii="Times New Roman" w:eastAsia="Times New Roman" w:hAnsi="Times New Roman"/>
          <w:b/>
          <w:caps/>
          <w:sz w:val="24"/>
          <w:szCs w:val="24"/>
          <w:lang w:eastAsia="ru-RU"/>
        </w:rPr>
        <w:t>.НЕМЕЦКИЙ ЯЗЫК</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а также выполнения обучающимся заданий для самостоятельной работы.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4"/>
        <w:gridCol w:w="2872"/>
      </w:tblGrid>
      <w:tr w:rsidR="00087519" w:rsidRPr="008709D4" w:rsidTr="004C6BE3">
        <w:tc>
          <w:tcPr>
            <w:tcW w:w="7479"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2876"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4C6BE3">
        <w:trPr>
          <w:trHeight w:val="1656"/>
        </w:trPr>
        <w:tc>
          <w:tcPr>
            <w:tcW w:w="747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общаться (устно и письменно) на иностранном языке на профессиональные и повседневные темы;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переводить (со словарем) иностранные тексты профессиональной направленности;</w:t>
            </w:r>
          </w:p>
          <w:p w:rsidR="00087519" w:rsidRPr="008709D4" w:rsidRDefault="00087519" w:rsidP="00AB2876">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самостоятельно совершенствовать устную и письменную речь, пополнять словарный запас.</w:t>
            </w:r>
          </w:p>
        </w:tc>
        <w:tc>
          <w:tcPr>
            <w:tcW w:w="2876" w:type="dxa"/>
            <w:tcBorders>
              <w:top w:val="single" w:sz="4" w:space="0" w:color="auto"/>
              <w:left w:val="single" w:sz="4" w:space="0" w:color="auto"/>
              <w:bottom w:val="single" w:sz="4" w:space="0" w:color="auto"/>
              <w:right w:val="single" w:sz="4" w:space="0" w:color="auto"/>
            </w:tcBorders>
          </w:tcPr>
          <w:p w:rsidR="004C6BE3" w:rsidRPr="008709D4" w:rsidRDefault="004C6BE3"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4C6BE3">
        <w:trPr>
          <w:trHeight w:val="1172"/>
        </w:trPr>
        <w:tc>
          <w:tcPr>
            <w:tcW w:w="747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28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ru-RU"/>
        </w:rPr>
      </w:pPr>
      <w:bookmarkStart w:id="7" w:name="_Toc489376240"/>
      <w:r w:rsidRPr="008709D4">
        <w:rPr>
          <w:rFonts w:ascii="Times New Roman" w:eastAsia="Times New Roman" w:hAnsi="Times New Roman"/>
          <w:b/>
          <w:caps/>
          <w:sz w:val="24"/>
          <w:szCs w:val="24"/>
          <w:lang w:eastAsia="ar-SA"/>
        </w:rPr>
        <w:t>РАБОЧАЯ ПРОГРАММА УЧЕБНОЙ ДИСЦИПЛИНЫ</w:t>
      </w:r>
      <w:r w:rsidRPr="008709D4">
        <w:rPr>
          <w:rFonts w:ascii="Times New Roman" w:eastAsia="Times New Roman" w:hAnsi="Times New Roman"/>
          <w:b/>
          <w:sz w:val="24"/>
          <w:szCs w:val="24"/>
          <w:lang w:eastAsia="ru-RU"/>
        </w:rPr>
        <w:t xml:space="preserve"> ФИЗИЧЕСКАЯ КУЛЬТУРА</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1. ПАСПОРТ РАБОЧЕЙ ПРОГРАММЫ УЧЕБНОЙ ДИСЦИПЛИНЫ</w:t>
      </w:r>
      <w:bookmarkEnd w:id="7"/>
      <w:r w:rsidRPr="008709D4">
        <w:rPr>
          <w:rFonts w:ascii="Times New Roman" w:eastAsia="Times New Roman" w:hAnsi="Times New Roman"/>
          <w:b/>
          <w:sz w:val="24"/>
          <w:szCs w:val="24"/>
          <w:lang w:eastAsia="ar-SA"/>
        </w:rPr>
        <w:t xml:space="preserve"> </w:t>
      </w:r>
      <w:r w:rsidRPr="008709D4">
        <w:rPr>
          <w:rFonts w:ascii="Times New Roman" w:eastAsia="Times New Roman" w:hAnsi="Times New Roman"/>
          <w:b/>
          <w:sz w:val="24"/>
          <w:szCs w:val="24"/>
          <w:lang w:eastAsia="ru-RU"/>
        </w:rPr>
        <w:t xml:space="preserve">ФИЗИЧЕСКАЯ </w:t>
      </w:r>
      <w:r w:rsidRPr="008709D4">
        <w:rPr>
          <w:rFonts w:ascii="Times New Roman" w:eastAsia="Times New Roman" w:hAnsi="Times New Roman"/>
          <w:b/>
          <w:sz w:val="24"/>
          <w:szCs w:val="24"/>
          <w:lang w:eastAsia="ru-RU"/>
        </w:rPr>
        <w:lastRenderedPageBreak/>
        <w:t>КУЛЬТУРА</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1.1. Область применения программы</w:t>
      </w:r>
    </w:p>
    <w:p w:rsidR="00087519" w:rsidRPr="008709D4" w:rsidRDefault="00087519" w:rsidP="00AB2876">
      <w:pPr>
        <w:widowControl w:val="0"/>
        <w:tabs>
          <w:tab w:val="left" w:pos="0"/>
        </w:tabs>
        <w:suppressAutoHyphens/>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ar-SA"/>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ar-SA"/>
        </w:rPr>
        <w:t xml:space="preserve">базовой подготовки, укрупненная  группа </w:t>
      </w:r>
      <w:r w:rsidRPr="008709D4">
        <w:rPr>
          <w:rFonts w:ascii="Times New Roman" w:eastAsia="Times New Roman" w:hAnsi="Times New Roman"/>
          <w:b/>
          <w:sz w:val="24"/>
          <w:szCs w:val="24"/>
          <w:lang w:eastAsia="ar-SA"/>
        </w:rPr>
        <w:t>38.00.00 Экономика и управление</w:t>
      </w:r>
      <w:r w:rsidRPr="008709D4">
        <w:rPr>
          <w:rFonts w:ascii="Times New Roman" w:eastAsia="Times New Roman" w:hAnsi="Times New Roman"/>
          <w:sz w:val="24"/>
          <w:szCs w:val="24"/>
          <w:lang w:eastAsia="ar-SA"/>
        </w:rPr>
        <w:t>.</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1.2. Место дисциплины в структуре программы подготовки специалистов среднего звена:</w:t>
      </w:r>
      <w:r w:rsidRPr="008709D4">
        <w:rPr>
          <w:rFonts w:ascii="Times New Roman" w:eastAsia="Times New Roman" w:hAnsi="Times New Roman"/>
          <w:sz w:val="24"/>
          <w:szCs w:val="24"/>
          <w:lang w:eastAsia="ar-SA"/>
        </w:rPr>
        <w:t>Общий гуманитарный и социально-экономический цикл ППССЗ</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1.3. </w:t>
      </w:r>
      <w:r w:rsidRPr="008709D4">
        <w:rPr>
          <w:rFonts w:ascii="Times New Roman" w:eastAsia="Times New Roman" w:hAnsi="Times New Roman"/>
          <w:b/>
          <w:sz w:val="24"/>
          <w:szCs w:val="24"/>
          <w:lang w:eastAsia="ru-RU"/>
        </w:rPr>
        <w:t xml:space="preserve">Цели и задачи учебной дисциплины </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требования к результатам освоения учебной дисциплины</w:t>
      </w:r>
      <w:r w:rsidRPr="008709D4">
        <w:rPr>
          <w:rFonts w:ascii="Times New Roman" w:eastAsia="Times New Roman" w:hAnsi="Times New Roman"/>
          <w:b/>
          <w:bCs/>
          <w:sz w:val="24"/>
          <w:szCs w:val="24"/>
          <w:lang w:eastAsia="ru-RU"/>
        </w:rPr>
        <w:t>:</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учебной дисциплины студент должен уметь:</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учебной дисциплины студент должен знать:</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 роли физической культуры в общекультурном, социальном и физическом развитии человека;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основы здорового образа жизни.</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lastRenderedPageBreak/>
        <w:t>Формируемые компетенции: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Общие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ОК 2.</w:t>
      </w:r>
      <w:r w:rsidRPr="008709D4">
        <w:rPr>
          <w:rFonts w:ascii="Times New Roman" w:eastAsia="Times New Roman" w:hAnsi="Times New Roman"/>
          <w:sz w:val="24"/>
          <w:szCs w:val="24"/>
          <w:lang w:eastAsia="ar-SA"/>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ОК 3.</w:t>
      </w:r>
      <w:r w:rsidRPr="008709D4">
        <w:rPr>
          <w:rFonts w:ascii="Times New Roman" w:eastAsia="Times New Roman" w:hAnsi="Times New Roman"/>
          <w:sz w:val="24"/>
          <w:szCs w:val="24"/>
          <w:lang w:eastAsia="ar-SA"/>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ОК 6.</w:t>
      </w:r>
      <w:r w:rsidRPr="008709D4">
        <w:rPr>
          <w:rFonts w:ascii="Times New Roman" w:eastAsia="Times New Roman" w:hAnsi="Times New Roman"/>
          <w:sz w:val="24"/>
          <w:szCs w:val="24"/>
          <w:lang w:eastAsia="ar-SA"/>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1.4. </w:t>
      </w:r>
      <w:r w:rsidRPr="008709D4">
        <w:rPr>
          <w:rFonts w:ascii="Times New Roman" w:eastAsia="Times New Roman" w:hAnsi="Times New Roman"/>
          <w:sz w:val="24"/>
          <w:szCs w:val="24"/>
          <w:lang w:eastAsia="ru-RU"/>
        </w:rPr>
        <w:t xml:space="preserve">Рекомендуемое количество часов на освоение рабочей программы учебной дисциплины: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максимальной учебной нагрузки обучающегося 236  часов, в том числе:</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обязательной аудиторной учебной нагрузки обучающегося 116 часов</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самостоятельной работы обучающегося 120 часов.</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bookmarkStart w:id="8" w:name="_Toc471893760"/>
      <w:bookmarkStart w:id="9" w:name="_Toc489375186"/>
      <w:bookmarkStart w:id="10" w:name="_Toc489376241"/>
    </w:p>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ar-SA"/>
        </w:rPr>
        <w:t>2. СТРУКТУРА И СОДЕРЖАНИЕ УЧЕБНОЙ ДИСЦИПЛИНЫ</w:t>
      </w:r>
      <w:bookmarkEnd w:id="8"/>
      <w:bookmarkEnd w:id="9"/>
      <w:bookmarkEnd w:id="10"/>
      <w:r w:rsidRPr="008709D4">
        <w:rPr>
          <w:rFonts w:ascii="Times New Roman" w:eastAsia="Times New Roman" w:hAnsi="Times New Roman"/>
          <w:b/>
          <w:sz w:val="24"/>
          <w:szCs w:val="24"/>
          <w:lang w:eastAsia="ru-RU"/>
        </w:rPr>
        <w:t>ФИЗИЧЕСКАЯ КУЛЬТУРА</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2.1. </w:t>
      </w:r>
      <w:r w:rsidRPr="008709D4">
        <w:rPr>
          <w:rFonts w:ascii="Times New Roman" w:eastAsia="Times New Roman" w:hAnsi="Times New Roman"/>
          <w:b/>
          <w:sz w:val="24"/>
          <w:szCs w:val="24"/>
          <w:lang w:eastAsia="ru-RU"/>
        </w:rPr>
        <w:t>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19"/>
      </w:tblGrid>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Вид учебной работы</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Объем часов</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Максимальная учебная нагрузка </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всего</w:t>
            </w:r>
            <w:r w:rsidRPr="008709D4">
              <w:rPr>
                <w:rFonts w:ascii="Times New Roman" w:eastAsia="Times New Roman" w:hAnsi="Times New Roman"/>
                <w:b/>
                <w:bCs/>
                <w:sz w:val="24"/>
                <w:szCs w:val="24"/>
                <w:lang w:eastAsia="ru-RU"/>
              </w:rPr>
              <w:t>)</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236</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всего</w:t>
            </w:r>
            <w:r w:rsidRPr="008709D4">
              <w:rPr>
                <w:rFonts w:ascii="Times New Roman" w:eastAsia="Times New Roman" w:hAnsi="Times New Roman"/>
                <w:b/>
                <w:bCs/>
                <w:sz w:val="24"/>
                <w:szCs w:val="24"/>
                <w:lang w:eastAsia="ru-RU"/>
              </w:rPr>
              <w:t>)</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116</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практические занятия</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114</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студента </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всего</w:t>
            </w:r>
            <w:r w:rsidRPr="008709D4">
              <w:rPr>
                <w:rFonts w:ascii="Times New Roman" w:eastAsia="Times New Roman" w:hAnsi="Times New Roman"/>
                <w:b/>
                <w:bCs/>
                <w:sz w:val="24"/>
                <w:szCs w:val="24"/>
                <w:lang w:eastAsia="ru-RU"/>
              </w:rPr>
              <w:t>)</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120</w:t>
            </w:r>
          </w:p>
        </w:tc>
      </w:tr>
      <w:tr w:rsidR="00087519" w:rsidRPr="008709D4" w:rsidTr="004C6BE3">
        <w:tc>
          <w:tcPr>
            <w:tcW w:w="10173" w:type="dxa"/>
            <w:gridSpan w:val="2"/>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Промежуточная аттестация в форме дифференцированного зачета</w:t>
            </w:r>
          </w:p>
        </w:tc>
      </w:tr>
    </w:tbl>
    <w:p w:rsidR="00087519" w:rsidRPr="008709D4" w:rsidRDefault="00087519" w:rsidP="00AB2876">
      <w:pPr>
        <w:tabs>
          <w:tab w:val="left" w:pos="3783"/>
        </w:tabs>
        <w:autoSpaceDE w:val="0"/>
        <w:autoSpaceDN w:val="0"/>
        <w:adjustRightInd w:val="0"/>
        <w:spacing w:after="0" w:line="240" w:lineRule="auto"/>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 xml:space="preserve">2.2. </w:t>
      </w:r>
      <w:r w:rsidRPr="008709D4">
        <w:rPr>
          <w:rFonts w:ascii="Times New Roman" w:eastAsia="Times New Roman" w:hAnsi="Times New Roman"/>
          <w:b/>
          <w:sz w:val="24"/>
          <w:szCs w:val="24"/>
          <w:lang w:eastAsia="ar-SA"/>
        </w:rPr>
        <w:t>Тематический план и содержание учебной дисциплины Физическая культура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
        <w:gridCol w:w="142"/>
        <w:gridCol w:w="142"/>
        <w:gridCol w:w="425"/>
        <w:gridCol w:w="5953"/>
        <w:gridCol w:w="1134"/>
      </w:tblGrid>
      <w:tr w:rsidR="00087519" w:rsidRPr="008709D4" w:rsidTr="004C6BE3">
        <w:tc>
          <w:tcPr>
            <w:tcW w:w="2518" w:type="dxa"/>
            <w:gridSpan w:val="2"/>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w:t>
            </w:r>
          </w:p>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разделов и тем</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практические занятия</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самостоятельная работа обучающегося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w:t>
            </w:r>
          </w:p>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часов</w:t>
            </w:r>
          </w:p>
        </w:tc>
      </w:tr>
      <w:tr w:rsidR="00087519" w:rsidRPr="008709D4" w:rsidTr="004C6BE3">
        <w:tc>
          <w:tcPr>
            <w:tcW w:w="2518" w:type="dxa"/>
            <w:gridSpan w:val="2"/>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caps/>
                <w:sz w:val="24"/>
                <w:szCs w:val="24"/>
                <w:lang w:eastAsia="ar-SA"/>
              </w:rPr>
            </w:pPr>
            <w:r w:rsidRPr="008709D4">
              <w:rPr>
                <w:rFonts w:ascii="Times New Roman" w:eastAsia="Times New Roman" w:hAnsi="Times New Roman"/>
                <w:b/>
                <w:sz w:val="24"/>
                <w:szCs w:val="24"/>
                <w:lang w:eastAsia="ru-RU"/>
              </w:rPr>
              <w:t xml:space="preserve">Раздел </w:t>
            </w:r>
            <w:r w:rsidRPr="008709D4">
              <w:rPr>
                <w:rFonts w:ascii="Times New Roman" w:eastAsia="Times New Roman" w:hAnsi="Times New Roman"/>
                <w:b/>
                <w:bCs/>
                <w:sz w:val="24"/>
                <w:szCs w:val="24"/>
                <w:lang w:eastAsia="ru-RU"/>
              </w:rPr>
              <w:t>1. *</w:t>
            </w:r>
            <w:r w:rsidRPr="008709D4">
              <w:rPr>
                <w:rFonts w:ascii="Times New Roman" w:eastAsia="Times New Roman" w:hAnsi="Times New Roman"/>
                <w:b/>
                <w:sz w:val="24"/>
                <w:szCs w:val="24"/>
                <w:lang w:eastAsia="ru-RU"/>
              </w:rPr>
              <w:t xml:space="preserve"> Научно</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методические основы формирования физической культуры личности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28</w:t>
            </w:r>
          </w:p>
        </w:tc>
      </w:tr>
      <w:tr w:rsidR="00087519" w:rsidRPr="008709D4" w:rsidTr="00372775">
        <w:trPr>
          <w:trHeight w:val="225"/>
        </w:trPr>
        <w:tc>
          <w:tcPr>
            <w:tcW w:w="2093" w:type="dxa"/>
            <w:vMerge w:val="restart"/>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Тема 1.1. Общекультурное и социальное значение физической культуры. Здоровый образ жизни.</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28</w:t>
            </w:r>
          </w:p>
        </w:tc>
      </w:tr>
      <w:tr w:rsidR="00087519" w:rsidRPr="008709D4" w:rsidTr="00372775">
        <w:trPr>
          <w:trHeight w:val="126"/>
        </w:trPr>
        <w:tc>
          <w:tcPr>
            <w:tcW w:w="2093" w:type="dxa"/>
            <w:vMerge/>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b/>
                <w:bCs/>
                <w:sz w:val="24"/>
                <w:szCs w:val="24"/>
                <w:lang w:eastAsia="ar-SA"/>
              </w:rPr>
            </w:pPr>
          </w:p>
        </w:tc>
        <w:tc>
          <w:tcPr>
            <w:tcW w:w="7087" w:type="dxa"/>
            <w:gridSpan w:val="5"/>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Физическая культура и спорт как социальные явления, как явления культуры. 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  </w:t>
            </w:r>
          </w:p>
          <w:p w:rsidR="00087519" w:rsidRPr="008709D4" w:rsidRDefault="00087519" w:rsidP="00AB2876">
            <w:pPr>
              <w:widowControl w:val="0"/>
              <w:autoSpaceDE w:val="0"/>
              <w:spacing w:after="0" w:line="240" w:lineRule="auto"/>
              <w:contextualSpacing/>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Социально-биологические основы физической культуры. </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Характеристика изменений, происходящих в организме человека </w:t>
            </w:r>
            <w:r w:rsidRPr="008709D4">
              <w:rPr>
                <w:rFonts w:ascii="Times New Roman" w:eastAsia="Times New Roman" w:hAnsi="Times New Roman"/>
                <w:sz w:val="24"/>
                <w:szCs w:val="24"/>
                <w:lang w:eastAsia="ar-SA"/>
              </w:rPr>
              <w:lastRenderedPageBreak/>
              <w:t xml:space="preserve">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w:t>
            </w:r>
          </w:p>
          <w:p w:rsidR="00087519" w:rsidRPr="008709D4" w:rsidRDefault="00087519" w:rsidP="00AB2876">
            <w:pPr>
              <w:widowControl w:val="0"/>
              <w:autoSpaceDE w:val="0"/>
              <w:spacing w:after="0" w:line="240" w:lineRule="auto"/>
              <w:contextualSpacing/>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Основы здорового образа и стиля жизни.  </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w:t>
            </w:r>
            <w:r w:rsidRPr="008709D4">
              <w:rPr>
                <w:rFonts w:ascii="Times New Roman" w:eastAsia="Times New Roman" w:hAnsi="Times New Roman"/>
                <w:sz w:val="24"/>
                <w:szCs w:val="24"/>
                <w:lang w:eastAsia="ar-SA"/>
              </w:rPr>
              <w:lastRenderedPageBreak/>
              <w:t>основные органы и системы организма. 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 Пропорции тела, коррекция массы тела средствами физического воспитания.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2</w:t>
            </w:r>
          </w:p>
        </w:tc>
      </w:tr>
      <w:tr w:rsidR="00087519" w:rsidRPr="008709D4" w:rsidTr="00372775">
        <w:trPr>
          <w:trHeight w:val="240"/>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12</w:t>
            </w:r>
          </w:p>
        </w:tc>
      </w:tr>
      <w:tr w:rsidR="00087519" w:rsidRPr="008709D4" w:rsidTr="00372775">
        <w:trPr>
          <w:trHeight w:val="29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caps/>
                <w:sz w:val="24"/>
                <w:szCs w:val="24"/>
                <w:lang w:eastAsia="ar-SA"/>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дыхательных упражнений, утренней гимнастики.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для глаз и упражнений по формированию осанки.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для снижения массы тела,  упражнений для наращивания массы тела.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по профилактике плоскостопия.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4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44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14"/>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Выполнение комплексов утренней гигиенической гимнастики</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Соблюдение оптимальных режимов суточной двигательной активности на основе выполнения физических упражнений</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Выполнение изученных комплексов и их самостоятельное совершенствование.</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sz w:val="24"/>
                <w:szCs w:val="24"/>
                <w:lang w:eastAsia="ru-RU"/>
              </w:rPr>
              <w:t>4. Составление и ведение индивидуального дневника самоконтроля.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14</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caps/>
                <w:sz w:val="24"/>
                <w:szCs w:val="24"/>
                <w:lang w:eastAsia="ar-SA"/>
              </w:rPr>
            </w:pPr>
            <w:r w:rsidRPr="008709D4">
              <w:rPr>
                <w:rFonts w:ascii="Times New Roman" w:eastAsia="Times New Roman" w:hAnsi="Times New Roman"/>
                <w:b/>
                <w:sz w:val="24"/>
                <w:szCs w:val="24"/>
                <w:lang w:eastAsia="ru-RU"/>
              </w:rPr>
              <w:t xml:space="preserve">Раздел </w:t>
            </w:r>
            <w:r w:rsidRPr="008709D4">
              <w:rPr>
                <w:rFonts w:ascii="Times New Roman" w:eastAsia="Times New Roman" w:hAnsi="Times New Roman"/>
                <w:b/>
                <w:bCs/>
                <w:sz w:val="24"/>
                <w:szCs w:val="24"/>
                <w:lang w:eastAsia="ru-RU"/>
              </w:rPr>
              <w:t>2.</w:t>
            </w:r>
            <w:r w:rsidRPr="008709D4">
              <w:rPr>
                <w:rFonts w:ascii="Times New Roman" w:eastAsia="Times New Roman" w:hAnsi="Times New Roman"/>
                <w:b/>
                <w:sz w:val="24"/>
                <w:szCs w:val="24"/>
                <w:lang w:eastAsia="ru-RU"/>
              </w:rPr>
              <w:t xml:space="preserve"> Учебно</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практические основы формирования физической культуры личности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200</w:t>
            </w:r>
          </w:p>
        </w:tc>
      </w:tr>
      <w:tr w:rsidR="00087519" w:rsidRPr="008709D4" w:rsidTr="00372775">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2.1.</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Общая физическая подготовка</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lastRenderedPageBreak/>
              <w:t>Содержание учебного материала</w:t>
            </w:r>
          </w:p>
        </w:tc>
        <w:tc>
          <w:tcPr>
            <w:tcW w:w="1134" w:type="dxa"/>
            <w:tcBorders>
              <w:bottom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32</w:t>
            </w:r>
          </w:p>
        </w:tc>
      </w:tr>
      <w:tr w:rsidR="00087519" w:rsidRPr="008709D4" w:rsidTr="00372775">
        <w:trPr>
          <w:trHeight w:val="77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Теоретические сведения</w:t>
            </w:r>
            <w:r w:rsidRPr="008709D4">
              <w:rPr>
                <w:rFonts w:ascii="Times New Roman" w:eastAsia="Times New Roman" w:hAnsi="Times New Roman"/>
                <w:sz w:val="24"/>
                <w:szCs w:val="24"/>
                <w:lang w:eastAsia="ru-RU"/>
              </w:rPr>
              <w:t>. 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Двигательные действия</w:t>
            </w:r>
            <w:r w:rsidRPr="008709D4">
              <w:rPr>
                <w:rFonts w:ascii="Times New Roman" w:eastAsia="Times New Roman" w:hAnsi="Times New Roman"/>
                <w:sz w:val="24"/>
                <w:szCs w:val="24"/>
                <w:lang w:eastAsia="ru-RU"/>
              </w:rPr>
              <w:t>. Построения, перестроения, различные виды ходьбы, комплексы обще развивающих упражнений, в том числе, в парах, с предметами.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Подвижные игры.</w:t>
            </w:r>
          </w:p>
        </w:tc>
        <w:tc>
          <w:tcPr>
            <w:tcW w:w="1134" w:type="dxa"/>
            <w:tcBorders>
              <w:top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5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74"/>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построений, перестроений, различных видов ходьбы</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беговых и прыжковых упражнений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обще развивающих упражнений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обще развивающих упражнений в парах</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обще развивающих упражнений с предметами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Подвижные игры различной интенсивности.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rPr>
          <w:trHeight w:val="1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Выполнение различных комплексов физических упражнений в процессе самостоятельных занятий.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64"/>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2.2.</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Лёгкая атлетика</w:t>
            </w:r>
            <w:r w:rsidRPr="008709D4">
              <w:rPr>
                <w:rFonts w:ascii="Times New Roman" w:eastAsia="Times New Roman" w:hAnsi="Times New Roman"/>
                <w:b/>
                <w:bCs/>
                <w:sz w:val="24"/>
                <w:szCs w:val="24"/>
                <w:lang w:eastAsia="ru-RU"/>
              </w:rPr>
              <w:t>.</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44</w:t>
            </w:r>
          </w:p>
        </w:tc>
      </w:tr>
      <w:tr w:rsidR="00087519" w:rsidRPr="008709D4" w:rsidTr="00372775">
        <w:trPr>
          <w:trHeight w:val="42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Техника бега на короткие, средние и длинные дистанции, бега по прямой и виражу, на стадионе и пересечённой местности, Эстафетный бег. Специальные беговые упражнения Техника спортивной ходьбы. Прыжки в длину с места, и разбега.</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Сообщение теоретических сведений, предусмотренных настоящей программой</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техники бега на короткие дистанции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бега на короткие дистанции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совершенствование и закрепление техники бега на средние и длинные дистанции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бега по прямой и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бега по виражу на стадионе и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двигательных действий и навыков бега по виражу на стадионе и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эстафетного бега. Разучивание и закрепление техники специальных беговых упражнений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двигательных действий и навыков  специальных беговых упражнений. Воспитание двигательных способностей и быстроты в процессе занятий лёгкой атлетикой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20" w:type="dxa"/>
            <w:gridSpan w:val="3"/>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Воспитание двигательных способностей и скоростно-силовых качеств в процессе занятий лёгкой атлетикой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6520" w:type="dxa"/>
            <w:gridSpan w:val="3"/>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Воспитание двигательных способностей и выносливости в процессе занятий лёгкой атлетикой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Закрепление и совершенствование техники изучаемых двигательных действий и навыков в процессе самостоятельных занятий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22</w:t>
            </w:r>
          </w:p>
        </w:tc>
      </w:tr>
      <w:tr w:rsidR="00087519" w:rsidRPr="008709D4" w:rsidTr="00372775">
        <w:trPr>
          <w:trHeight w:val="325"/>
        </w:trPr>
        <w:tc>
          <w:tcPr>
            <w:tcW w:w="2093"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w:t>
            </w:r>
          </w:p>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Спортивные игры</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56</w:t>
            </w:r>
          </w:p>
        </w:tc>
      </w:tr>
      <w:tr w:rsidR="00087519" w:rsidRPr="008709D4" w:rsidTr="00372775">
        <w:trPr>
          <w:trHeight w:val="361"/>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Баскетбол.  </w:t>
            </w:r>
            <w:r w:rsidRPr="008709D4">
              <w:rPr>
                <w:rFonts w:ascii="Times New Roman" w:eastAsia="Times New Roman" w:hAnsi="Times New Roman"/>
                <w:sz w:val="24"/>
                <w:szCs w:val="24"/>
                <w:lang w:eastAsia="ru-RU"/>
              </w:rPr>
              <w:t xml:space="preserve">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Индивидуальные действия игрока без мяча и с мячом, групповые и командные действия игроков. Тактика игры в защите в баскетболе. Групповые и </w:t>
            </w:r>
            <w:r w:rsidRPr="008709D4">
              <w:rPr>
                <w:rFonts w:ascii="Times New Roman" w:eastAsia="Times New Roman" w:hAnsi="Times New Roman"/>
                <w:sz w:val="24"/>
                <w:szCs w:val="24"/>
                <w:lang w:eastAsia="ru-RU"/>
              </w:rPr>
              <w:lastRenderedPageBreak/>
              <w:t>командные действия игроков. Двусторонняя игра.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172"/>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tcBorders>
              <w:lef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343"/>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Разучивание техники 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43"/>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Разучивание и совершенствование  техники броска мяча по кольцу с места, в движении</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43"/>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индивидуальных действий игрока без мяча и с мячом, групповых и командных действий игроков. Совершенствование тактики игры в  нападении, тактики игры в защите, двусторонняя игра.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79"/>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tcBorders>
              <w:lef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372775">
        <w:trPr>
          <w:trHeight w:val="1386"/>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1. </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Волейбол.  </w:t>
            </w:r>
            <w:r w:rsidRPr="008709D4">
              <w:rPr>
                <w:rFonts w:ascii="Times New Roman" w:eastAsia="Times New Roman" w:hAnsi="Times New Roman"/>
                <w:sz w:val="24"/>
                <w:szCs w:val="24"/>
                <w:lang w:eastAsia="ru-RU"/>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75"/>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стойки в волейболе и перемещений по площадке, расстановка игроков и переход.</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подачи мяча: нижняя прямая, нижняя боковая, верхняя прямая, верхняя боковая.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Разучивание и совершенствование техники приёма мяча,  передачи мяча, нападающего удара. Разучивание и </w:t>
            </w:r>
            <w:r w:rsidRPr="008709D4">
              <w:rPr>
                <w:rFonts w:ascii="Times New Roman" w:eastAsia="Times New Roman" w:hAnsi="Times New Roman"/>
                <w:sz w:val="24"/>
                <w:szCs w:val="24"/>
                <w:lang w:eastAsia="ru-RU"/>
              </w:rPr>
              <w:lastRenderedPageBreak/>
              <w:t>совершенствование техники блокирования нападающего удара, страховка у сетки, тактика игры в защите и нападении</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индивидуальных  действий игроков с мячом, без мяча, групповых и командных действий игроков, взаимодействие игроков, учебная игра.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0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140"/>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Футбол. </w:t>
            </w:r>
            <w:r w:rsidRPr="008709D4">
              <w:rPr>
                <w:rFonts w:ascii="Times New Roman" w:eastAsia="Times New Roman" w:hAnsi="Times New Roman"/>
                <w:sz w:val="24"/>
                <w:szCs w:val="24"/>
                <w:lang w:eastAsia="ru-RU"/>
              </w:rPr>
              <w:t>Перемещение по полю. Ведение мяча. Передачи мяча. Удары по мячу ногой, головой. Остановка мяча ногой. Приём мяса: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18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18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перемещения по полю, ведение мяча, передача мяча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94"/>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Разучивание  и совершенствование техники удара по мячу </w:t>
            </w:r>
            <w:r w:rsidRPr="008709D4">
              <w:rPr>
                <w:rFonts w:ascii="Times New Roman" w:eastAsia="Times New Roman" w:hAnsi="Times New Roman"/>
                <w:sz w:val="24"/>
                <w:szCs w:val="24"/>
                <w:lang w:eastAsia="ru-RU"/>
              </w:rPr>
              <w:lastRenderedPageBreak/>
              <w:t>ногой, головой, остановка мяча ногой, приём мяча: ногой, головой, на грудь; удар по воротам; обманных  движений, обводка соперника, отбор мяча.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2</w:t>
            </w:r>
          </w:p>
        </w:tc>
      </w:tr>
      <w:tr w:rsidR="00087519" w:rsidRPr="008709D4" w:rsidTr="00372775">
        <w:trPr>
          <w:trHeight w:val="29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Совершенствование техники и тактики игры в защите, в нападении (индивидуальные,  групповые, командные действия). Совершенствование техники и тактики и игры вратаря, элементов взаимодействия игроков. Учебная игра.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6"/>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25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Настольный теннис.</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топс-удар, сеча. Тактика игры, стили игры. Тактические комбинации. Тактика одиночной и парной игры. Двусторонняя игра.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17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22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стойки игрока; способа держания ракетки: горизонтальная хватка, вертикальная хватка; передвижения: бесшажные, шаги, прыжки, рывки.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различных технических приёмов: подача, подрезка, срезка, накат, поставка, топ-спин, топс-удар, свеча.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тактики игры, стилей игры, тактических комбинаций, тактики одиночной и парной игры, двусторонняя игра.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6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1.Совершенствование техники и тактики спортивных игр в процессе самостоятельных занятий.</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Выполнение изучаемых двигательных действий, связок, комбинаций, комплексов в процессе самостоятельных занятии.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30</w:t>
            </w:r>
          </w:p>
        </w:tc>
      </w:tr>
      <w:tr w:rsidR="00087519" w:rsidRPr="008709D4" w:rsidTr="00372775">
        <w:trPr>
          <w:trHeight w:val="127"/>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2.4.</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Лыжная подготовка</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32</w:t>
            </w:r>
          </w:p>
        </w:tc>
      </w:tr>
      <w:tr w:rsidR="00087519" w:rsidRPr="008709D4" w:rsidTr="00372775">
        <w:trPr>
          <w:trHeight w:val="105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w:t>
            </w:r>
            <w:r w:rsidRPr="008709D4">
              <w:rPr>
                <w:rFonts w:ascii="Times New Roman" w:eastAsia="Times New Roman" w:hAnsi="Times New Roman"/>
                <w:sz w:val="24"/>
                <w:szCs w:val="24"/>
                <w:lang w:eastAsia="ru-RU"/>
              </w:rPr>
              <w:lastRenderedPageBreak/>
              <w:t>прохождение спусков, подъемов и неровностей в лыжном спорте. Прыжки на лыжах с малого трамплина. Прохождение дистанций до 5 км (девушки), до 10 км (юноши).</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2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техники одновременного бесшажного, одношажного, двухшажного классического хода и попеременного лыжного хода.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Закрепление техники одновременного бесшажного, одношажного, двухшажного классического хода и попеременного лыжного хода.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2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одновременного бесшажного, одношажного, двухшажного классического хода и попеременного лыжного хода.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полуконькового и конькового хода, передвижения по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техники поворотов, торможения, прохождение спусков, подъемов и неровностей в лыжном спорте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Закрепление техники поворотов, торможения, прохождение спусков, подъемов и неровностей в лыжном спорте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поворотов, торможения, прохождение спусков, подъемов и неровностей в лыжном спорте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Контрольное прохождение дистанции </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Повторение изученного материала.  Катание на лыжах в свободное время.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06"/>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2.5</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Гимнастика</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36</w:t>
            </w:r>
          </w:p>
        </w:tc>
      </w:tr>
      <w:tr w:rsidR="00087519" w:rsidRPr="008709D4" w:rsidTr="00372775">
        <w:trPr>
          <w:trHeight w:val="126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виды перемещений. Базовые шаги, движения руками, базовые шаги сдвижениями руками.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Техника выполнения движений в гимнастике: общая характеристика гимнастики, виды упражнений, положение тела, различные позы, сокращение мышц, дыхание.Соединения и комбинации: линейной прогрессии, от "головы" к "хвосту", "зиг-заг", "сложения", "блок-метод".</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Методы регулирования нагрузки в ходе занятий гимнастикой. Специальные комплексы развития гибкости и их использование в процессе физкультурных занятий</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6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18</w:t>
            </w:r>
          </w:p>
        </w:tc>
      </w:tr>
      <w:tr w:rsidR="00087519" w:rsidRPr="008709D4" w:rsidTr="00372775">
        <w:trPr>
          <w:trHeight w:val="51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отдельных элементов и их комбинаций.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0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основных видов перемещений. Базовых шагов, движений руками, базовых шагов с движениями рук.</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rPr>
          <w:trHeight w:val="56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упражнений положение тела, различных поз, сокращение мышц, растяжка, дыхание.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47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соединений и комбинаций: линейной прогрессии, от "головы" к "хвосту", "зиг-заг", "сложения", "блок-метод".</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8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дозировки  регулирования нагрузки в ходе занятий гимнастикой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8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специальных комплексов развивающих гибкость и их использование в процессе физкультурных занятий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комбинаций различной интенсивности, продолжительности, преимущественной направленности.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480"/>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Выполнение студентами и самостоятельная разработка содержания и проведения занятий или фрагментов занятий по изучаемому виду.</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9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Выполнение изучаемых двигательных действий, связок, комбинаций, комплексов в процессе самостоятельных занятий.</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18</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3. Профессионально-прикладная физическая подготовка (ППФП)</w:t>
            </w:r>
          </w:p>
        </w:tc>
        <w:tc>
          <w:tcPr>
            <w:tcW w:w="1134" w:type="dxa"/>
            <w:tcBorders>
              <w:bottom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4C6BE3">
        <w:trPr>
          <w:trHeight w:val="233"/>
        </w:trPr>
        <w:tc>
          <w:tcPr>
            <w:tcW w:w="2660" w:type="dxa"/>
            <w:gridSpan w:val="3"/>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3.1.</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Сущность и содержание ППФП в достижении высоких профессиональных результатов</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4C6BE3">
        <w:trPr>
          <w:trHeight w:val="409"/>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5953" w:type="dxa"/>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учётом специфики будущей </w:t>
            </w:r>
            <w:r w:rsidRPr="008709D4">
              <w:rPr>
                <w:rFonts w:ascii="Times New Roman" w:eastAsia="Times New Roman" w:hAnsi="Times New Roman"/>
                <w:sz w:val="24"/>
                <w:szCs w:val="24"/>
                <w:lang w:eastAsia="ru-RU"/>
              </w:rPr>
              <w:lastRenderedPageBreak/>
              <w:t>профессиональной деятельности. Цели и задачи ППФП с учётом специфики будущей профессиональной деятельности.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Профессиональные риски, обусловленные спецификой труда. Анализ профессиограммы.</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методы и методика формирования профессионально значимых двигательных умений и навыков.</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методы и методика формирования профессионально значимых физических и психических свойств и качеств.</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методы и методика формирования устойчивости к профессиональным заболеваниям.</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Прикладные виды спорта. Прикладные умения и навыки. Оценка эффективности ППФП</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4C6BE3">
        <w:trPr>
          <w:trHeight w:val="240"/>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C6BE3">
        <w:trPr>
          <w:trHeight w:val="1104"/>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5953"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профессионально значимых двигательных действий. Формирование профессионально значимых физических качеств.</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Самостоятельное проведение студентом комплексов профессионально-прикладной физической культуры в режиме дня специалиста.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C6BE3">
        <w:trPr>
          <w:trHeight w:val="257"/>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Выполнение комплексов упражнений, повышающих работоспособность в избранной профессиональной деятельности в течение дня, в ходе педагогической практики, в свободное время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236</w:t>
            </w:r>
          </w:p>
        </w:tc>
      </w:tr>
    </w:tbl>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3. </w:t>
      </w:r>
      <w:bookmarkStart w:id="11" w:name="_Toc471897513"/>
      <w:bookmarkStart w:id="12" w:name="_Toc489376242"/>
      <w:r w:rsidRPr="008709D4">
        <w:rPr>
          <w:rFonts w:ascii="Times New Roman" w:eastAsia="Times New Roman" w:hAnsi="Times New Roman"/>
          <w:b/>
          <w:sz w:val="24"/>
          <w:szCs w:val="24"/>
          <w:lang w:eastAsia="ar-SA"/>
        </w:rPr>
        <w:t>УСЛОВИЯ РЕАЛИЗАЦИИ УЧЕБНОЙ ДИСЦИПЛИНЫ</w:t>
      </w:r>
      <w:bookmarkEnd w:id="11"/>
      <w:bookmarkEnd w:id="12"/>
      <w:r w:rsidRPr="008709D4">
        <w:rPr>
          <w:rFonts w:ascii="Times New Roman" w:eastAsia="Times New Roman" w:hAnsi="Times New Roman"/>
          <w:b/>
          <w:sz w:val="24"/>
          <w:szCs w:val="24"/>
          <w:lang w:eastAsia="ar-SA"/>
        </w:rPr>
        <w:t xml:space="preserve">  ФИЗИЧЕСКАЯ КУЛЬТУРА</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3.1. Требования к минимальному материально-техническому обеспечению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Реализация учебной дисциплины требует наличия универсального спортивного зала, зала аэробики или тренажёрного зала, открытого стадиона широкого профиля с элементами полосы препятствий; оборудованных раздевалок с душевыми кабинами.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Спортивное оборудование: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Для занятий лыжным спортом:</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лыжные базы с лыжехранилищами, мастерскими для мелкого ремонта лыжного инвентаря и теплыми раздевалками;  учебно-тренировочные лыжни и трассы спусков на склонах, отвечающие требованиям безопасности; лыжный инвентарь (лыжи, ботинки, лыжные палки, лыжные мази и.т.п.).</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Технические средства обучения:</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музыкальный центр, выносные колонки, микрофон, компьютер, мультимедийный проектор, экран для обеспечения возможности демонстрации комплексов упражнений;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электронные носители с записями комплексов упражнений для демонстрации на экране.</w:t>
      </w:r>
    </w:p>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3.2. Информационное обеспечение обучения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Перечень рекомендуемых учебных изданий, Интернет-ресурсов,дополнительной литературы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Законодательные и нормативные акты:</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Российская Федерация. Конституция (1993). Конституция Российской  Федерации : офиц. текст : [по сост. на 30.12.2008 № 6-ФКЗ] // Российская газета. – 25.12.1993. - № 237. – </w:t>
      </w:r>
      <w:r w:rsidRPr="008709D4">
        <w:rPr>
          <w:rFonts w:ascii="Times New Roman" w:eastAsia="Times New Roman" w:hAnsi="Times New Roman"/>
          <w:sz w:val="24"/>
          <w:szCs w:val="24"/>
          <w:lang w:val="en-US" w:eastAsia="ar-SA"/>
        </w:rPr>
        <w:t>URL</w:t>
      </w:r>
      <w:r w:rsidRPr="008709D4">
        <w:rPr>
          <w:rFonts w:ascii="Times New Roman" w:eastAsia="Times New Roman" w:hAnsi="Times New Roman"/>
          <w:sz w:val="24"/>
          <w:szCs w:val="24"/>
          <w:lang w:eastAsia="ar-SA"/>
        </w:rPr>
        <w:t xml:space="preserve"> ttp://www.consultant.ru/popular/cons/</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8B2656" w:rsidRPr="00B858FB" w:rsidRDefault="008B2656" w:rsidP="00AB2876">
      <w:pPr>
        <w:autoSpaceDE w:val="0"/>
        <w:autoSpaceDN w:val="0"/>
        <w:adjustRightInd w:val="0"/>
        <w:spacing w:after="0" w:line="240" w:lineRule="auto"/>
        <w:contextualSpacing/>
        <w:jc w:val="center"/>
        <w:rPr>
          <w:rFonts w:ascii="Times New Roman" w:eastAsia="Times New Roman" w:hAnsi="Times New Roman"/>
          <w:b/>
          <w:sz w:val="24"/>
          <w:szCs w:val="24"/>
          <w:lang w:eastAsia="ar-SA"/>
        </w:rPr>
      </w:pPr>
      <w:r w:rsidRPr="00B858FB">
        <w:rPr>
          <w:rFonts w:ascii="Times New Roman" w:eastAsia="Times New Roman" w:hAnsi="Times New Roman"/>
          <w:b/>
          <w:sz w:val="24"/>
          <w:szCs w:val="24"/>
          <w:lang w:eastAsia="ar-SA"/>
        </w:rPr>
        <w:t>Основные источники:</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 xml:space="preserve">Физическая культура [Текст]: учебник и практикум для СПО / А. Б. Муллер [и др.]. — М. : Юрайт, 2016. — 424 с. — (ПО). </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Физическая культура [Текст]: учебник и практикум для СПО / А. Б. Муллер [и др.]. — М. : Юрайт, 20</w:t>
      </w:r>
      <w:r>
        <w:rPr>
          <w:rFonts w:ascii="Times New Roman" w:hAnsi="Times New Roman"/>
          <w:sz w:val="24"/>
          <w:szCs w:val="24"/>
        </w:rPr>
        <w:t>20</w:t>
      </w:r>
      <w:r w:rsidRPr="00D349A5">
        <w:rPr>
          <w:rFonts w:ascii="Times New Roman" w:hAnsi="Times New Roman"/>
          <w:sz w:val="24"/>
          <w:szCs w:val="24"/>
        </w:rPr>
        <w:t>. — 424 с. — (ПО).</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Физическая культура [Электронный ресурс]: учебник и практикум для СПО / А. Б. Муллер [и др.]. — М. : Юрайт, 2016. — 424 с. — (ПО). – ЭБС «Юрайт».</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Физическая культура [Электронный ресурс]: учебник и практикум для СПО / А. Б. Муллер [и др.]. — М. : Юрайт, 20</w:t>
      </w:r>
      <w:r>
        <w:rPr>
          <w:rFonts w:ascii="Times New Roman" w:hAnsi="Times New Roman"/>
          <w:sz w:val="24"/>
          <w:szCs w:val="24"/>
        </w:rPr>
        <w:t>20</w:t>
      </w:r>
      <w:r w:rsidRPr="00D349A5">
        <w:rPr>
          <w:rFonts w:ascii="Times New Roman" w:hAnsi="Times New Roman"/>
          <w:sz w:val="24"/>
          <w:szCs w:val="24"/>
        </w:rPr>
        <w:t>. — 424 с. — (ПО). – ЭБС «Юрайт».</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p>
    <w:p w:rsidR="005C0C6C" w:rsidRPr="00604D5A" w:rsidRDefault="005C0C6C" w:rsidP="005C0C6C">
      <w:pPr>
        <w:autoSpaceDN w:val="0"/>
        <w:adjustRightInd w:val="0"/>
        <w:spacing w:after="0" w:line="240" w:lineRule="auto"/>
        <w:contextualSpacing/>
        <w:jc w:val="center"/>
        <w:rPr>
          <w:rFonts w:ascii="Times New Roman" w:hAnsi="Times New Roman"/>
          <w:b/>
          <w:sz w:val="24"/>
          <w:szCs w:val="24"/>
        </w:rPr>
      </w:pPr>
      <w:r w:rsidRPr="00604D5A">
        <w:rPr>
          <w:rFonts w:ascii="Times New Roman" w:hAnsi="Times New Roman"/>
          <w:b/>
          <w:sz w:val="24"/>
          <w:szCs w:val="24"/>
        </w:rPr>
        <w:t>Дополнительные источники:</w:t>
      </w:r>
    </w:p>
    <w:p w:rsidR="005C0C6C" w:rsidRDefault="005C0C6C" w:rsidP="005C0C6C">
      <w:pPr>
        <w:widowControl w:val="0"/>
        <w:autoSpaceDE w:val="0"/>
        <w:spacing w:after="0" w:line="240" w:lineRule="auto"/>
        <w:contextualSpacing/>
        <w:jc w:val="both"/>
        <w:rPr>
          <w:rFonts w:ascii="Times New Roman" w:hAnsi="Times New Roman"/>
          <w:sz w:val="24"/>
          <w:szCs w:val="24"/>
        </w:rPr>
      </w:pPr>
      <w:r w:rsidRPr="00D349A5">
        <w:rPr>
          <w:rFonts w:ascii="Times New Roman" w:hAnsi="Times New Roman"/>
          <w:sz w:val="24"/>
          <w:szCs w:val="24"/>
        </w:rPr>
        <w:t>Жданкина, Е. Ф. Физическая культура. Лыжная подготовка [Электронный ресурс]  : учеб. пособие / Е. Ф. Жданкина, И. М. Добрынин ; под науч. ред. С. В. Новаковского. — М. : Юрайт, 20</w:t>
      </w:r>
      <w:r>
        <w:rPr>
          <w:rFonts w:ascii="Times New Roman" w:hAnsi="Times New Roman"/>
          <w:sz w:val="24"/>
          <w:szCs w:val="24"/>
        </w:rPr>
        <w:t>20</w:t>
      </w:r>
      <w:r w:rsidRPr="00D349A5">
        <w:rPr>
          <w:rFonts w:ascii="Times New Roman" w:hAnsi="Times New Roman"/>
          <w:sz w:val="24"/>
          <w:szCs w:val="24"/>
        </w:rPr>
        <w:t xml:space="preserve">. — 125 с. — (ПО). – ЭБС «Юрайт». </w:t>
      </w:r>
    </w:p>
    <w:p w:rsidR="005C0C6C" w:rsidRDefault="005C0C6C" w:rsidP="005C0C6C">
      <w:pPr>
        <w:widowControl w:val="0"/>
        <w:autoSpaceDE w:val="0"/>
        <w:spacing w:after="0" w:line="240" w:lineRule="auto"/>
        <w:contextualSpacing/>
        <w:jc w:val="both"/>
        <w:rPr>
          <w:rFonts w:ascii="Times New Roman" w:hAnsi="Times New Roman"/>
          <w:sz w:val="24"/>
          <w:szCs w:val="24"/>
        </w:rPr>
      </w:pPr>
      <w:r w:rsidRPr="00D349A5">
        <w:rPr>
          <w:rFonts w:ascii="Times New Roman" w:hAnsi="Times New Roman"/>
          <w:sz w:val="24"/>
          <w:szCs w:val="24"/>
        </w:rPr>
        <w:t>Психология физической культуры и спорта [Электронный ресурс] : учебник и практикум для СПО / А. Е. Ловягина [и др.]. — М. :  Юрайт, 20</w:t>
      </w:r>
      <w:r>
        <w:rPr>
          <w:rFonts w:ascii="Times New Roman" w:hAnsi="Times New Roman"/>
          <w:sz w:val="24"/>
          <w:szCs w:val="24"/>
        </w:rPr>
        <w:t>20</w:t>
      </w:r>
      <w:r w:rsidRPr="00D349A5">
        <w:rPr>
          <w:rFonts w:ascii="Times New Roman" w:hAnsi="Times New Roman"/>
          <w:sz w:val="24"/>
          <w:szCs w:val="24"/>
        </w:rPr>
        <w:t xml:space="preserve">. — 338 с. — (ПО). – ЭБС «Юрайт». </w:t>
      </w:r>
      <w:r w:rsidRPr="00604D5A">
        <w:rPr>
          <w:rFonts w:ascii="Times New Roman" w:hAnsi="Times New Roman"/>
          <w:sz w:val="24"/>
          <w:szCs w:val="24"/>
        </w:rPr>
        <w:t xml:space="preserve">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Интернет-ресурсы</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minstm</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gov</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(Официальный сайт Министерства спорта Российской Федерации).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edu</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(Федеральный портал «Российское образование»).</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olympic</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(Официальный сайт Олимпийского комитета России).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goup</w:t>
      </w:r>
      <w:r w:rsidRPr="008709D4">
        <w:rPr>
          <w:rFonts w:ascii="Times New Roman" w:eastAsia="Times New Roman" w:hAnsi="Times New Roman"/>
          <w:sz w:val="24"/>
          <w:szCs w:val="24"/>
          <w:lang w:eastAsia="ar-SA"/>
        </w:rPr>
        <w:t>32441.</w:t>
      </w:r>
      <w:r w:rsidRPr="008709D4">
        <w:rPr>
          <w:rFonts w:ascii="Times New Roman" w:eastAsia="Times New Roman" w:hAnsi="Times New Roman"/>
          <w:sz w:val="24"/>
          <w:szCs w:val="24"/>
          <w:lang w:val="en-US" w:eastAsia="ar-SA"/>
        </w:rPr>
        <w:t>narod</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rPr>
          <w:rFonts w:ascii="Times New Roman" w:eastAsia="Times New Roman" w:hAnsi="Times New Roman"/>
          <w:b/>
          <w:sz w:val="24"/>
          <w:szCs w:val="24"/>
          <w:lang w:eastAsia="ar-SA"/>
        </w:rPr>
      </w:pPr>
      <w:bookmarkStart w:id="13" w:name="_Toc489376243"/>
      <w:r w:rsidRPr="008709D4">
        <w:rPr>
          <w:rFonts w:ascii="Times New Roman" w:eastAsia="Times New Roman" w:hAnsi="Times New Roman"/>
          <w:b/>
          <w:sz w:val="24"/>
          <w:szCs w:val="24"/>
          <w:lang w:eastAsia="ar-SA"/>
        </w:rPr>
        <w:t xml:space="preserve">4. </w:t>
      </w:r>
      <w:bookmarkStart w:id="14" w:name="_Toc471893762"/>
      <w:bookmarkStart w:id="15" w:name="_Toc471897514"/>
      <w:r w:rsidRPr="008709D4">
        <w:rPr>
          <w:rFonts w:ascii="Times New Roman" w:eastAsia="Times New Roman" w:hAnsi="Times New Roman"/>
          <w:b/>
          <w:sz w:val="24"/>
          <w:szCs w:val="24"/>
          <w:lang w:eastAsia="ar-SA"/>
        </w:rPr>
        <w:t>КОНТРОЛЬ И ОЦЕНКА РЕЗУЛЬТАТОВ ОСВОЕНИЯ УЧЕБНОЙ</w:t>
      </w:r>
      <w:bookmarkEnd w:id="14"/>
      <w:r w:rsidRPr="008709D4">
        <w:rPr>
          <w:rFonts w:ascii="Times New Roman" w:eastAsia="Times New Roman" w:hAnsi="Times New Roman"/>
          <w:b/>
          <w:sz w:val="24"/>
          <w:szCs w:val="24"/>
          <w:lang w:eastAsia="ar-SA"/>
        </w:rPr>
        <w:t xml:space="preserve"> ДИСЦИПЛИНЫ</w:t>
      </w:r>
      <w:bookmarkEnd w:id="13"/>
      <w:bookmarkEnd w:id="15"/>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lastRenderedPageBreak/>
        <w:t>ФИЗИЧЕСКАЯ КУЛЬТУРА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832"/>
      </w:tblGrid>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Результаты обучения</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(освоенные умения, усвоенные знания)</w:t>
            </w:r>
          </w:p>
        </w:tc>
        <w:tc>
          <w:tcPr>
            <w:tcW w:w="5832"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Формы и методы контроля и оценки</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результатов обучения</w:t>
            </w: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знать:</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u w:val="single"/>
                <w:lang w:eastAsia="ar-SA"/>
              </w:rPr>
            </w:pP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о роли физической культуры в общекультурном, социальном и физическом развитии человека;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практические задания по работе с информацией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домашние задания проблемного характера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ведение календаря самонаблюдения.</w:t>
            </w: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основы здорового образа жизни</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sz w:val="24"/>
                <w:szCs w:val="24"/>
                <w:lang w:eastAsia="ar-SA"/>
              </w:rPr>
              <w:t>Оценка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w:t>
            </w: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уметь:</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u w:val="single"/>
                <w:lang w:eastAsia="ar-SA"/>
              </w:rPr>
            </w:pP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Должен уметь:</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 использовать физкультурно-оздоровительную деятельность для укрепления здоровья, достижения </w:t>
            </w:r>
            <w:r w:rsidRPr="008709D4">
              <w:rPr>
                <w:rFonts w:ascii="Times New Roman" w:eastAsia="Times New Roman" w:hAnsi="Times New Roman"/>
                <w:sz w:val="24"/>
                <w:szCs w:val="24"/>
                <w:lang w:eastAsia="ar-SA"/>
              </w:rPr>
              <w:lastRenderedPageBreak/>
              <w:t>жизненных и профессиональных целей.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выполнять задания, связанные с самостоятельной разработкой, подготовкой, проведением студентом занятий или фрагментов занятий по изучаемым видам спорта.</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lastRenderedPageBreak/>
              <w:t>Методы оценки результатов:</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накопительная система баллов, на основе которой выставляется итоговая отметка;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 традиционная система отметок в баллах за каждую выполненную работу, на основе которых выставляется итоговая отметка;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тестирование в контрольных точках.</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Лёгкая атлетика</w:t>
            </w:r>
            <w:r w:rsidRPr="008709D4">
              <w:rPr>
                <w:rFonts w:ascii="Times New Roman" w:eastAsia="Times New Roman" w:hAnsi="Times New Roman"/>
                <w:sz w:val="24"/>
                <w:szCs w:val="24"/>
                <w:lang w:eastAsia="ar-SA"/>
              </w:rPr>
              <w:t>.</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1.Оценка техники выполнения двигательных действий (проводится в ходе занятий):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бега на короткие, средние, длинные дистанции; прыжков в длину;</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самостоятельного проведения студентом фрагмента занятия с решением задачи по развитию физического качества средствами лёгкой атлетики.</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Спортивные игры.</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техники базовых элементов техники спортивных игр (броски в кольцо, удары по воротам, подачи, передачи, жонглирование)</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технико-тактических действий студентов в ходе проведения контрольных соревнований по спортивным играм</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выполнения студентом функций судьи.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самостоятельного проведения студентом фрагмента занятия с решением задачи по развитию физического качества средствами спортивных игр.</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Гимнастика: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техники выполнения комбинаций и связок.</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самостоятельного проведения фрагмента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Лыжная подготовка</w:t>
            </w:r>
            <w:r w:rsidRPr="008709D4">
              <w:rPr>
                <w:rFonts w:ascii="Times New Roman" w:eastAsia="Times New Roman" w:hAnsi="Times New Roman"/>
                <w:sz w:val="24"/>
                <w:szCs w:val="24"/>
                <w:lang w:eastAsia="ar-SA"/>
              </w:rPr>
              <w:t>.</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техники передвижения на лыжах различными ходами, техники выполнения поворотов, торможения, спусков и подъемов.</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уровня развития физических качеств занимающихся наиболее целесообразно проводить по приросту к исходным показателям.</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Для этого организуется тестирование в контрольных точках:</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На входе – начало учебного года, семестра; На выходе – в конце учебного года, семестра, изучения темы программы.</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Тесты по ППФП разрабатываются применительно к укрупнённой группе специальностей/ профессий.</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sz w:val="24"/>
                <w:szCs w:val="24"/>
                <w:lang w:eastAsia="ar-SA"/>
              </w:rPr>
              <w:t>Проводится оценка уровня развития выносливости и силовых способностей по приросту к исходным показателям.</w:t>
            </w:r>
          </w:p>
        </w:tc>
      </w:tr>
    </w:tbl>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shd w:val="clear" w:color="auto" w:fill="FFFFFF"/>
        <w:autoSpaceDE w:val="0"/>
        <w:spacing w:after="0" w:line="240" w:lineRule="auto"/>
        <w:jc w:val="right"/>
        <w:rPr>
          <w:rFonts w:ascii="Times New Roman" w:eastAsia="Times New Roman" w:hAnsi="Times New Roman"/>
          <w:sz w:val="24"/>
          <w:szCs w:val="24"/>
          <w:lang w:eastAsia="ar-SA"/>
        </w:rPr>
      </w:pPr>
      <w:r w:rsidRPr="008709D4">
        <w:rPr>
          <w:rFonts w:ascii="Times New Roman" w:eastAsia="Times New Roman" w:hAnsi="Times New Roman"/>
          <w:color w:val="000000"/>
          <w:spacing w:val="-5"/>
          <w:sz w:val="24"/>
          <w:szCs w:val="24"/>
          <w:lang w:eastAsia="ar-SA"/>
        </w:rPr>
        <w:t>Приложение 1</w:t>
      </w:r>
    </w:p>
    <w:p w:rsidR="00087519" w:rsidRPr="008709D4" w:rsidRDefault="00087519" w:rsidP="00AB2876">
      <w:pPr>
        <w:widowControl w:val="0"/>
        <w:shd w:val="clear" w:color="auto" w:fill="FFFFFF"/>
        <w:autoSpaceDE w:val="0"/>
        <w:spacing w:after="0" w:line="240" w:lineRule="auto"/>
        <w:jc w:val="center"/>
        <w:rPr>
          <w:rFonts w:ascii="Times New Roman" w:eastAsia="Times New Roman" w:hAnsi="Times New Roman"/>
          <w:b/>
          <w:bCs/>
          <w:sz w:val="24"/>
          <w:szCs w:val="24"/>
          <w:lang w:eastAsia="ar-SA"/>
        </w:rPr>
      </w:pPr>
      <w:r w:rsidRPr="008709D4">
        <w:rPr>
          <w:rFonts w:ascii="Times New Roman" w:eastAsia="Times New Roman" w:hAnsi="Times New Roman"/>
          <w:b/>
          <w:bCs/>
          <w:color w:val="000000"/>
          <w:spacing w:val="9"/>
          <w:sz w:val="24"/>
          <w:szCs w:val="24"/>
          <w:lang w:eastAsia="ar-SA"/>
        </w:rPr>
        <w:t xml:space="preserve">КОНТРОЛЬНЫЕ ТЕСТЫ ДЛЯ ОЦЕНКИ </w:t>
      </w:r>
      <w:r w:rsidRPr="008709D4">
        <w:rPr>
          <w:rFonts w:ascii="Times New Roman" w:eastAsia="Times New Roman" w:hAnsi="Times New Roman"/>
          <w:b/>
          <w:bCs/>
          <w:color w:val="000000"/>
          <w:spacing w:val="5"/>
          <w:sz w:val="24"/>
          <w:szCs w:val="24"/>
          <w:lang w:eastAsia="ar-SA"/>
        </w:rPr>
        <w:t xml:space="preserve">ФИЗИЧЕСКОЙ ПОДГОТОВЛЕННОСТИ СТУДЕНТОВ ОСНОВНОЙ </w:t>
      </w:r>
      <w:r w:rsidRPr="008709D4">
        <w:rPr>
          <w:rFonts w:ascii="Times New Roman" w:eastAsia="Times New Roman" w:hAnsi="Times New Roman"/>
          <w:b/>
          <w:bCs/>
          <w:color w:val="000000"/>
          <w:spacing w:val="9"/>
          <w:sz w:val="24"/>
          <w:szCs w:val="24"/>
          <w:lang w:eastAsia="ar-SA"/>
        </w:rPr>
        <w:t xml:space="preserve">МЕДИЦИНСКОЙ ГРУППЫ </w:t>
      </w:r>
      <w:r w:rsidRPr="008709D4">
        <w:rPr>
          <w:rFonts w:ascii="Times New Roman" w:eastAsia="Times New Roman" w:hAnsi="Times New Roman"/>
          <w:b/>
          <w:bCs/>
          <w:color w:val="000000"/>
          <w:spacing w:val="4"/>
          <w:sz w:val="24"/>
          <w:szCs w:val="24"/>
          <w:lang w:eastAsia="ar-SA"/>
        </w:rPr>
        <w:t xml:space="preserve">В КОНЦЕ ОБУЧЕНИЯ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1098"/>
        <w:gridCol w:w="1099"/>
        <w:gridCol w:w="1155"/>
        <w:gridCol w:w="1042"/>
        <w:gridCol w:w="1099"/>
        <w:gridCol w:w="1099"/>
      </w:tblGrid>
      <w:tr w:rsidR="00087519" w:rsidRPr="008709D4" w:rsidTr="00087519">
        <w:trPr>
          <w:cantSplit/>
          <w:trHeight w:hRule="exact" w:val="232"/>
        </w:trPr>
        <w:tc>
          <w:tcPr>
            <w:tcW w:w="3544"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Вид</w:t>
            </w:r>
          </w:p>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упражнений</w:t>
            </w:r>
          </w:p>
        </w:tc>
        <w:tc>
          <w:tcPr>
            <w:tcW w:w="6592" w:type="dxa"/>
            <w:gridSpan w:val="6"/>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5"/>
                <w:w w:val="142"/>
                <w:sz w:val="24"/>
                <w:szCs w:val="24"/>
                <w:lang w:eastAsia="ar-SA"/>
              </w:rPr>
              <w:t>Оценки</w:t>
            </w:r>
          </w:p>
        </w:tc>
      </w:tr>
      <w:tr w:rsidR="00087519" w:rsidRPr="008709D4" w:rsidTr="00087519">
        <w:trPr>
          <w:cantSplit/>
          <w:trHeight w:hRule="exact" w:val="314"/>
        </w:trPr>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p>
        </w:tc>
        <w:tc>
          <w:tcPr>
            <w:tcW w:w="3352"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юноши</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2"/>
                <w:sz w:val="24"/>
                <w:szCs w:val="24"/>
                <w:lang w:eastAsia="ar-SA"/>
              </w:rPr>
              <w:t>девушки</w:t>
            </w:r>
          </w:p>
        </w:tc>
      </w:tr>
      <w:tr w:rsidR="00087519" w:rsidRPr="008709D4" w:rsidTr="00087519">
        <w:trPr>
          <w:cantSplit/>
          <w:trHeight w:hRule="exact" w:val="392"/>
        </w:trPr>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4</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3</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3</w:t>
            </w:r>
          </w:p>
        </w:tc>
      </w:tr>
      <w:tr w:rsidR="00087519" w:rsidRPr="008709D4" w:rsidTr="00087519">
        <w:trPr>
          <w:trHeight w:val="50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100 м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13,2</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0"/>
                <w:sz w:val="24"/>
                <w:szCs w:val="24"/>
                <w:lang w:eastAsia="ar-SA"/>
              </w:rPr>
              <w:t>14,0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1"/>
                <w:sz w:val="24"/>
                <w:szCs w:val="24"/>
                <w:lang w:eastAsia="ar-SA"/>
              </w:rPr>
              <w:t>14,8</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 xml:space="preserve">16,0 </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7"/>
                <w:sz w:val="24"/>
                <w:szCs w:val="24"/>
                <w:lang w:eastAsia="ar-SA"/>
              </w:rPr>
              <w:t xml:space="preserve">17,0 </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 xml:space="preserve">17,5 </w:t>
            </w:r>
          </w:p>
        </w:tc>
      </w:tr>
      <w:tr w:rsidR="00087519" w:rsidRPr="008709D4" w:rsidTr="00087519">
        <w:trPr>
          <w:trHeight w:val="36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lastRenderedPageBreak/>
              <w:t>Бег 500 м (мин.</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1,55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2,05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2,15</w:t>
            </w:r>
          </w:p>
        </w:tc>
      </w:tr>
      <w:tr w:rsidR="00087519" w:rsidRPr="008709D4" w:rsidTr="00087519">
        <w:trPr>
          <w:trHeight w:val="35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1000 м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3,20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3,25</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3,30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2000 м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11 00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11,50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12,30</w:t>
            </w:r>
          </w:p>
        </w:tc>
      </w:tr>
      <w:tr w:rsidR="00087519" w:rsidRPr="008709D4" w:rsidTr="00087519">
        <w:trPr>
          <w:trHeight w:val="26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3000 м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0"/>
                <w:sz w:val="24"/>
                <w:szCs w:val="24"/>
                <w:lang w:eastAsia="ar-SA"/>
              </w:rPr>
              <w:t>12,30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13,30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2"/>
                <w:sz w:val="24"/>
                <w:szCs w:val="24"/>
                <w:lang w:eastAsia="ar-SA"/>
              </w:rPr>
              <w:t>14,30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 xml:space="preserve">Прыжки в длину </w:t>
            </w:r>
            <w:r w:rsidRPr="008709D4">
              <w:rPr>
                <w:rFonts w:ascii="Times New Roman" w:eastAsia="Times New Roman" w:hAnsi="Times New Roman"/>
                <w:spacing w:val="-2"/>
                <w:sz w:val="24"/>
                <w:szCs w:val="24"/>
                <w:lang w:eastAsia="ar-SA"/>
              </w:rPr>
              <w:t>с разбега (м)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4,50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3"/>
                <w:sz w:val="24"/>
                <w:szCs w:val="24"/>
                <w:lang w:eastAsia="ar-SA"/>
              </w:rPr>
              <w:t>4,30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4,10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3,40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3,20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3,00</w:t>
            </w:r>
          </w:p>
        </w:tc>
      </w:tr>
      <w:tr w:rsidR="00087519" w:rsidRPr="008709D4" w:rsidTr="00087519">
        <w:trPr>
          <w:trHeight w:val="36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Подтягивание (раз)</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14</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11</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9</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36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 xml:space="preserve">Поднимание туловища </w:t>
            </w:r>
            <w:r w:rsidRPr="008709D4">
              <w:rPr>
                <w:rFonts w:ascii="Times New Roman" w:eastAsia="Times New Roman" w:hAnsi="Times New Roman"/>
                <w:spacing w:val="-3"/>
                <w:sz w:val="24"/>
                <w:szCs w:val="24"/>
                <w:lang w:eastAsia="ar-SA"/>
              </w:rPr>
              <w:t>из положения, лежа на спине (раз в мин.)</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55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45</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35</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25</w:t>
            </w:r>
          </w:p>
        </w:tc>
      </w:tr>
      <w:tr w:rsidR="00087519" w:rsidRPr="008709D4" w:rsidTr="00087519">
        <w:trPr>
          <w:trHeight w:val="35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на лыжах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35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7"/>
                <w:sz w:val="24"/>
                <w:szCs w:val="24"/>
                <w:lang w:eastAsia="ar-SA"/>
              </w:rPr>
              <w:t>Зкм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18,00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19,30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22,00</w:t>
            </w:r>
          </w:p>
        </w:tc>
      </w:tr>
      <w:tr w:rsidR="00087519" w:rsidRPr="008709D4" w:rsidTr="00087519">
        <w:trPr>
          <w:trHeight w:val="218"/>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5 км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25,30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26,30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8"/>
                <w:sz w:val="24"/>
                <w:szCs w:val="24"/>
                <w:lang w:eastAsia="ar-SA"/>
              </w:rPr>
              <w:t>28,30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34,30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36,00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38,00</w:t>
            </w:r>
          </w:p>
        </w:tc>
      </w:tr>
      <w:tr w:rsidR="00087519" w:rsidRPr="008709D4" w:rsidTr="00087519">
        <w:trPr>
          <w:trHeight w:val="35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8"/>
                <w:sz w:val="24"/>
                <w:szCs w:val="24"/>
                <w:lang w:eastAsia="ar-SA"/>
              </w:rPr>
              <w:t>10 км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8"/>
                <w:sz w:val="24"/>
                <w:szCs w:val="24"/>
                <w:lang w:eastAsia="ar-SA"/>
              </w:rPr>
              <w:t>57,00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7"/>
                <w:sz w:val="24"/>
                <w:szCs w:val="24"/>
                <w:lang w:eastAsia="ar-SA"/>
              </w:rPr>
              <w:t>59,00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60,00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32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7"/>
                <w:sz w:val="24"/>
                <w:szCs w:val="24"/>
                <w:lang w:eastAsia="ar-SA"/>
              </w:rPr>
              <w:t>Тесты по ППФП</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bl>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jc w:val="right"/>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Приложение  2</w:t>
      </w:r>
    </w:p>
    <w:p w:rsidR="00087519" w:rsidRPr="008709D4" w:rsidRDefault="00087519" w:rsidP="00AB2876">
      <w:pPr>
        <w:widowControl w:val="0"/>
        <w:autoSpaceDE w:val="0"/>
        <w:spacing w:after="0" w:line="240" w:lineRule="auto"/>
        <w:jc w:val="right"/>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b/>
          <w:bCs/>
          <w:color w:val="000000"/>
          <w:spacing w:val="9"/>
          <w:sz w:val="24"/>
          <w:szCs w:val="24"/>
          <w:lang w:eastAsia="ar-SA"/>
        </w:rPr>
        <w:t xml:space="preserve">КОНТРОЛЬНЫЕ ТЕСТЫ ДЛЯ ОЦЕНКИ </w:t>
      </w:r>
      <w:r w:rsidRPr="008709D4">
        <w:rPr>
          <w:rFonts w:ascii="Times New Roman" w:eastAsia="Times New Roman" w:hAnsi="Times New Roman"/>
          <w:b/>
          <w:bCs/>
          <w:color w:val="000000"/>
          <w:spacing w:val="5"/>
          <w:sz w:val="24"/>
          <w:szCs w:val="24"/>
          <w:lang w:eastAsia="ar-SA"/>
        </w:rPr>
        <w:t xml:space="preserve">ФИЗИЧЕСКОЙ ПОДГОТОВЛЕННОСТИ СТУДЕНТОВ ОСНОВНОЙ </w:t>
      </w:r>
      <w:r w:rsidRPr="008709D4">
        <w:rPr>
          <w:rFonts w:ascii="Times New Roman" w:eastAsia="Times New Roman" w:hAnsi="Times New Roman"/>
          <w:b/>
          <w:bCs/>
          <w:color w:val="000000"/>
          <w:spacing w:val="9"/>
          <w:sz w:val="24"/>
          <w:szCs w:val="24"/>
          <w:lang w:eastAsia="ar-SA"/>
        </w:rPr>
        <w:t xml:space="preserve">МЕДИЦИНСКОЙ ГРУППЫ </w:t>
      </w:r>
      <w:r w:rsidRPr="008709D4">
        <w:rPr>
          <w:rFonts w:ascii="Times New Roman" w:eastAsia="Times New Roman" w:hAnsi="Times New Roman"/>
          <w:b/>
          <w:bCs/>
          <w:color w:val="000000"/>
          <w:spacing w:val="4"/>
          <w:sz w:val="24"/>
          <w:szCs w:val="24"/>
          <w:lang w:eastAsia="ar-SA"/>
        </w:rPr>
        <w:t xml:space="preserve">В КОНЦЕ ОБУЧЕНИЯ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bl>
      <w:tblPr>
        <w:tblW w:w="10273" w:type="dxa"/>
        <w:tblInd w:w="40" w:type="dxa"/>
        <w:tblLayout w:type="fixed"/>
        <w:tblCellMar>
          <w:left w:w="40" w:type="dxa"/>
          <w:right w:w="40" w:type="dxa"/>
        </w:tblCellMar>
        <w:tblLook w:val="0000" w:firstRow="0" w:lastRow="0" w:firstColumn="0" w:lastColumn="0" w:noHBand="0" w:noVBand="0"/>
      </w:tblPr>
      <w:tblGrid>
        <w:gridCol w:w="4678"/>
        <w:gridCol w:w="540"/>
        <w:gridCol w:w="841"/>
        <w:gridCol w:w="842"/>
        <w:gridCol w:w="842"/>
        <w:gridCol w:w="841"/>
        <w:gridCol w:w="842"/>
        <w:gridCol w:w="837"/>
        <w:gridCol w:w="10"/>
      </w:tblGrid>
      <w:tr w:rsidR="00087519" w:rsidRPr="008709D4" w:rsidTr="00087519">
        <w:trPr>
          <w:gridAfter w:val="1"/>
          <w:wAfter w:w="10" w:type="dxa"/>
          <w:cantSplit/>
          <w:trHeight w:hRule="exact" w:val="385"/>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Вид</w:t>
            </w:r>
            <w:r w:rsidRPr="008709D4">
              <w:rPr>
                <w:rFonts w:ascii="Times New Roman" w:eastAsia="Times New Roman" w:hAnsi="Times New Roman"/>
                <w:spacing w:val="-6"/>
                <w:sz w:val="24"/>
                <w:szCs w:val="24"/>
                <w:lang w:eastAsia="ar-SA"/>
              </w:rPr>
              <w:t xml:space="preserve"> упражнений</w:t>
            </w:r>
          </w:p>
        </w:tc>
        <w:tc>
          <w:tcPr>
            <w:tcW w:w="540" w:type="dxa"/>
            <w:vMerge w:val="restart"/>
            <w:tcBorders>
              <w:top w:val="single" w:sz="4" w:space="0" w:color="auto"/>
              <w:left w:val="single" w:sz="4" w:space="0" w:color="auto"/>
              <w:right w:val="single" w:sz="4" w:space="0" w:color="auto"/>
            </w:tcBorders>
            <w:shd w:val="clear" w:color="auto" w:fill="FFFFFF"/>
            <w:textDirection w:val="btLr"/>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курс</w:t>
            </w:r>
          </w:p>
        </w:tc>
        <w:tc>
          <w:tcPr>
            <w:tcW w:w="5045" w:type="dxa"/>
            <w:gridSpan w:val="6"/>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5"/>
                <w:w w:val="142"/>
                <w:sz w:val="24"/>
                <w:szCs w:val="24"/>
                <w:lang w:eastAsia="ar-SA"/>
              </w:rPr>
              <w:t>Оценки</w:t>
            </w:r>
          </w:p>
        </w:tc>
      </w:tr>
      <w:tr w:rsidR="00087519" w:rsidRPr="008709D4" w:rsidTr="00087519">
        <w:trPr>
          <w:gridAfter w:val="1"/>
          <w:wAfter w:w="10" w:type="dxa"/>
          <w:cantSplit/>
          <w:trHeight w:hRule="exact" w:val="314"/>
        </w:trPr>
        <w:tc>
          <w:tcPr>
            <w:tcW w:w="4678" w:type="dxa"/>
            <w:vMerge/>
            <w:tcBorders>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p>
        </w:tc>
        <w:tc>
          <w:tcPr>
            <w:tcW w:w="540" w:type="dxa"/>
            <w:vMerge/>
            <w:tcBorders>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p>
        </w:tc>
        <w:tc>
          <w:tcPr>
            <w:tcW w:w="2525"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2"/>
                <w:sz w:val="24"/>
                <w:szCs w:val="24"/>
                <w:lang w:eastAsia="ar-SA"/>
              </w:rPr>
              <w:t>девушки</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юноши</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540"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3</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5</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3</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Прыжки со скакалкой (1 мин)</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120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140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150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150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160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170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150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160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160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170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180</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Поднимание прямых ног на гимнастической стенке, или на наклонной скамье</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16</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18</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18</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20</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Прыжки спиралью через скамейку (партнер держит за руки дев.)</w:t>
            </w:r>
          </w:p>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Дев. 15 сек.; юн. 1 мин.</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24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26</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60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70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80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26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28</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70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80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90</w:t>
            </w:r>
          </w:p>
        </w:tc>
      </w:tr>
      <w:tr w:rsidR="00087519" w:rsidRPr="008709D4" w:rsidTr="00087519">
        <w:trPr>
          <w:cantSplit/>
          <w:trHeight w:hRule="exact" w:val="348"/>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lastRenderedPageBreak/>
              <w:t>Сгибание и разгибание рук в упоре лежа от пола (девушки)</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14</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Сгибание и разгибание рук лежа от пола ладонь на ладонь  (юноши)</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15</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20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25</w:t>
            </w:r>
          </w:p>
        </w:tc>
      </w:tr>
      <w:tr w:rsidR="00087519" w:rsidRPr="008709D4" w:rsidTr="00087519">
        <w:trPr>
          <w:cantSplit/>
          <w:trHeight w:hRule="exact" w:val="392"/>
        </w:trPr>
        <w:tc>
          <w:tcPr>
            <w:tcW w:w="4678"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Подтягивание на перекладине хватом сверху, снизу и широким  хватом за голову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14</w:t>
            </w:r>
          </w:p>
        </w:tc>
      </w:tr>
      <w:tr w:rsidR="00087519" w:rsidRPr="008709D4" w:rsidTr="00087519">
        <w:trPr>
          <w:cantSplit/>
          <w:trHeight w:hRule="exact" w:val="392"/>
        </w:trPr>
        <w:tc>
          <w:tcPr>
            <w:tcW w:w="4678" w:type="dxa"/>
            <w:vMerge/>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14</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16</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Приседание на правой и левой ноге</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8</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12</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14</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Поднимание и опускание туловища. Рук за головой, ноги согнуты или прямые (1 мин.)</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40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б\в30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35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45</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35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45</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55</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Сгибание и разгибание рук в упоре на брусьях</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14</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14</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16</w:t>
            </w:r>
          </w:p>
        </w:tc>
      </w:tr>
      <w:tr w:rsidR="00087519" w:rsidRPr="008709D4" w:rsidTr="00087519">
        <w:trPr>
          <w:cantSplit/>
          <w:trHeight w:hRule="exact" w:val="392"/>
        </w:trPr>
        <w:tc>
          <w:tcPr>
            <w:tcW w:w="4678" w:type="dxa"/>
            <w:vMerge w:val="restart"/>
            <w:tcBorders>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Толчок гири правой и левой рукою (сумма)</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20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30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40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25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35</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45</w:t>
            </w:r>
          </w:p>
        </w:tc>
      </w:tr>
      <w:tr w:rsidR="00087519" w:rsidRPr="008709D4" w:rsidTr="00087519">
        <w:trPr>
          <w:cantSplit/>
          <w:trHeight w:hRule="exact" w:val="617"/>
        </w:trPr>
        <w:tc>
          <w:tcPr>
            <w:tcW w:w="4678" w:type="dxa"/>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lastRenderedPageBreak/>
              <w:t>Выполнить комплекс общеразвивающих упражнений</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2525"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Ритмическая гимнастика</w:t>
            </w:r>
          </w:p>
        </w:tc>
        <w:tc>
          <w:tcPr>
            <w:tcW w:w="2530" w:type="dxa"/>
            <w:gridSpan w:val="4"/>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Упражнения с гантелями</w:t>
            </w:r>
          </w:p>
        </w:tc>
      </w:tr>
    </w:tbl>
    <w:p w:rsidR="00087519" w:rsidRPr="008709D4" w:rsidRDefault="00087519" w:rsidP="00AB2876">
      <w:pPr>
        <w:widowControl w:val="0"/>
        <w:shd w:val="clear" w:color="auto" w:fill="FFFFFF"/>
        <w:autoSpaceDE w:val="0"/>
        <w:spacing w:after="0" w:line="240" w:lineRule="auto"/>
        <w:rPr>
          <w:rFonts w:ascii="Times New Roman" w:eastAsia="Times New Roman" w:hAnsi="Times New Roman"/>
          <w:sz w:val="24"/>
          <w:szCs w:val="24"/>
          <w:lang w:eastAsia="ar-SA"/>
        </w:rPr>
      </w:pP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4"/>
          <w:szCs w:val="24"/>
        </w:rPr>
      </w:pPr>
      <w:r w:rsidRPr="008709D4">
        <w:rPr>
          <w:rFonts w:ascii="Times New Roman" w:hAnsi="Times New Roman"/>
          <w:b/>
          <w:caps/>
          <w:sz w:val="24"/>
          <w:szCs w:val="24"/>
        </w:rPr>
        <w:t>РАБОЧАЯ ПРОГРАММА УЧЕБНОЙ ДИСЦИПЛИНЫ МА</w:t>
      </w:r>
      <w:r w:rsidR="005F16D0">
        <w:rPr>
          <w:rFonts w:ascii="Times New Roman" w:hAnsi="Times New Roman"/>
          <w:b/>
          <w:caps/>
          <w:sz w:val="24"/>
          <w:szCs w:val="24"/>
        </w:rPr>
        <w:t>Т</w:t>
      </w:r>
      <w:r w:rsidRPr="008709D4">
        <w:rPr>
          <w:rFonts w:ascii="Times New Roman" w:hAnsi="Times New Roman"/>
          <w:b/>
          <w:caps/>
          <w:sz w:val="24"/>
          <w:szCs w:val="24"/>
        </w:rPr>
        <w:t>ЕМАТИКА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4"/>
          <w:szCs w:val="24"/>
        </w:rPr>
      </w:pPr>
      <w:r w:rsidRPr="008709D4">
        <w:rPr>
          <w:rFonts w:ascii="Times New Roman" w:hAnsi="Times New Roman"/>
          <w:b/>
          <w:caps/>
          <w:sz w:val="24"/>
          <w:szCs w:val="24"/>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МАТЕМАТИКА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sz w:val="24"/>
          <w:szCs w:val="24"/>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sz w:val="24"/>
          <w:szCs w:val="24"/>
        </w:rPr>
        <w:t xml:space="preserve">38.02.05 Товароведение и экспертиза качества потребительских  товаров, базовая поготовка, </w:t>
      </w:r>
      <w:r w:rsidRPr="008709D4">
        <w:rPr>
          <w:rFonts w:ascii="Times New Roman" w:hAnsi="Times New Roman"/>
          <w:sz w:val="24"/>
          <w:szCs w:val="24"/>
        </w:rPr>
        <w:t xml:space="preserve">укрупненная группа </w:t>
      </w:r>
      <w:r w:rsidRPr="008709D4">
        <w:rPr>
          <w:rFonts w:ascii="Times New Roman" w:hAnsi="Times New Roman"/>
          <w:b/>
          <w:sz w:val="24"/>
          <w:szCs w:val="24"/>
        </w:rPr>
        <w:t>38.00.00 Экономика и управление.</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Рабочая программа  учебной дисциплины может быть использована 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основной профессиональной образовательной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Математический и общий естественнонаучный учебный цикл обязательной части учебных циклов ППССЗ</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дисциплины обучающийся должен уметь:</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решать прикладные задачи в области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дисциплины обучающийся должен знать:</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значение математики в профессиональной деятельности и при освоении ППССЗ;</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основы интегрального и дифференциального исчисления.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9. Ориентироваться в условиях частой смены технологий в профессиональной деятельности.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3.1. Участвовать в планировании основных показателей деятельности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 _54_часов,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обязательной аудиторной учебной нагрузки обучающегося __36__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самостоятельной работы обучающегося ___18_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97"/>
        <w:gridCol w:w="1134"/>
      </w:tblGrid>
      <w:tr w:rsidR="00087519" w:rsidRPr="008D3EDC" w:rsidTr="008D3EDC">
        <w:trPr>
          <w:trHeight w:val="460"/>
        </w:trPr>
        <w:tc>
          <w:tcPr>
            <w:tcW w:w="8897" w:type="dxa"/>
          </w:tcPr>
          <w:p w:rsidR="00087519" w:rsidRPr="008D3EDC" w:rsidRDefault="00087519" w:rsidP="00AB2876">
            <w:pPr>
              <w:spacing w:after="0" w:line="240" w:lineRule="auto"/>
              <w:jc w:val="center"/>
              <w:rPr>
                <w:rFonts w:ascii="Times New Roman" w:hAnsi="Times New Roman"/>
                <w:b/>
                <w:sz w:val="24"/>
                <w:szCs w:val="24"/>
              </w:rPr>
            </w:pPr>
            <w:r w:rsidRPr="008D3EDC">
              <w:rPr>
                <w:rFonts w:ascii="Times New Roman" w:hAnsi="Times New Roman"/>
                <w:b/>
                <w:sz w:val="24"/>
                <w:szCs w:val="24"/>
              </w:rPr>
              <w:t>Вид учебной работы</w:t>
            </w:r>
          </w:p>
        </w:tc>
        <w:tc>
          <w:tcPr>
            <w:tcW w:w="1134" w:type="dxa"/>
          </w:tcPr>
          <w:p w:rsidR="00087519" w:rsidRPr="008D3EDC" w:rsidRDefault="00087519" w:rsidP="00AB2876">
            <w:pPr>
              <w:spacing w:after="0" w:line="240" w:lineRule="auto"/>
              <w:jc w:val="center"/>
              <w:rPr>
                <w:rFonts w:ascii="Times New Roman" w:hAnsi="Times New Roman"/>
                <w:b/>
                <w:iCs/>
                <w:sz w:val="24"/>
                <w:szCs w:val="24"/>
              </w:rPr>
            </w:pPr>
            <w:r w:rsidRPr="008D3EDC">
              <w:rPr>
                <w:rFonts w:ascii="Times New Roman" w:hAnsi="Times New Roman"/>
                <w:b/>
                <w:iCs/>
                <w:sz w:val="24"/>
                <w:szCs w:val="24"/>
              </w:rPr>
              <w:t>Объем часов</w:t>
            </w:r>
          </w:p>
        </w:tc>
      </w:tr>
      <w:tr w:rsidR="00087519" w:rsidRPr="008D3EDC" w:rsidTr="008D3EDC">
        <w:trPr>
          <w:trHeight w:val="285"/>
        </w:trPr>
        <w:tc>
          <w:tcPr>
            <w:tcW w:w="8897" w:type="dxa"/>
          </w:tcPr>
          <w:p w:rsidR="00087519" w:rsidRPr="008D3EDC" w:rsidRDefault="00087519" w:rsidP="00AB2876">
            <w:pPr>
              <w:spacing w:after="0" w:line="240" w:lineRule="auto"/>
              <w:rPr>
                <w:rFonts w:ascii="Times New Roman" w:hAnsi="Times New Roman"/>
                <w:b/>
                <w:sz w:val="24"/>
                <w:szCs w:val="24"/>
              </w:rPr>
            </w:pPr>
            <w:r w:rsidRPr="008D3EDC">
              <w:rPr>
                <w:rFonts w:ascii="Times New Roman" w:hAnsi="Times New Roman"/>
                <w:b/>
                <w:sz w:val="24"/>
                <w:szCs w:val="24"/>
              </w:rPr>
              <w:t>Максимальная учебная нагрузка (всего)</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54</w:t>
            </w: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 xml:space="preserve">Обязательная аудиторная учебная нагрузка (всего) </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36</w:t>
            </w: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lastRenderedPageBreak/>
              <w:t>в том числе:</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 xml:space="preserve">     практические занятия</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26</w:t>
            </w: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Самостоятельная работа обучающегося (всего)</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18</w:t>
            </w:r>
          </w:p>
        </w:tc>
      </w:tr>
      <w:tr w:rsidR="00087519" w:rsidRPr="008D3EDC" w:rsidTr="008D3EDC">
        <w:trPr>
          <w:trHeight w:val="277"/>
        </w:trPr>
        <w:tc>
          <w:tcPr>
            <w:tcW w:w="10031" w:type="dxa"/>
            <w:gridSpan w:val="2"/>
          </w:tcPr>
          <w:p w:rsidR="00087519" w:rsidRPr="008D3EDC" w:rsidRDefault="00087519" w:rsidP="00AB2876">
            <w:pPr>
              <w:spacing w:after="0" w:line="240" w:lineRule="auto"/>
              <w:rPr>
                <w:rFonts w:ascii="Times New Roman" w:hAnsi="Times New Roman"/>
                <w:b/>
                <w:i/>
                <w:iCs/>
                <w:sz w:val="24"/>
                <w:szCs w:val="24"/>
              </w:rPr>
            </w:pPr>
            <w:r w:rsidRPr="008D3EDC">
              <w:rPr>
                <w:rFonts w:ascii="Times New Roman" w:hAnsi="Times New Roman"/>
                <w:b/>
                <w:iCs/>
                <w:sz w:val="24"/>
                <w:szCs w:val="24"/>
              </w:rPr>
              <w:t>Промежуточная  аттестация в форме дифференцированного  зачета</w:t>
            </w:r>
          </w:p>
        </w:tc>
      </w:tr>
    </w:tbl>
    <w:p w:rsidR="008D3EDC" w:rsidRDefault="008D3EDC"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2.2 Тематический план и содержание учебной дисциплины Математика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377"/>
        <w:gridCol w:w="9"/>
        <w:gridCol w:w="15"/>
        <w:gridCol w:w="12"/>
        <w:gridCol w:w="52"/>
        <w:gridCol w:w="15"/>
        <w:gridCol w:w="10"/>
        <w:gridCol w:w="5920"/>
        <w:gridCol w:w="1134"/>
      </w:tblGrid>
      <w:tr w:rsidR="00087519" w:rsidRPr="008709D4" w:rsidTr="00087519">
        <w:trPr>
          <w:trHeight w:val="20"/>
        </w:trPr>
        <w:tc>
          <w:tcPr>
            <w:tcW w:w="248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 xml:space="preserve">Содержание учебного материала,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практические работы, 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087519">
        <w:trPr>
          <w:trHeight w:val="20"/>
        </w:trPr>
        <w:tc>
          <w:tcPr>
            <w:tcW w:w="248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t>Линейная  алгебра</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15</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413"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1</w:t>
            </w:r>
          </w:p>
        </w:tc>
        <w:tc>
          <w:tcPr>
            <w:tcW w:w="5997" w:type="dxa"/>
            <w:gridSpan w:val="4"/>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Матрицы и определители. Вычисление определителей методом разложения. Решение систем линейных уравнений методом  Крамера. Решение систем линейных уравнений методом  Гаусса.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8</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Вычисление определителей методом разложения.</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Решение систем линейных уравнений методом  Крамера.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Решение систем линейных уравнений методом  Гаусса.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Решение систем линейных уравнений методом  Гаусса.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Вычисление определителей, миноров, решение систем линейных уравнений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iCs/>
                <w:sz w:val="24"/>
                <w:szCs w:val="24"/>
              </w:rPr>
              <w:t>Линейное программирование</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413"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97"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Решение систем линейных неравенств. Задача линейного программирования. Графический метод решения ЗЛП</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86"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024" w:type="dxa"/>
            <w:gridSpan w:val="6"/>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Графический метод решения ЗЛП.</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Решение систем линейных неравенств  и задачи линейного программирования</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lastRenderedPageBreak/>
              <w:t>Функции, пределы и непрерывность</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413"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97"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Числовая функция. Основные понятия. Предел функции. Типы пределов. Вычисление пределов. Непрерывность функции в точке и на промежутке.</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01"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009"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Вычисление пределов. Непрерывность функции в точке и на промежутке.</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Нахождение    области определения функции, вычисление пределов.</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t>Производная и ее приложения</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18</w:t>
            </w:r>
          </w:p>
        </w:tc>
      </w:tr>
      <w:tr w:rsidR="00087519" w:rsidRPr="008709D4" w:rsidTr="00087519">
        <w:trPr>
          <w:trHeight w:hRule="exact" w:val="1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490" w:type="dxa"/>
            <w:gridSpan w:val="7"/>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20"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Производная. Правила и формулы дифференцирования элементарных функций. Дифференцирование сложной функции. Дифференциал. Производные высших порядков. Исследование функции и построение</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10</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Правила и формулы дифференцирования элементарных функций.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Правила и формулы дифференцирования элементарных функций.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Дифференцирование сложной функции.</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Дифференциал.</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5</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Исследование функции и построение графика.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8709D4">
              <w:rPr>
                <w:rFonts w:ascii="Times New Roman" w:hAnsi="Times New Roman"/>
                <w:b/>
                <w:bCs/>
                <w:sz w:val="24"/>
                <w:szCs w:val="24"/>
                <w:lang w:val="en-US"/>
              </w:rPr>
              <w:t>6</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Вычисление производных, построение графиков функций.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iCs/>
                <w:sz w:val="24"/>
                <w:szCs w:val="24"/>
              </w:rPr>
              <w:t>Интеграл и его приложения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490" w:type="dxa"/>
            <w:gridSpan w:val="7"/>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w:t>
            </w:r>
          </w:p>
        </w:tc>
        <w:tc>
          <w:tcPr>
            <w:tcW w:w="5920" w:type="dxa"/>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Первообразная. Неопределенный интеграл. Основные формулы интегрирования. Интегрирование подстановкой и по частям. Определенный интеграл и его геометрический смысл.</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8709D4">
              <w:rPr>
                <w:rFonts w:ascii="Times New Roman" w:hAnsi="Times New Roman"/>
                <w:b/>
                <w:bCs/>
                <w:sz w:val="24"/>
                <w:szCs w:val="24"/>
                <w:lang w:val="en-US"/>
              </w:rPr>
              <w:t>4</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80" w:type="dxa"/>
            <w:gridSpan w:val="6"/>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30" w:type="dxa"/>
            <w:gridSpan w:val="2"/>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Основные формулы интегрирования.</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80" w:type="dxa"/>
            <w:gridSpan w:val="6"/>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2</w:t>
            </w:r>
          </w:p>
        </w:tc>
        <w:tc>
          <w:tcPr>
            <w:tcW w:w="5930" w:type="dxa"/>
            <w:gridSpan w:val="2"/>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sz w:val="24"/>
                <w:szCs w:val="24"/>
              </w:rPr>
              <w:t>Определенный интеграл и его геометрический смысл.</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Вычисление первообразных, интегралов.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Построение криволинейной трапеции и вычисление ее площади.</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8897" w:type="dxa"/>
            <w:gridSpan w:val="9"/>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8709D4">
              <w:rPr>
                <w:rFonts w:ascii="Times New Roman" w:hAnsi="Times New Roman"/>
                <w:b/>
                <w:bCs/>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54</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3. УСЛОВИЯ РЕАЛИЗАЦИИ ПРОГРАММЫ ДИСЦИПЛИНЫ МАТЕМАТИКА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8709D4">
        <w:rPr>
          <w:rFonts w:ascii="Times New Roman" w:hAnsi="Times New Roman"/>
          <w:bCs/>
          <w:sz w:val="24"/>
          <w:szCs w:val="24"/>
        </w:rPr>
        <w:t>Реализация программы дисциплины требует наличия учебного кабинета  математики.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Оборудование учебного кабинета «Кабинет математики»:</w:t>
      </w:r>
      <w:r w:rsidRPr="008709D4">
        <w:rPr>
          <w:rFonts w:ascii="Times New Roman" w:hAnsi="Times New Roman"/>
          <w:bCs/>
          <w:sz w:val="24"/>
          <w:szCs w:val="24"/>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sz w:val="24"/>
          <w:szCs w:val="24"/>
        </w:rPr>
        <w:t>Специализированная мебель и системы хранения: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Cs/>
          <w:sz w:val="24"/>
          <w:szCs w:val="24"/>
        </w:rPr>
        <w:t xml:space="preserve">- </w:t>
      </w:r>
      <w:r w:rsidR="008D3EDC">
        <w:rPr>
          <w:rFonts w:ascii="Times New Roman" w:hAnsi="Times New Roman"/>
          <w:sz w:val="24"/>
          <w:szCs w:val="24"/>
        </w:rPr>
        <w:t xml:space="preserve">Доска классная </w:t>
      </w:r>
    </w:p>
    <w:p w:rsidR="00087519" w:rsidRPr="008709D4"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Экран </w:t>
      </w:r>
    </w:p>
    <w:p w:rsidR="00087519" w:rsidRPr="008709D4"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 Видеопроектор </w:t>
      </w:r>
    </w:p>
    <w:p w:rsidR="00087519" w:rsidRPr="008709D4"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Стол учителя </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Кресло для учителя - 1</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С</w:t>
      </w:r>
      <w:r w:rsidR="008D3EDC">
        <w:rPr>
          <w:rFonts w:ascii="Times New Roman" w:hAnsi="Times New Roman"/>
          <w:sz w:val="24"/>
          <w:szCs w:val="24"/>
        </w:rPr>
        <w:t xml:space="preserve">тол ученический двухместный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t xml:space="preserve">- Стул ученический </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Технические средства обучения (рабочее место учителя):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 Компьютер учителя, лицензио</w:t>
      </w:r>
      <w:r w:rsidR="008D3EDC">
        <w:rPr>
          <w:rFonts w:ascii="Times New Roman" w:hAnsi="Times New Roman"/>
          <w:sz w:val="24"/>
          <w:szCs w:val="24"/>
        </w:rPr>
        <w:t xml:space="preserve">нное программное обеспечение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Сетевой фильтр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t xml:space="preserve">- Колонки </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Электронные средства обучения (CD, DVD, видеофильмы, интерактивные плакаты, лицензионное программное обеспечение):</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 Электронные средства обуче</w:t>
      </w:r>
      <w:r w:rsidR="008D3EDC">
        <w:rPr>
          <w:rFonts w:ascii="Times New Roman" w:hAnsi="Times New Roman"/>
          <w:sz w:val="24"/>
          <w:szCs w:val="24"/>
        </w:rPr>
        <w:t xml:space="preserve">ния для кабинета математики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t xml:space="preserve"> - Видеофильмы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Демонстрационные учебно-наглядные пособия: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Комплект наглядных пособий для постоянного использования </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 Комплект демо</w:t>
      </w:r>
      <w:r w:rsidR="008D3EDC">
        <w:rPr>
          <w:rFonts w:ascii="Times New Roman" w:hAnsi="Times New Roman"/>
          <w:sz w:val="24"/>
          <w:szCs w:val="24"/>
        </w:rPr>
        <w:t xml:space="preserve">нстрационных учебных таблиц </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 xml:space="preserve">Основные источники: </w:t>
      </w:r>
    </w:p>
    <w:p w:rsidR="005F16D0" w:rsidRPr="00722BEF" w:rsidRDefault="005F16D0" w:rsidP="005F16D0">
      <w:pPr>
        <w:pStyle w:val="ac"/>
        <w:spacing w:after="0" w:line="240" w:lineRule="auto"/>
        <w:ind w:left="0"/>
        <w:contextualSpacing w:val="0"/>
        <w:jc w:val="both"/>
        <w:rPr>
          <w:rFonts w:ascii="Times New Roman" w:hAnsi="Times New Roman"/>
          <w:sz w:val="24"/>
          <w:szCs w:val="24"/>
        </w:rPr>
      </w:pPr>
      <w:r w:rsidRPr="00722BEF">
        <w:rPr>
          <w:rFonts w:ascii="Times New Roman" w:hAnsi="Times New Roman"/>
          <w:sz w:val="24"/>
          <w:szCs w:val="24"/>
        </w:rPr>
        <w:t>Григорьев, М. Н. Математика [Текст] : учебник / М. Н. Григорьев. - 14-е изд. - Москва : ИЦ "Академия", 2019. - 416 с. - (Проф. образование. Мат. и ест.-науч. дисциплины)</w:t>
      </w:r>
    </w:p>
    <w:p w:rsidR="005F16D0" w:rsidRPr="00604D5A" w:rsidRDefault="005F16D0" w:rsidP="005F16D0">
      <w:pPr>
        <w:pStyle w:val="ac"/>
        <w:spacing w:after="0" w:line="240" w:lineRule="auto"/>
        <w:ind w:left="0"/>
        <w:contextualSpacing w:val="0"/>
        <w:jc w:val="both"/>
        <w:rPr>
          <w:rFonts w:ascii="Times New Roman" w:hAnsi="Times New Roman"/>
          <w:sz w:val="24"/>
          <w:szCs w:val="24"/>
        </w:rPr>
      </w:pPr>
      <w:r w:rsidRPr="00604D5A">
        <w:rPr>
          <w:rFonts w:ascii="Times New Roman" w:hAnsi="Times New Roman"/>
          <w:sz w:val="24"/>
          <w:szCs w:val="24"/>
        </w:rPr>
        <w:t>Лисичкин, В. Т. Математика в задачах и решениях [Текст] : учеб. пособие / В. Т. Лисичкин, И. Л. Соловейчик. - СПб : Лань, 20</w:t>
      </w:r>
      <w:r>
        <w:rPr>
          <w:rFonts w:ascii="Times New Roman" w:hAnsi="Times New Roman"/>
          <w:sz w:val="24"/>
          <w:szCs w:val="24"/>
        </w:rPr>
        <w:t>20</w:t>
      </w:r>
      <w:r w:rsidRPr="00604D5A">
        <w:rPr>
          <w:rFonts w:ascii="Times New Roman" w:hAnsi="Times New Roman"/>
          <w:sz w:val="24"/>
          <w:szCs w:val="24"/>
        </w:rPr>
        <w:t>. - 464 с.</w:t>
      </w:r>
    </w:p>
    <w:p w:rsidR="005F16D0" w:rsidRDefault="005F16D0" w:rsidP="005F16D0">
      <w:pPr>
        <w:pStyle w:val="ac"/>
        <w:spacing w:after="0" w:line="240" w:lineRule="auto"/>
        <w:ind w:left="0"/>
        <w:contextualSpacing w:val="0"/>
        <w:jc w:val="both"/>
        <w:rPr>
          <w:rFonts w:ascii="Times New Roman" w:hAnsi="Times New Roman"/>
          <w:sz w:val="24"/>
          <w:szCs w:val="24"/>
        </w:rPr>
      </w:pPr>
      <w:r w:rsidRPr="00604D5A">
        <w:rPr>
          <w:rFonts w:ascii="Times New Roman" w:hAnsi="Times New Roman"/>
          <w:sz w:val="24"/>
          <w:szCs w:val="24"/>
        </w:rPr>
        <w:t xml:space="preserve">Энатская, Н. Ю. Теория вероятностей : учебное пособие для СПО / Н. Ю. Энатская. — М. : Издательство Юрайт, 2016. - 203 с. - (Проф. образование). – ЭБС «Юрайт». </w:t>
      </w:r>
    </w:p>
    <w:p w:rsidR="005F16D0" w:rsidRPr="00253250" w:rsidRDefault="005F16D0" w:rsidP="005F16D0">
      <w:pPr>
        <w:pStyle w:val="ac"/>
        <w:spacing w:after="0" w:line="240" w:lineRule="auto"/>
        <w:ind w:left="0"/>
        <w:contextualSpacing w:val="0"/>
        <w:jc w:val="both"/>
        <w:rPr>
          <w:rFonts w:ascii="Times New Roman" w:hAnsi="Times New Roman"/>
          <w:sz w:val="24"/>
          <w:szCs w:val="24"/>
        </w:rPr>
      </w:pPr>
      <w:r w:rsidRPr="00253250">
        <w:rPr>
          <w:rFonts w:ascii="Times New Roman" w:hAnsi="Times New Roman"/>
          <w:sz w:val="24"/>
          <w:szCs w:val="24"/>
        </w:rPr>
        <w:lastRenderedPageBreak/>
        <w:t>Энатская, Н. Ю. Теория вероятностей [Электронный ресурс] : учебное пособие для СПО / Н. Ю. Энатская. — М. : Издательство Юрайт, 2020. - 203 с. - (Проф. образование). – ЭБС «Юрайт».</w:t>
      </w:r>
    </w:p>
    <w:p w:rsidR="005F16D0" w:rsidRPr="00604D5A" w:rsidRDefault="005F16D0" w:rsidP="005F16D0">
      <w:pPr>
        <w:pStyle w:val="ac"/>
        <w:spacing w:after="0" w:line="240" w:lineRule="auto"/>
        <w:ind w:left="0"/>
        <w:contextualSpacing w:val="0"/>
        <w:jc w:val="both"/>
        <w:rPr>
          <w:rFonts w:ascii="Times New Roman" w:hAnsi="Times New Roman"/>
          <w:sz w:val="24"/>
          <w:szCs w:val="24"/>
        </w:rPr>
      </w:pPr>
      <w:r w:rsidRPr="00253250">
        <w:rPr>
          <w:rFonts w:ascii="Times New Roman" w:hAnsi="Times New Roman"/>
          <w:sz w:val="24"/>
          <w:szCs w:val="24"/>
        </w:rPr>
        <w:t xml:space="preserve">Бурмистрова, Е. Б. Линейная алгебра [Электронный ресурс]  : учебник и практикум для СПО / Е. Б. Бурмистрова, С. Г. Лобанов. - М. : Юрайт, 2020. - 421 с. - (Проф. образование). – ЭБС «Юрайт». </w:t>
      </w:r>
      <w:r w:rsidRPr="00604D5A">
        <w:rPr>
          <w:rFonts w:ascii="Times New Roman" w:hAnsi="Times New Roman"/>
          <w:sz w:val="24"/>
          <w:szCs w:val="24"/>
        </w:rPr>
        <w:t>Шагин, В. Л. Математический анализ. Базовые понятия [Электронный ресурс] : учебное пособие для СПО / В. Л. Шагин, А. В. Соколов. - М. : Юрайт, 20</w:t>
      </w:r>
      <w:r>
        <w:rPr>
          <w:rFonts w:ascii="Times New Roman" w:hAnsi="Times New Roman"/>
          <w:sz w:val="24"/>
          <w:szCs w:val="24"/>
        </w:rPr>
        <w:t>20</w:t>
      </w:r>
      <w:r w:rsidRPr="00604D5A">
        <w:rPr>
          <w:rFonts w:ascii="Times New Roman" w:hAnsi="Times New Roman"/>
          <w:sz w:val="24"/>
          <w:szCs w:val="24"/>
        </w:rPr>
        <w:t xml:space="preserve">. - 245 с. - (Проф. образование). – ЭБС «Юрайт». </w:t>
      </w:r>
    </w:p>
    <w:p w:rsidR="005F16D0" w:rsidRPr="00604D5A" w:rsidRDefault="005F16D0" w:rsidP="005F16D0">
      <w:pPr>
        <w:spacing w:after="0" w:line="240" w:lineRule="auto"/>
        <w:rPr>
          <w:rFonts w:ascii="Times New Roman" w:hAnsi="Times New Roman"/>
          <w:b/>
          <w:sz w:val="24"/>
          <w:szCs w:val="24"/>
        </w:rPr>
      </w:pPr>
      <w:r w:rsidRPr="00604D5A">
        <w:rPr>
          <w:rFonts w:ascii="Times New Roman" w:hAnsi="Times New Roman"/>
          <w:b/>
          <w:sz w:val="24"/>
          <w:szCs w:val="24"/>
        </w:rPr>
        <w:t>Дополнительные источники:</w:t>
      </w:r>
    </w:p>
    <w:p w:rsidR="005F16D0" w:rsidRDefault="005F16D0" w:rsidP="005F16D0">
      <w:pPr>
        <w:spacing w:after="0" w:line="240" w:lineRule="auto"/>
        <w:rPr>
          <w:rFonts w:ascii="Times New Roman" w:hAnsi="Times New Roman"/>
          <w:sz w:val="24"/>
          <w:szCs w:val="24"/>
        </w:rPr>
      </w:pPr>
      <w:r w:rsidRPr="00253250">
        <w:rPr>
          <w:rFonts w:ascii="Times New Roman" w:hAnsi="Times New Roman"/>
          <w:sz w:val="24"/>
          <w:szCs w:val="24"/>
        </w:rPr>
        <w:t>Григорьев, М. Н. Математика [Текст]: учебник / М. Н. Григорьев. – М.: ИЦ "Академия",  201</w:t>
      </w:r>
      <w:r>
        <w:rPr>
          <w:rFonts w:ascii="Times New Roman" w:hAnsi="Times New Roman"/>
          <w:sz w:val="24"/>
          <w:szCs w:val="24"/>
        </w:rPr>
        <w:t>8</w:t>
      </w:r>
      <w:r w:rsidRPr="00253250">
        <w:rPr>
          <w:rFonts w:ascii="Times New Roman" w:hAnsi="Times New Roman"/>
          <w:sz w:val="24"/>
          <w:szCs w:val="24"/>
        </w:rPr>
        <w:t xml:space="preserve">. - 416 с. </w:t>
      </w:r>
    </w:p>
    <w:p w:rsidR="005F16D0" w:rsidRPr="00604D5A" w:rsidRDefault="005F16D0" w:rsidP="005F16D0">
      <w:pPr>
        <w:spacing w:after="0" w:line="240" w:lineRule="auto"/>
        <w:rPr>
          <w:rFonts w:ascii="Times New Roman" w:hAnsi="Times New Roman"/>
          <w:sz w:val="24"/>
          <w:szCs w:val="24"/>
        </w:rPr>
      </w:pPr>
      <w:r w:rsidRPr="00604D5A">
        <w:rPr>
          <w:rFonts w:ascii="Times New Roman" w:hAnsi="Times New Roman"/>
          <w:sz w:val="24"/>
          <w:szCs w:val="24"/>
        </w:rPr>
        <w:t>Григорьев, С. Г. Учебник для студентов образовательных учреждений среднего профессионального образования. / под ред. Иволгина, С. В., Гусев В. А. – Изд.9-е., 2013 г. – 416 с.</w:t>
      </w:r>
    </w:p>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Интернет-ресурсы:</w:t>
      </w:r>
    </w:p>
    <w:p w:rsidR="00087519" w:rsidRPr="008709D4" w:rsidRDefault="00087519" w:rsidP="00AB2876">
      <w:pPr>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Примеры решения задач математического анализа. [Электронный ресурс]: / Режим доступа: </w:t>
      </w:r>
      <w:hyperlink r:id="rId15" w:history="1">
        <w:r w:rsidRPr="008709D4">
          <w:rPr>
            <w:rFonts w:ascii="Times New Roman" w:hAnsi="Times New Roman"/>
            <w:sz w:val="24"/>
            <w:szCs w:val="24"/>
          </w:rPr>
          <w:t>http://www.exponenta.ru/educat/class/courses/student/ma/examples.asp</w:t>
        </w:r>
      </w:hyperlink>
      <w:r w:rsidRPr="008709D4">
        <w:rPr>
          <w:rFonts w:ascii="Times New Roman" w:hAnsi="Times New Roman"/>
          <w:sz w:val="24"/>
          <w:szCs w:val="24"/>
        </w:rPr>
        <w:t xml:space="preserve"> - 24.06.2013.</w:t>
      </w:r>
    </w:p>
    <w:p w:rsidR="00087519" w:rsidRPr="008709D4" w:rsidRDefault="00087519" w:rsidP="00AB2876">
      <w:pPr>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Средняя математическая интернет-школа. [Электронный ресурс]: / Режим доступа: </w:t>
      </w:r>
      <w:hyperlink r:id="rId16" w:history="1">
        <w:r w:rsidRPr="008709D4">
          <w:rPr>
            <w:rFonts w:ascii="Times New Roman" w:hAnsi="Times New Roman"/>
            <w:sz w:val="24"/>
            <w:szCs w:val="24"/>
          </w:rPr>
          <w:t>http://www.bymath.net/</w:t>
        </w:r>
      </w:hyperlink>
      <w:r w:rsidRPr="008709D4">
        <w:rPr>
          <w:rFonts w:ascii="Times New Roman" w:hAnsi="Times New Roman"/>
          <w:sz w:val="24"/>
          <w:szCs w:val="24"/>
        </w:rPr>
        <w:t xml:space="preserve"> - 24.06.2013.</w:t>
      </w:r>
    </w:p>
    <w:p w:rsidR="00087519" w:rsidRPr="008709D4" w:rsidRDefault="00087519" w:rsidP="00AB2876">
      <w:pPr>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Справочник математических формул. Примеры и задачи с решениями. [Электронный ресурс]: / Режим доступа: </w:t>
      </w:r>
      <w:hyperlink r:id="rId17" w:history="1">
        <w:r w:rsidRPr="008709D4">
          <w:rPr>
            <w:rFonts w:ascii="Times New Roman" w:hAnsi="Times New Roman"/>
            <w:sz w:val="24"/>
            <w:szCs w:val="24"/>
          </w:rPr>
          <w:t>http://www.pm298.ru/</w:t>
        </w:r>
      </w:hyperlink>
      <w:r w:rsidRPr="008709D4">
        <w:rPr>
          <w:rFonts w:ascii="Times New Roman" w:hAnsi="Times New Roman"/>
          <w:sz w:val="24"/>
          <w:szCs w:val="24"/>
        </w:rPr>
        <w:t xml:space="preserve"> - 24.06.2013.</w:t>
      </w:r>
    </w:p>
    <w:p w:rsidR="00087519" w:rsidRPr="008709D4" w:rsidRDefault="00087519" w:rsidP="00AB2876">
      <w:pPr>
        <w:suppressAutoHyphens/>
        <w:spacing w:after="0" w:line="240" w:lineRule="auto"/>
        <w:jc w:val="both"/>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4. КОНТРОЛЬ И ОЦЕНКА РЕЗУЛЬТАТОВ ОСВОЕНИЯ ДИСЦИПЛИНЫ  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025"/>
      </w:tblGrid>
      <w:tr w:rsidR="00087519" w:rsidRPr="008709D4" w:rsidTr="00087519">
        <w:tc>
          <w:tcPr>
            <w:tcW w:w="5148"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 (освоенные умения, усвоенные знания)</w:t>
            </w:r>
          </w:p>
        </w:tc>
        <w:tc>
          <w:tcPr>
            <w:tcW w:w="5025"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Умения:</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sz w:val="24"/>
                <w:szCs w:val="24"/>
              </w:rPr>
              <w:t>решать прикладные задачи в области профессиональной деятельности;</w:t>
            </w:r>
          </w:p>
        </w:tc>
        <w:tc>
          <w:tcPr>
            <w:tcW w:w="5025"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защита практических работ</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Знания:</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значение математики в профессиональной деятельности и при освоении ППССЗ;</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наблюдение и оценка деятельности обучающихся в процессе работы над заданиями</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tc>
        <w:tc>
          <w:tcPr>
            <w:tcW w:w="5025"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lastRenderedPageBreak/>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tc>
        <w:tc>
          <w:tcPr>
            <w:tcW w:w="5025"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основы интегрального и дифференциального исчисления.</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Проверочная работа</w:t>
            </w:r>
          </w:p>
        </w:tc>
      </w:tr>
    </w:tbl>
    <w:p w:rsidR="00087519" w:rsidRPr="008709D4" w:rsidRDefault="00087519" w:rsidP="00AB2876">
      <w:pPr>
        <w:spacing w:after="0" w:line="240" w:lineRule="auto"/>
        <w:rPr>
          <w:rFonts w:ascii="Times New Roman" w:hAnsi="Times New Roman"/>
          <w:bCs/>
          <w:color w:val="FF0000"/>
          <w:sz w:val="24"/>
          <w:szCs w:val="24"/>
        </w:rPr>
      </w:pPr>
    </w:p>
    <w:p w:rsidR="00087519" w:rsidRPr="008709D4" w:rsidRDefault="00087519" w:rsidP="00AB2876">
      <w:pPr>
        <w:shd w:val="clear" w:color="auto" w:fill="FFFFFF"/>
        <w:spacing w:after="0" w:line="240" w:lineRule="auto"/>
        <w:jc w:val="center"/>
        <w:rPr>
          <w:rFonts w:ascii="Times New Roman" w:hAnsi="Times New Roman"/>
          <w:b/>
          <w:sz w:val="24"/>
          <w:szCs w:val="24"/>
          <w:lang w:eastAsia="ru-RU"/>
        </w:rPr>
      </w:pPr>
      <w:r w:rsidRPr="008709D4">
        <w:rPr>
          <w:rFonts w:ascii="Times New Roman" w:hAnsi="Times New Roman"/>
          <w:b/>
          <w:sz w:val="24"/>
          <w:szCs w:val="24"/>
          <w:lang w:eastAsia="ru-RU"/>
        </w:rPr>
        <w:t xml:space="preserve">РАБОЧАЯ ПРОГРАММА УЧЕБНОЙ ЭКОЛОГИЧЕСКИЕ ОСНОВЫ </w:t>
      </w: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hAnsi="Times New Roman"/>
          <w:b/>
          <w:sz w:val="24"/>
          <w:szCs w:val="24"/>
          <w:lang w:eastAsia="ru-RU"/>
        </w:rPr>
        <w:t>ПРИРОДОПОЛЬЗОВАНИЯ</w:t>
      </w: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 ПАСПОРТ </w:t>
      </w:r>
      <w:r w:rsidRPr="008709D4">
        <w:rPr>
          <w:rFonts w:ascii="Times New Roman" w:eastAsia="Times New Roman" w:hAnsi="Times New Roman"/>
          <w:b/>
          <w:caps/>
          <w:sz w:val="24"/>
          <w:szCs w:val="24"/>
          <w:lang w:eastAsia="ru-RU"/>
        </w:rPr>
        <w:t>рабочей</w:t>
      </w:r>
      <w:r w:rsidRPr="008709D4">
        <w:rPr>
          <w:rFonts w:ascii="Times New Roman" w:eastAsia="Times New Roman" w:hAnsi="Times New Roman"/>
          <w:b/>
          <w:sz w:val="24"/>
          <w:szCs w:val="24"/>
          <w:lang w:eastAsia="ru-RU"/>
        </w:rPr>
        <w:t xml:space="preserve"> ПРОГРАММЫ УЧЕБНОЙ ДИСЦИПЛИНЫ </w:t>
      </w: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hAnsi="Times New Roman"/>
          <w:b/>
          <w:sz w:val="24"/>
          <w:szCs w:val="24"/>
          <w:lang w:eastAsia="ru-RU"/>
        </w:rPr>
        <w:t>ЭКОЛОГИЧЕСКИЕ ОСНОВЫ ПРИРОДОПОЛЬЗОВАНИЯ</w:t>
      </w:r>
    </w:p>
    <w:p w:rsidR="00087519" w:rsidRPr="008709D4" w:rsidRDefault="00087519" w:rsidP="00AB2876">
      <w:pPr>
        <w:spacing w:after="0" w:line="240" w:lineRule="auto"/>
        <w:rPr>
          <w:rFonts w:ascii="Times New Roman" w:hAnsi="Times New Roman"/>
        </w:rPr>
      </w:pPr>
    </w:p>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1.1 Область применения программы</w:t>
      </w:r>
    </w:p>
    <w:p w:rsidR="00087519" w:rsidRPr="008709D4" w:rsidRDefault="00087519" w:rsidP="00AB2876">
      <w:pPr>
        <w:tabs>
          <w:tab w:val="left" w:pos="993"/>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Рабочая программа учебной дисциплины  являются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color w:val="000000"/>
          <w:sz w:val="24"/>
          <w:szCs w:val="24"/>
          <w:lang w:eastAsia="ru-RU"/>
        </w:rPr>
        <w:t>38.02.05 Товароведение  и экспертиза качества потребительских товаров,</w:t>
      </w:r>
      <w:r w:rsidRPr="008709D4">
        <w:rPr>
          <w:rFonts w:ascii="Times New Roman" w:eastAsia="Times New Roman" w:hAnsi="Times New Roman"/>
          <w:color w:val="000000"/>
          <w:sz w:val="24"/>
          <w:szCs w:val="24"/>
          <w:lang w:eastAsia="ru-RU"/>
        </w:rPr>
        <w:t xml:space="preserve"> базовой подготовки укрупненная группа  </w:t>
      </w:r>
      <w:r w:rsidRPr="008709D4">
        <w:rPr>
          <w:rFonts w:ascii="Times New Roman" w:eastAsia="Times New Roman" w:hAnsi="Times New Roman"/>
          <w:b/>
          <w:color w:val="000000"/>
          <w:sz w:val="24"/>
          <w:szCs w:val="24"/>
          <w:lang w:eastAsia="ru-RU"/>
        </w:rPr>
        <w:t>38.00.00 Экономика и управление.</w:t>
      </w:r>
    </w:p>
    <w:p w:rsidR="00087519" w:rsidRPr="008709D4" w:rsidRDefault="00087519" w:rsidP="00AB2876">
      <w:pPr>
        <w:tabs>
          <w:tab w:val="left" w:pos="993"/>
        </w:tabs>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w:t>
      </w:r>
    </w:p>
    <w:p w:rsidR="00087519" w:rsidRPr="008709D4" w:rsidRDefault="00087519" w:rsidP="00AB2876">
      <w:pPr>
        <w:tabs>
          <w:tab w:val="left" w:pos="993"/>
        </w:tabs>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1.2 Место дисциплины в структуре основной профессиональной образовательной программы</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Математический  и общий естественнонаучный  цикл.</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93"/>
        </w:tabs>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результате освоения дисциплины обучающийся должен уметь:</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и прогнозировать экологические последствия различных видов деятельности;</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использовать в профессиональной деятельности представления о взаимосвязи организмов и среды обитания;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в профессиональной деятельности регламенты экологической безопасности;</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взаимодействия живых организмов и среды обитания;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особенности взаимодействия общества и природы, основные источники техногенного воздействия на окружающую среду;</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 условиях устойчивого развития экосистем и возможных причинах возникновения экологического кризиса;</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и методы рационального природопользования;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методы экологического регулирования;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размещения производства различного типа;</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основные группы отходов, их источники и масштабы образования;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понятие и принципы мониторинга окружающей среды;</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правовые и социальные вопросы природопользования и экологической безопасности;</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и правила международного сотрудничества в области природопользования и охраны окружающей среды;</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природоресурсный потенциал Российской Федерации;</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охраняемые природные территории</w:t>
      </w:r>
      <w:r w:rsidRPr="008709D4">
        <w:rPr>
          <w:rFonts w:ascii="Times New Roman" w:eastAsia="Times New Roman" w:hAnsi="Times New Roman"/>
          <w:b/>
          <w:sz w:val="24"/>
          <w:szCs w:val="24"/>
          <w:lang w:eastAsia="ru-RU"/>
        </w:rPr>
        <w:t>.</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1.2.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1.3.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2.1.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2.2.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2.3.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 Оформлять учетно-отчетную документацию.</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Максимальной учебной нагрузки обучающегося 54 часов, в том числе:</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lastRenderedPageBreak/>
        <w:t>обязательной аудиторной учебной нагрузки обучающегося 36 часа;</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самостоятельной работы обучающегося 18 часов.</w:t>
      </w:r>
    </w:p>
    <w:p w:rsidR="00087519"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olor w:val="000000"/>
          <w:sz w:val="24"/>
          <w:szCs w:val="24"/>
          <w:lang w:eastAsia="ru-RU"/>
        </w:rPr>
      </w:pPr>
    </w:p>
    <w:p w:rsidR="008D3EDC"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olor w:val="000000"/>
          <w:sz w:val="24"/>
          <w:szCs w:val="24"/>
          <w:lang w:eastAsia="ru-RU"/>
        </w:rPr>
      </w:pPr>
    </w:p>
    <w:p w:rsidR="008D3EDC" w:rsidRPr="008709D4"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olor w:val="000000"/>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16" w:name="_Toc490305838"/>
      <w:r w:rsidRPr="008709D4">
        <w:rPr>
          <w:rFonts w:ascii="Times New Roman" w:eastAsia="Times New Roman" w:hAnsi="Times New Roman"/>
          <w:b/>
          <w:sz w:val="24"/>
          <w:szCs w:val="24"/>
          <w:lang w:eastAsia="ru-RU"/>
        </w:rPr>
        <w:t>2 СТРУКТУРА И СОДЕРЖАНИЕ УЧЕБНОЙ ДИСЦИПЛИНЫ ЭКОЛОГИЧЕСКИЕ ОСНОВЫ ПРИРОДОПОЛЬЗОВАНИЯ</w:t>
      </w:r>
      <w:bookmarkEnd w:id="16"/>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91"/>
        <w:gridCol w:w="2046"/>
      </w:tblGrid>
      <w:tr w:rsidR="00087519" w:rsidRPr="008D3EDC" w:rsidTr="00087519">
        <w:tc>
          <w:tcPr>
            <w:tcW w:w="8091" w:type="dxa"/>
          </w:tcPr>
          <w:p w:rsidR="00087519" w:rsidRPr="008D3EDC"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Вид учебной работы</w:t>
            </w:r>
          </w:p>
        </w:tc>
        <w:tc>
          <w:tcPr>
            <w:tcW w:w="2046" w:type="dxa"/>
          </w:tcPr>
          <w:p w:rsidR="00087519" w:rsidRPr="008D3EDC"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Объем часов</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Максимальная учебная нагрузка </w:t>
            </w:r>
            <w:r w:rsidRPr="008D3EDC">
              <w:rPr>
                <w:rFonts w:ascii="Times New Roman" w:eastAsia="Times New Roman" w:hAnsi="Times New Roman"/>
                <w:b/>
                <w:bCs/>
                <w:sz w:val="24"/>
                <w:szCs w:val="24"/>
                <w:lang w:eastAsia="ru-RU"/>
              </w:rPr>
              <w:t>(</w:t>
            </w:r>
            <w:r w:rsidRPr="008D3EDC">
              <w:rPr>
                <w:rFonts w:ascii="Times New Roman" w:eastAsia="Times New Roman" w:hAnsi="Times New Roman"/>
                <w:b/>
                <w:sz w:val="24"/>
                <w:szCs w:val="24"/>
                <w:lang w:eastAsia="ru-RU"/>
              </w:rPr>
              <w:t>всего</w:t>
            </w:r>
            <w:r w:rsidRPr="008D3EDC">
              <w:rPr>
                <w:rFonts w:ascii="Times New Roman" w:eastAsia="Times New Roman" w:hAnsi="Times New Roman"/>
                <w:b/>
                <w:bCs/>
                <w:sz w:val="24"/>
                <w:szCs w:val="24"/>
                <w:lang w:eastAsia="ru-RU"/>
              </w:rPr>
              <w:t>)</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54</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Обязательная аудиторная учебная нагрузка </w:t>
            </w:r>
            <w:r w:rsidRPr="008D3EDC">
              <w:rPr>
                <w:rFonts w:ascii="Times New Roman" w:eastAsia="Times New Roman" w:hAnsi="Times New Roman"/>
                <w:b/>
                <w:bCs/>
                <w:sz w:val="24"/>
                <w:szCs w:val="24"/>
                <w:lang w:eastAsia="ru-RU"/>
              </w:rPr>
              <w:t>(</w:t>
            </w:r>
            <w:r w:rsidRPr="008D3EDC">
              <w:rPr>
                <w:rFonts w:ascii="Times New Roman" w:eastAsia="Times New Roman" w:hAnsi="Times New Roman"/>
                <w:b/>
                <w:sz w:val="24"/>
                <w:szCs w:val="24"/>
                <w:lang w:eastAsia="ru-RU"/>
              </w:rPr>
              <w:t>всего</w:t>
            </w:r>
            <w:r w:rsidRPr="008D3EDC">
              <w:rPr>
                <w:rFonts w:ascii="Times New Roman" w:eastAsia="Times New Roman" w:hAnsi="Times New Roman"/>
                <w:b/>
                <w:bCs/>
                <w:sz w:val="24"/>
                <w:szCs w:val="24"/>
                <w:lang w:eastAsia="ru-RU"/>
              </w:rPr>
              <w:t>)</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36</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 том числе:</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практические занятия</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14</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Самостоятельная работа обучающегося </w:t>
            </w:r>
            <w:r w:rsidRPr="008D3EDC">
              <w:rPr>
                <w:rFonts w:ascii="Times New Roman" w:eastAsia="Times New Roman" w:hAnsi="Times New Roman"/>
                <w:b/>
                <w:bCs/>
                <w:sz w:val="24"/>
                <w:szCs w:val="24"/>
                <w:lang w:eastAsia="ru-RU"/>
              </w:rPr>
              <w:t>(</w:t>
            </w:r>
            <w:r w:rsidRPr="008D3EDC">
              <w:rPr>
                <w:rFonts w:ascii="Times New Roman" w:eastAsia="Times New Roman" w:hAnsi="Times New Roman"/>
                <w:b/>
                <w:sz w:val="24"/>
                <w:szCs w:val="24"/>
                <w:lang w:eastAsia="ru-RU"/>
              </w:rPr>
              <w:t>всего</w:t>
            </w:r>
            <w:r w:rsidRPr="008D3EDC">
              <w:rPr>
                <w:rFonts w:ascii="Times New Roman" w:eastAsia="Times New Roman" w:hAnsi="Times New Roman"/>
                <w:b/>
                <w:bCs/>
                <w:sz w:val="24"/>
                <w:szCs w:val="24"/>
                <w:lang w:eastAsia="ru-RU"/>
              </w:rPr>
              <w:t>)</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18</w:t>
            </w:r>
          </w:p>
        </w:tc>
      </w:tr>
      <w:tr w:rsidR="00087519" w:rsidRPr="008D3EDC" w:rsidTr="00087519">
        <w:tc>
          <w:tcPr>
            <w:tcW w:w="10137" w:type="dxa"/>
            <w:gridSpan w:val="2"/>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Промежуточная аттестация в форме – дифференцированного зачёта</w:t>
            </w:r>
          </w:p>
        </w:tc>
      </w:tr>
    </w:tbl>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numPr>
          <w:ilvl w:val="1"/>
          <w:numId w:val="0"/>
        </w:num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Тематический план и содержание учебной дисциплины «Экологические основы природопользования»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84"/>
        <w:gridCol w:w="6946"/>
        <w:gridCol w:w="850"/>
      </w:tblGrid>
      <w:tr w:rsidR="00087519" w:rsidRPr="008709D4" w:rsidTr="00087519">
        <w:tc>
          <w:tcPr>
            <w:tcW w:w="1809"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разделов и тем</w:t>
            </w:r>
          </w:p>
        </w:tc>
        <w:tc>
          <w:tcPr>
            <w:tcW w:w="7230" w:type="dxa"/>
            <w:gridSpan w:val="2"/>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w:t>
            </w:r>
            <w:r w:rsidRPr="008709D4">
              <w:rPr>
                <w:rFonts w:ascii="Times New Roman" w:eastAsia="Times New Roman" w:hAnsi="Times New Roman"/>
                <w:b/>
                <w:sz w:val="24"/>
                <w:szCs w:val="24"/>
                <w:lang w:eastAsia="ru-RU"/>
              </w:rPr>
              <w:br/>
              <w:t>самостоятельная работа обучающихся</w:t>
            </w:r>
          </w:p>
        </w:tc>
        <w:tc>
          <w:tcPr>
            <w:tcW w:w="850"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часов</w:t>
            </w:r>
          </w:p>
        </w:tc>
      </w:tr>
      <w:tr w:rsidR="00087519" w:rsidRPr="008709D4" w:rsidTr="00087519">
        <w:tc>
          <w:tcPr>
            <w:tcW w:w="1809"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7230" w:type="dxa"/>
            <w:gridSpan w:val="2"/>
            <w:vAlign w:val="center"/>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2</w:t>
            </w:r>
          </w:p>
        </w:tc>
        <w:tc>
          <w:tcPr>
            <w:tcW w:w="850"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087519">
        <w:tc>
          <w:tcPr>
            <w:tcW w:w="9039" w:type="dxa"/>
            <w:gridSpan w:val="3"/>
          </w:tcPr>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sz w:val="24"/>
                <w:szCs w:val="24"/>
                <w:lang w:eastAsia="ru-RU"/>
              </w:rPr>
              <w:t>Раздел 1</w:t>
            </w:r>
            <w:r w:rsidRPr="008709D4">
              <w:rPr>
                <w:rFonts w:ascii="Times New Roman" w:eastAsia="Times New Roman" w:hAnsi="Times New Roman"/>
                <w:b/>
                <w:color w:val="000000"/>
                <w:sz w:val="24"/>
                <w:szCs w:val="24"/>
                <w:lang w:eastAsia="ru-RU"/>
              </w:rPr>
              <w:t>Состояние ок</w:t>
            </w:r>
            <w:r w:rsidRPr="008709D4">
              <w:rPr>
                <w:rFonts w:ascii="Times New Roman" w:eastAsia="Times New Roman" w:hAnsi="Times New Roman"/>
                <w:b/>
                <w:color w:val="000000"/>
                <w:spacing w:val="3"/>
                <w:sz w:val="24"/>
                <w:szCs w:val="24"/>
                <w:lang w:eastAsia="ru-RU"/>
              </w:rPr>
              <w:t>ружающей среды России</w:t>
            </w:r>
          </w:p>
        </w:tc>
        <w:tc>
          <w:tcPr>
            <w:tcW w:w="85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39</w:t>
            </w:r>
          </w:p>
        </w:tc>
      </w:tr>
      <w:tr w:rsidR="00087519" w:rsidRPr="008709D4" w:rsidTr="00087519">
        <w:tc>
          <w:tcPr>
            <w:tcW w:w="1809" w:type="dxa"/>
            <w:vMerge w:val="restart"/>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lang w:eastAsia="ru-RU"/>
              </w:rPr>
              <w:t xml:space="preserve">Взаимодействие </w:t>
            </w:r>
            <w:r w:rsidRPr="008709D4">
              <w:rPr>
                <w:rFonts w:ascii="Times New Roman" w:eastAsia="Times New Roman" w:hAnsi="Times New Roman"/>
                <w:color w:val="000000"/>
                <w:spacing w:val="-1"/>
                <w:sz w:val="24"/>
                <w:szCs w:val="24"/>
                <w:lang w:eastAsia="ru-RU"/>
              </w:rPr>
              <w:t>человека и природы</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rPr>
          <w:trHeight w:val="237"/>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Введение. Природа и общество, развитие производительных сил общества.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rPr>
          <w:trHeight w:val="237"/>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Современный мир и его влияние на окружающую среду.</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rPr>
          <w:trHeight w:val="203"/>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3</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Утилизация бытовых и промышленных отходов.</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rPr>
          <w:trHeight w:val="661"/>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4</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Признаки экологического кризиса. Глобальные проблемы экологии: разрушение озонового слоя, парниковый эффект и др.</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статейного материала в специализированных журналах.</w:t>
            </w:r>
          </w:p>
          <w:p w:rsidR="00087519" w:rsidRPr="008709D4" w:rsidRDefault="00087519" w:rsidP="00AB2876">
            <w:pPr>
              <w:shd w:val="clear" w:color="auto" w:fill="FFFFFF"/>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pacing w:val="-6"/>
                <w:sz w:val="24"/>
                <w:szCs w:val="24"/>
                <w:lang w:eastAsia="ru-RU"/>
              </w:rPr>
              <w:t>Чтение учебника. Ознакомление с нормативными документами.</w:t>
            </w:r>
            <w:r w:rsidRPr="008709D4">
              <w:rPr>
                <w:rFonts w:ascii="Times New Roman" w:eastAsia="Times New Roman" w:hAnsi="Times New Roman"/>
                <w:sz w:val="24"/>
                <w:szCs w:val="24"/>
                <w:lang w:eastAsia="ru-RU"/>
              </w:rPr>
              <w:t xml:space="preserve"> Проработка конспектов занятий, учебной, дополнительной и специальной литературы.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докладов, рефератов, сообщений по темам.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рефератов: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Молочные продукты – в любом возрасте.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Сколько надо есть мяса.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Добавки в пищевых продуктах.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Соя, и ее польза для здоровья.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5.Морковь – убежим от рака.</w:t>
            </w:r>
          </w:p>
          <w:p w:rsidR="00087519" w:rsidRPr="008709D4" w:rsidRDefault="00087519" w:rsidP="00AB2876">
            <w:pPr>
              <w:tabs>
                <w:tab w:val="left" w:pos="27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 Сыроедение.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 Ваш вес – ваше здоровье.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 Экология и здоровье человека.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p>
        </w:tc>
      </w:tr>
      <w:tr w:rsidR="00087519" w:rsidRPr="008709D4" w:rsidTr="00087519">
        <w:tc>
          <w:tcPr>
            <w:tcW w:w="1809" w:type="dxa"/>
            <w:vMerge w:val="restart"/>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1.2</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Природные ресурсы и рациональное природопользование</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12</w:t>
            </w:r>
          </w:p>
        </w:tc>
      </w:tr>
      <w:tr w:rsidR="00087519" w:rsidRPr="008709D4" w:rsidTr="00087519">
        <w:trPr>
          <w:trHeight w:val="1380"/>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Природные ресурсы и их классификация.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Проблемы использования и воспроизводства ресурсов.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Пищевые ресурсы человечества.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Проблемы питания и производства сельскохозяйственной продукции.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Проблемы сохранения человеческих ресурсов</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6</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природных ресурсов Алтайского края</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проблем сохранения человеческих ресурсов и пищевых ресурсов.</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3</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проблемы питания и производства сельскохозяйственной продукции.</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rPr>
          <w:trHeight w:val="1585"/>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Природные ресурсы и рациональное природопользование</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(реферат).</w:t>
            </w:r>
          </w:p>
          <w:p w:rsidR="00087519" w:rsidRPr="008709D4" w:rsidRDefault="00087519" w:rsidP="00AB2876">
            <w:pPr>
              <w:spacing w:after="0" w:line="240" w:lineRule="auto"/>
              <w:jc w:val="both"/>
              <w:rPr>
                <w:rFonts w:ascii="Times New Roman" w:eastAsia="Times New Roman" w:hAnsi="Times New Roman"/>
                <w:i/>
                <w:sz w:val="24"/>
                <w:szCs w:val="24"/>
                <w:u w:val="single"/>
                <w:lang w:eastAsia="ru-RU"/>
              </w:rPr>
            </w:pPr>
            <w:r w:rsidRPr="008709D4">
              <w:rPr>
                <w:rFonts w:ascii="Times New Roman" w:eastAsia="Times New Roman" w:hAnsi="Times New Roman"/>
                <w:sz w:val="24"/>
                <w:szCs w:val="24"/>
                <w:lang w:eastAsia="ru-RU"/>
              </w:rPr>
              <w:t>Пищевые ресурсы человечества.</w:t>
            </w:r>
          </w:p>
          <w:p w:rsidR="00087519" w:rsidRPr="008709D4" w:rsidRDefault="00087519" w:rsidP="00AB2876">
            <w:pPr>
              <w:shd w:val="clear" w:color="auto" w:fill="FFFFFF"/>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Выполнить реферат.</w:t>
            </w:r>
          </w:p>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Природоохранный потенциал.Воздействие негативных экологических факторов на человека, проживающего в Алтайском крае и г. Барнауле, их прогнозирование и предотвращение.</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p>
        </w:tc>
      </w:tr>
      <w:tr w:rsidR="00087519" w:rsidRPr="008709D4" w:rsidTr="00087519">
        <w:trPr>
          <w:trHeight w:val="283"/>
        </w:trPr>
        <w:tc>
          <w:tcPr>
            <w:tcW w:w="1809" w:type="dxa"/>
            <w:vMerge w:val="restart"/>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1.3</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Загрязнение окружающей среды токсичными и радиоактивными отходами</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15</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Загрязнение биосферы. Антропогенное и естественное</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загрязняющие вещества, их классификация.</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3</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задачи мониторинга окружающей среды.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Влияние отдельных ксенобиотиков (ртути, кадмия, свинца, нитратов, нитритов, пестицидов) на организм человека.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Природоохранная деятельность предприятий. Виды и принципы работы очистного оборудования.</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5</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Природные ресурсы и рациональное природопользование.</w:t>
            </w:r>
          </w:p>
          <w:p w:rsidR="00087519" w:rsidRPr="008709D4" w:rsidRDefault="00087519" w:rsidP="00AB2876">
            <w:pPr>
              <w:tabs>
                <w:tab w:val="left" w:pos="157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Проблемы сохранения человеческих ресурсов.</w:t>
            </w:r>
          </w:p>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sz w:val="24"/>
                <w:szCs w:val="24"/>
                <w:lang w:eastAsia="ru-RU"/>
              </w:rPr>
              <w:t>Выполнить реферат.</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p>
        </w:tc>
      </w:tr>
      <w:tr w:rsidR="00087519" w:rsidRPr="008709D4" w:rsidTr="00087519">
        <w:tc>
          <w:tcPr>
            <w:tcW w:w="9039" w:type="dxa"/>
            <w:gridSpan w:val="3"/>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2 Правовые вопросы экологической безопасности</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15</w:t>
            </w:r>
          </w:p>
        </w:tc>
      </w:tr>
      <w:tr w:rsidR="00087519" w:rsidRPr="008709D4" w:rsidTr="00087519">
        <w:tc>
          <w:tcPr>
            <w:tcW w:w="1809" w:type="dxa"/>
            <w:vMerge w:val="restart"/>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2.1</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Государственные и общественные мероприятия </w:t>
            </w:r>
            <w:r w:rsidRPr="008709D4">
              <w:rPr>
                <w:rFonts w:ascii="Times New Roman" w:eastAsia="Times New Roman" w:hAnsi="Times New Roman"/>
                <w:sz w:val="24"/>
                <w:szCs w:val="24"/>
                <w:lang w:eastAsia="ru-RU"/>
              </w:rPr>
              <w:lastRenderedPageBreak/>
              <w:t>по предотвращению разрушающих воздействий на природу</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lastRenderedPageBreak/>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6</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История Российского природоохранного законодательства. Закон об охране окружающей среды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Органы управления и надзора по охране природы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 xml:space="preserve">Государственные и общественные мероприятия по предотвращению разрушающих воздействий на природу. </w:t>
            </w:r>
          </w:p>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val="restart"/>
          </w:tcPr>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lastRenderedPageBreak/>
              <w:t>Тема 2.2</w:t>
            </w:r>
          </w:p>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color w:val="000000"/>
                <w:sz w:val="24"/>
                <w:szCs w:val="24"/>
                <w:lang w:eastAsia="ru-RU"/>
              </w:rPr>
              <w:t>Юридическая и экономическая ответственность предприятий, загрязняющих окружающую среду</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9</w:t>
            </w:r>
          </w:p>
        </w:tc>
      </w:tr>
      <w:tr w:rsidR="00087519" w:rsidRPr="008709D4" w:rsidTr="00087519">
        <w:trPr>
          <w:trHeight w:val="828"/>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 xml:space="preserve">Правовая и юридическая ответственность предприятий за нарушение экологии окружающей среды. </w:t>
            </w:r>
          </w:p>
          <w:p w:rsidR="00087519" w:rsidRPr="008709D4" w:rsidRDefault="00087519" w:rsidP="00AB2876">
            <w:pPr>
              <w:tabs>
                <w:tab w:val="left" w:pos="851"/>
              </w:tabs>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Понятие об экологической оценке производств и предприятий.</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tabs>
                <w:tab w:val="left" w:pos="851"/>
              </w:tabs>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 xml:space="preserve">Практические занятия </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Экономические механизмы управления природопользованием.</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законов  природоохранного законодательства.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3</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Природоохранный надзор.</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Новые эколого-экономические подходы к природоохранной деятельности.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Описать подробно тематику соглашений, конвенций, принятые законы.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p>
        </w:tc>
      </w:tr>
      <w:tr w:rsidR="00087519" w:rsidRPr="008709D4" w:rsidTr="00087519">
        <w:tc>
          <w:tcPr>
            <w:tcW w:w="9039" w:type="dxa"/>
            <w:gridSpan w:val="3"/>
          </w:tcPr>
          <w:p w:rsidR="00087519" w:rsidRPr="008709D4" w:rsidRDefault="00087519" w:rsidP="00AB2876">
            <w:pPr>
              <w:spacing w:after="0" w:line="240" w:lineRule="auto"/>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85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54</w:t>
            </w:r>
          </w:p>
        </w:tc>
      </w:tr>
    </w:tbl>
    <w:p w:rsidR="00087519" w:rsidRPr="008709D4" w:rsidRDefault="00087519" w:rsidP="00AB2876">
      <w:pPr>
        <w:spacing w:after="0" w:line="240" w:lineRule="auto"/>
        <w:rPr>
          <w:rFonts w:ascii="Times New Roman" w:hAnsi="Times New Roman"/>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17" w:name="_Toc490305839"/>
      <w:r w:rsidRPr="008709D4">
        <w:rPr>
          <w:rFonts w:ascii="Times New Roman" w:eastAsia="Times New Roman" w:hAnsi="Times New Roman"/>
          <w:b/>
          <w:sz w:val="24"/>
          <w:szCs w:val="24"/>
          <w:lang w:eastAsia="ru-RU"/>
        </w:rPr>
        <w:t>3. УСЛОВИЯ РЕАЛИЗАЦИИ ПРОГРАММЫ ДИСЦИПЛИНЫ</w:t>
      </w:r>
      <w:bookmarkEnd w:id="17"/>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18" w:name="_Toc490305840"/>
      <w:r w:rsidRPr="008709D4">
        <w:rPr>
          <w:rFonts w:ascii="Times New Roman" w:eastAsia="Times New Roman" w:hAnsi="Times New Roman"/>
          <w:b/>
          <w:sz w:val="24"/>
          <w:szCs w:val="24"/>
          <w:lang w:eastAsia="ru-RU"/>
        </w:rPr>
        <w:t>ЭКОЛОГИЧЕСКИЕ ОСНОВЫ ПРИРОДОПОЛЬЗОВАНИЯ</w:t>
      </w:r>
      <w:bookmarkEnd w:id="18"/>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3.1 Требования к минимальному материально-техническому обеспечению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дисциплины требует наличия учебного кабинета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Экологические основы природопользования.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Оборудование учебного кабинета:</w:t>
      </w:r>
    </w:p>
    <w:p w:rsidR="00087519" w:rsidRPr="008709D4" w:rsidRDefault="00087519" w:rsidP="00AB2876">
      <w:pPr>
        <w:tabs>
          <w:tab w:val="left" w:pos="142"/>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посадочные места по количеству обучающихся;</w:t>
      </w:r>
    </w:p>
    <w:p w:rsidR="00087519" w:rsidRPr="008709D4" w:rsidRDefault="00087519" w:rsidP="00AB2876">
      <w:pPr>
        <w:tabs>
          <w:tab w:val="left" w:pos="142"/>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рабочее место преподавателя;</w:t>
      </w:r>
    </w:p>
    <w:p w:rsidR="00087519" w:rsidRPr="008709D4" w:rsidRDefault="00087519" w:rsidP="00AB2876">
      <w:pPr>
        <w:tabs>
          <w:tab w:val="left" w:pos="142"/>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учебно-наглядных пособий «</w:t>
      </w:r>
      <w:r w:rsidRPr="008709D4">
        <w:rPr>
          <w:rFonts w:ascii="Times New Roman" w:eastAsia="Times New Roman" w:hAnsi="Times New Roman"/>
          <w:sz w:val="24"/>
          <w:szCs w:val="24"/>
          <w:lang w:eastAsia="ru-RU"/>
        </w:rPr>
        <w:t>Экологические основы природопользования</w:t>
      </w:r>
      <w:r w:rsidRPr="008709D4">
        <w:rPr>
          <w:rFonts w:ascii="Times New Roman" w:eastAsia="Times New Roman" w:hAnsi="Times New Roman"/>
          <w:bCs/>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Технические средства обучения:</w:t>
      </w:r>
    </w:p>
    <w:p w:rsidR="00087519" w:rsidRPr="008709D4" w:rsidRDefault="00087519" w:rsidP="00AB2876">
      <w:pPr>
        <w:tabs>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 с лицензионным программным обеспечением</w:t>
      </w:r>
    </w:p>
    <w:p w:rsidR="00087519" w:rsidRPr="008709D4" w:rsidRDefault="00087519" w:rsidP="00AB2876">
      <w:pPr>
        <w:tabs>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мультимедиапроектор.</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Основные источники:</w:t>
      </w:r>
    </w:p>
    <w:p w:rsidR="00F9690D" w:rsidRDefault="00F9690D" w:rsidP="00F9690D">
      <w:pPr>
        <w:tabs>
          <w:tab w:val="left" w:pos="42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Константинов, В. М. Экологические основы природопользования [Текст]: учебник / В. М. Константинов, Ю. Б. Челидзе. - 7-е изд., стер. - М.: ИЦ "Академия", 2016. - 240 с. - (Проф. образование).</w:t>
      </w:r>
    </w:p>
    <w:p w:rsidR="00F9690D" w:rsidRPr="009728DE" w:rsidRDefault="00F9690D" w:rsidP="00F9690D">
      <w:pPr>
        <w:spacing w:after="0"/>
        <w:jc w:val="both"/>
        <w:rPr>
          <w:rFonts w:ascii="Times New Roman" w:hAnsi="Times New Roman"/>
          <w:sz w:val="24"/>
          <w:szCs w:val="24"/>
        </w:rPr>
      </w:pPr>
      <w:r w:rsidRPr="009728DE">
        <w:rPr>
          <w:rFonts w:ascii="Times New Roman" w:hAnsi="Times New Roman"/>
          <w:sz w:val="24"/>
          <w:szCs w:val="24"/>
        </w:rPr>
        <w:t>Кузнецов, Л. М. Экологические основы природопользования [Электронный ресурс] : учебник / Л. М. Кузнецов, А. Ю. Шмыков.— М. :   Юрайт, 2020. - 304 с.– ЭБС Юрайт.</w:t>
      </w:r>
    </w:p>
    <w:p w:rsidR="00F9690D" w:rsidRPr="00B858FB" w:rsidRDefault="00F9690D" w:rsidP="00F9690D">
      <w:pPr>
        <w:tabs>
          <w:tab w:val="left" w:pos="426"/>
        </w:tabs>
        <w:spacing w:after="0" w:line="240" w:lineRule="auto"/>
        <w:jc w:val="both"/>
        <w:rPr>
          <w:rFonts w:ascii="Times New Roman" w:eastAsia="Times New Roman" w:hAnsi="Times New Roman"/>
          <w:sz w:val="24"/>
          <w:szCs w:val="24"/>
          <w:lang w:eastAsia="ru-RU"/>
        </w:rPr>
      </w:pPr>
      <w:r w:rsidRPr="00B858FB">
        <w:rPr>
          <w:rFonts w:ascii="Times New Roman" w:hAnsi="Times New Roman"/>
          <w:sz w:val="24"/>
          <w:szCs w:val="24"/>
          <w:lang w:eastAsia="ru-RU"/>
        </w:rPr>
        <w:t>Титов, Е. В. Экология [Текст] : учебник / Е. В. Титов. – М. : ИЦ "Академия", 2017. - 416 с. - (Проф. образование).</w:t>
      </w:r>
      <w:r w:rsidRPr="00B858FB">
        <w:rPr>
          <w:rFonts w:ascii="Times New Roman" w:eastAsia="Times New Roman" w:hAnsi="Times New Roman"/>
          <w:sz w:val="24"/>
          <w:szCs w:val="24"/>
          <w:lang w:eastAsia="ru-RU"/>
        </w:rPr>
        <w:t>4. Закон РФ "Об охране окружающей природной среды". – М., Республика, 2013.</w:t>
      </w:r>
    </w:p>
    <w:p w:rsidR="00F9690D" w:rsidRPr="00B858FB" w:rsidRDefault="00F9690D" w:rsidP="00F9690D">
      <w:pPr>
        <w:tabs>
          <w:tab w:val="left" w:pos="426"/>
        </w:tabs>
        <w:spacing w:after="0" w:line="240" w:lineRule="auto"/>
        <w:jc w:val="both"/>
        <w:rPr>
          <w:rFonts w:ascii="Times New Roman" w:eastAsia="Times New Roman" w:hAnsi="Times New Roman"/>
          <w:sz w:val="24"/>
          <w:szCs w:val="24"/>
          <w:lang w:eastAsia="ru-RU"/>
        </w:rPr>
      </w:pPr>
      <w:r w:rsidRPr="002C679F">
        <w:rPr>
          <w:rFonts w:ascii="Times New Roman" w:eastAsia="Times New Roman" w:hAnsi="Times New Roman"/>
          <w:sz w:val="24"/>
          <w:szCs w:val="24"/>
          <w:lang w:eastAsia="ru-RU"/>
        </w:rPr>
        <w:t>Хван, Т. А. Экологические основы природопользования [Электронный ресурс] : учебник для СПО / Т. А. Хван. - 6-е изд., перераб. и доп. - М. : Юрайт, 2018. - 253 с. -(ПО). - ЭБС Юрайт</w:t>
      </w:r>
    </w:p>
    <w:p w:rsidR="00F9690D" w:rsidRPr="008709D4" w:rsidRDefault="00F9690D" w:rsidP="00F9690D">
      <w:pPr>
        <w:shd w:val="clear" w:color="auto" w:fill="FFFFFF"/>
        <w:spacing w:after="0" w:line="240" w:lineRule="auto"/>
        <w:jc w:val="both"/>
        <w:rPr>
          <w:rFonts w:ascii="Times New Roman" w:eastAsia="Times New Roman" w:hAnsi="Times New Roman"/>
          <w:b/>
          <w:iCs/>
          <w:color w:val="000000"/>
          <w:sz w:val="24"/>
          <w:szCs w:val="24"/>
          <w:lang w:eastAsia="ru-RU"/>
        </w:rPr>
      </w:pPr>
      <w:r w:rsidRPr="008709D4">
        <w:rPr>
          <w:rFonts w:ascii="Times New Roman" w:eastAsia="Times New Roman" w:hAnsi="Times New Roman"/>
          <w:b/>
          <w:iCs/>
          <w:color w:val="000000"/>
          <w:sz w:val="24"/>
          <w:szCs w:val="24"/>
          <w:lang w:eastAsia="ru-RU"/>
        </w:rPr>
        <w:t>Дополнительные источники:</w:t>
      </w:r>
    </w:p>
    <w:p w:rsidR="00F9690D" w:rsidRPr="00B858FB" w:rsidRDefault="00F9690D" w:rsidP="00F9690D">
      <w:pPr>
        <w:tabs>
          <w:tab w:val="left" w:pos="426"/>
        </w:tabs>
        <w:spacing w:after="0" w:line="240" w:lineRule="auto"/>
        <w:jc w:val="both"/>
        <w:rPr>
          <w:rFonts w:ascii="Times New Roman" w:hAnsi="Times New Roman"/>
          <w:sz w:val="24"/>
          <w:szCs w:val="24"/>
          <w:lang w:eastAsia="ru-RU"/>
        </w:rPr>
      </w:pPr>
      <w:r w:rsidRPr="00B858FB">
        <w:rPr>
          <w:rFonts w:ascii="Times New Roman" w:hAnsi="Times New Roman"/>
          <w:sz w:val="24"/>
          <w:szCs w:val="24"/>
          <w:lang w:eastAsia="ru-RU"/>
        </w:rPr>
        <w:t>Волкова, П. А. Основы общей экологии [Текст] : учеб. пособие / П. А. Волкова. - М. : ФОРУМ, 2014. - 128 с. : ил. - (Проф. образование);</w:t>
      </w:r>
    </w:p>
    <w:p w:rsidR="00F9690D" w:rsidRDefault="00F9690D" w:rsidP="00F9690D">
      <w:pPr>
        <w:tabs>
          <w:tab w:val="left" w:pos="426"/>
        </w:tabs>
        <w:spacing w:after="0" w:line="240" w:lineRule="auto"/>
        <w:jc w:val="both"/>
        <w:rPr>
          <w:rFonts w:ascii="Times New Roman" w:hAnsi="Times New Roman"/>
          <w:sz w:val="24"/>
          <w:szCs w:val="24"/>
          <w:lang w:eastAsia="ru-RU"/>
        </w:rPr>
      </w:pPr>
      <w:r w:rsidRPr="00B858FB">
        <w:rPr>
          <w:rFonts w:ascii="Times New Roman" w:hAnsi="Times New Roman"/>
          <w:sz w:val="24"/>
          <w:szCs w:val="24"/>
          <w:lang w:eastAsia="ru-RU"/>
        </w:rPr>
        <w:t>Голубкина, Н. А. Лабораторный практикум по экологии [Текст] / Н. А. Голубкина, Т. А. Лосева. - М. : ФОРУМ, 2014. - 64 с. : ил. - (Проф. Образование)</w:t>
      </w:r>
    </w:p>
    <w:p w:rsidR="00F9690D" w:rsidRDefault="00F9690D" w:rsidP="00F9690D">
      <w:pPr>
        <w:tabs>
          <w:tab w:val="left" w:pos="42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Протасов, В. Ф. Экологические основы природопользования [Текст] : учеб. пособие / В. Ф. Протасов. - М. : Альфа-М, 2014. - 304 с. : ил. - (ПРОФИль) </w:t>
      </w:r>
    </w:p>
    <w:p w:rsidR="00F9690D" w:rsidRPr="00B858FB" w:rsidRDefault="00F9690D" w:rsidP="00F9690D">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Словарь по прикладной экологии, рациональному природопользованию и природообусройству (on-line версия). Форма доступа: msuee.ru </w:t>
      </w:r>
    </w:p>
    <w:p w:rsidR="00087519" w:rsidRPr="008709D4" w:rsidRDefault="00087519" w:rsidP="00AB2876">
      <w:pPr>
        <w:widowControl w:val="0"/>
        <w:overflowPunct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 xml:space="preserve">          </w:t>
      </w:r>
      <w:r w:rsidRPr="008709D4">
        <w:rPr>
          <w:rFonts w:ascii="Times New Roman" w:eastAsia="Times New Roman" w:hAnsi="Times New Roman"/>
          <w:b/>
          <w:sz w:val="24"/>
          <w:szCs w:val="24"/>
          <w:lang w:eastAsia="ru-RU"/>
        </w:rPr>
        <w:t xml:space="preserve">Интернет-ресурс. </w:t>
      </w:r>
    </w:p>
    <w:p w:rsidR="00087519" w:rsidRPr="008709D4" w:rsidRDefault="00087519" w:rsidP="00AB2876">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1.Основы экологии. Форма доступа: gymn415.spb.ru </w:t>
      </w:r>
    </w:p>
    <w:p w:rsidR="00087519" w:rsidRPr="008709D4" w:rsidRDefault="00087519" w:rsidP="00AB2876">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2.Интернет-ресурс. Информационно-аналитический сайт о природе России и экологии. Форма доступа: biodat.ru - BioDat </w:t>
      </w:r>
    </w:p>
    <w:p w:rsidR="00087519" w:rsidRPr="008709D4" w:rsidRDefault="00087519" w:rsidP="00AB2876">
      <w:pPr>
        <w:spacing w:after="0" w:line="240" w:lineRule="auto"/>
        <w:rPr>
          <w:rFonts w:ascii="Times New Roman" w:hAnsi="Times New Roman"/>
        </w:rPr>
      </w:pP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4. КОНТРОЛЬ И ОЦЕНКА РЕЗУЛЬТАТОВ ОСВОЕНИЯ ДИСЦИПЛИНЫ  </w:t>
      </w:r>
      <w:r w:rsidRPr="008709D4">
        <w:rPr>
          <w:rFonts w:ascii="Times New Roman" w:hAnsi="Times New Roman"/>
          <w:b/>
          <w:sz w:val="24"/>
          <w:szCs w:val="24"/>
          <w:lang w:eastAsia="ru-RU"/>
        </w:rPr>
        <w:t>ЭКОЛОГИЧЕСКИЕ ОСНОВЫ ПРИРОДОПОЛЬЗОВАНИЯ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заданий для самостоятельной работы (индивидуальных заданий  и пр.).</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402"/>
      </w:tblGrid>
      <w:tr w:rsidR="00087519" w:rsidRPr="008709D4" w:rsidTr="00087519">
        <w:tc>
          <w:tcPr>
            <w:tcW w:w="6345" w:type="dxa"/>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402" w:type="dxa"/>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 результатов обучения</w:t>
            </w:r>
          </w:p>
        </w:tc>
      </w:tr>
      <w:tr w:rsidR="00087519" w:rsidRPr="008709D4" w:rsidTr="00087519">
        <w:tc>
          <w:tcPr>
            <w:tcW w:w="6345" w:type="dxa"/>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В результате освоения дисциплины обучающийся должен уметь:</w:t>
            </w:r>
          </w:p>
        </w:tc>
        <w:tc>
          <w:tcPr>
            <w:tcW w:w="3402" w:type="dxa"/>
          </w:tcPr>
          <w:p w:rsidR="00087519" w:rsidRPr="008709D4" w:rsidRDefault="00087519" w:rsidP="00AB2876">
            <w:pPr>
              <w:spacing w:after="0" w:line="240" w:lineRule="auto"/>
              <w:rPr>
                <w:rFonts w:ascii="Times New Roman" w:eastAsia="Times New Roman" w:hAnsi="Times New Roman"/>
                <w:b/>
                <w:bCs/>
                <w:sz w:val="24"/>
                <w:szCs w:val="24"/>
                <w:lang w:eastAsia="ru-RU"/>
              </w:rPr>
            </w:pPr>
          </w:p>
        </w:tc>
      </w:tr>
      <w:tr w:rsidR="00087519" w:rsidRPr="008709D4" w:rsidTr="00087519">
        <w:trPr>
          <w:trHeight w:val="479"/>
        </w:trPr>
        <w:tc>
          <w:tcPr>
            <w:tcW w:w="6345" w:type="dxa"/>
          </w:tcPr>
          <w:p w:rsidR="00087519" w:rsidRPr="008709D4" w:rsidRDefault="00087519" w:rsidP="00AB2876">
            <w:pPr>
              <w:tabs>
                <w:tab w:val="left" w:pos="273"/>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и прогнозировать экологические последствия различных видов производственной деятельности;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i/>
                <w:sz w:val="24"/>
                <w:szCs w:val="24"/>
                <w:lang w:eastAsia="ru-RU"/>
              </w:rPr>
            </w:pPr>
          </w:p>
        </w:tc>
      </w:tr>
      <w:tr w:rsidR="00087519" w:rsidRPr="008709D4" w:rsidTr="00087519">
        <w:trPr>
          <w:trHeight w:val="574"/>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причины возникновения экологических аварий и катастроф;</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Кейс</w:t>
            </w:r>
          </w:p>
        </w:tc>
      </w:tr>
      <w:tr w:rsidR="00087519" w:rsidRPr="008709D4" w:rsidTr="00087519">
        <w:trPr>
          <w:trHeight w:val="481"/>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выбирать методы, технологии и аппараты утилизации газовых выбросов, стоков, твердых отходов;</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586"/>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определить экологическую пригодность выпускаемой продукции;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599"/>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оценивать состояние экологии окружающей среды на производственном объекте.</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c>
          <w:tcPr>
            <w:tcW w:w="6345" w:type="dxa"/>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В результате освоения дисциплины обучающийся должен знать:</w:t>
            </w:r>
          </w:p>
        </w:tc>
        <w:tc>
          <w:tcPr>
            <w:tcW w:w="3402" w:type="dxa"/>
          </w:tcPr>
          <w:p w:rsidR="00087519" w:rsidRPr="008709D4" w:rsidRDefault="00087519" w:rsidP="00AB2876">
            <w:pPr>
              <w:spacing w:after="0" w:line="240" w:lineRule="auto"/>
              <w:rPr>
                <w:rFonts w:ascii="Times New Roman" w:eastAsia="Times New Roman" w:hAnsi="Times New Roman"/>
                <w:b/>
                <w:bCs/>
                <w:sz w:val="24"/>
                <w:szCs w:val="24"/>
                <w:lang w:eastAsia="ru-RU"/>
              </w:rPr>
            </w:pPr>
          </w:p>
        </w:tc>
      </w:tr>
      <w:tr w:rsidR="00087519" w:rsidRPr="008709D4" w:rsidTr="00087519">
        <w:trPr>
          <w:trHeight w:val="559"/>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и классификацию природных ресурсов, условия устойчивого состояния экосистем;</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854"/>
        </w:trPr>
        <w:tc>
          <w:tcPr>
            <w:tcW w:w="6345" w:type="dxa"/>
          </w:tcPr>
          <w:p w:rsidR="00087519" w:rsidRPr="008709D4" w:rsidRDefault="00087519" w:rsidP="00AB2876">
            <w:pPr>
              <w:tabs>
                <w:tab w:val="left" w:pos="273"/>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задачи охраны окружающей среды, природоресурсный потенциал и охраняемые природные территории Российской Федерации;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Кейс</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619"/>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источники и масштабы образования отходов производства;</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1535"/>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087519">
        <w:trPr>
          <w:trHeight w:val="660"/>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основы, правила и нормы природопользования и экологической безопасности;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Творческая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701"/>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3402" w:type="dxa"/>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Терминологический диктант</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571"/>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и правила международного сотрудничества в области природопользования и охраны окружающей среды.</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РАБОЧАЯ  ПРОГРАММА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ОСНОВЫ КОММЕРЧЕСКОЙ ДЕЯТЕЛЬНОСТИ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lastRenderedPageBreak/>
        <w:t xml:space="preserve">1. </w:t>
      </w:r>
      <w:r w:rsidRPr="008709D4">
        <w:rPr>
          <w:rFonts w:ascii="Times New Roman" w:eastAsia="Times New Roman" w:hAnsi="Times New Roman"/>
          <w:b/>
          <w:sz w:val="24"/>
          <w:szCs w:val="24"/>
          <w:lang w:eastAsia="ru-RU"/>
        </w:rPr>
        <w:t>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ОСНОВЫ КОММЕРЧЕСКОЙ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color w:val="FF0000"/>
          <w:sz w:val="24"/>
          <w:szCs w:val="24"/>
          <w:lang w:eastAsia="ru-RU"/>
        </w:rPr>
        <w:tab/>
      </w: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 базовой подготовки 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в рамках реализации программ переподготовки кадров в учреждениях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ОПОП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виды и типы торговых организаций;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устанавливать соответствие вида и типа розничной торговой организации ассортименту реализуемых товаров, торговой площади, формам торгового обслуживания.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и содержание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терминологию торгового дела;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функции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объекты и субъекты современной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характеристики оптовой и розничной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классификацию торговых организаций;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идентификационные признаки и характеристика торговых организаций различных типов и видов;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структуру торгово-технологического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размещения розничных торговых организаций;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устройство и основы технологических планировок магазинов;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технологические процессы в магазинах;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услуг розничной торговли и требования к ним;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составные элементы процесса торгового обслуживания покупателей;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номенклатуру показателей качества услуг и методы их определения;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материально-техническую базу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структуру  и функции складского хозяйства оптовой и розничной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и классификацию товарных складов;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технологию складского 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1.1. Выявлять потребность в товарах;</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1.2. Осуществлять связи с поставщиками и потребителями продукции;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1.3. Управлять товарными запасами и потоками;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1.4. Оформлять документацию на поставку и реализацию товаров;</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2.1. Идентифицировать товары по ассортиментной принадлежности;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2.2. Организовывать и проводить оценку качества товаров;</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2.3. Выполнять задания эксперта более высокой квалификации при проведении товароведной экспертизы;</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3.2. Планировать выполнение работ исполнителями;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3.3. Организовывать работу трудового коллектива;</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3.5. Оформлять учетно-отчетную документацию.</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lastRenderedPageBreak/>
        <w:t>ОК 1. Понимать сущность и социальную значимость своей будущей профессии, проявлять к ней устойчивый интерес;</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B2656">
        <w:rPr>
          <w:rFonts w:ascii="Times New Roman" w:eastAsia="Times New Roman" w:hAnsi="Times New Roman"/>
          <w:sz w:val="24"/>
          <w:szCs w:val="24"/>
          <w:lang w:eastAsia="ru-RU"/>
        </w:rPr>
        <w:t>ОК 9.</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78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52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26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СТРУКТУРА И СОДЕРЖАНИЕ УЧЕБНОЙ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ДИСЦИПЛИНЫ ОСНОВЫ КОММЕРЧЕСКОЙ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9"/>
        <w:gridCol w:w="1275"/>
      </w:tblGrid>
      <w:tr w:rsidR="00087519" w:rsidRPr="008D3EDC" w:rsidTr="008D3EDC">
        <w:trPr>
          <w:trHeight w:val="460"/>
        </w:trPr>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Вид учебной работы</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
                <w:iCs/>
                <w:sz w:val="24"/>
                <w:szCs w:val="24"/>
                <w:lang w:eastAsia="ru-RU"/>
              </w:rPr>
            </w:pPr>
            <w:r w:rsidRPr="008D3EDC">
              <w:rPr>
                <w:rFonts w:ascii="Times New Roman" w:eastAsia="Times New Roman" w:hAnsi="Times New Roman"/>
                <w:b/>
                <w:i/>
                <w:iCs/>
                <w:sz w:val="24"/>
                <w:szCs w:val="24"/>
                <w:lang w:eastAsia="ru-RU"/>
              </w:rPr>
              <w:t>Объем часов</w:t>
            </w:r>
          </w:p>
        </w:tc>
      </w:tr>
      <w:tr w:rsidR="00087519" w:rsidRPr="008D3EDC" w:rsidTr="008D3EDC">
        <w:trPr>
          <w:trHeight w:val="285"/>
        </w:trPr>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Максимальная учебная нагрузка (всего)</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78</w:t>
            </w: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Обязательная аудиторная учебная нагрузка (всего) </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52</w:t>
            </w: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 том числе:</w:t>
            </w:r>
          </w:p>
        </w:tc>
        <w:tc>
          <w:tcPr>
            <w:tcW w:w="1275" w:type="dxa"/>
            <w:tcBorders>
              <w:top w:val="single" w:sz="6" w:space="0" w:color="000000"/>
              <w:left w:val="single" w:sz="6" w:space="0" w:color="000000"/>
              <w:bottom w:val="single" w:sz="6" w:space="0" w:color="000000"/>
              <w:right w:val="single" w:sz="6" w:space="0" w:color="000000"/>
            </w:tcBorders>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     практические занятия</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16</w:t>
            </w: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Самостоятельная работа обучающегося (всего)</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26</w:t>
            </w:r>
          </w:p>
        </w:tc>
      </w:tr>
      <w:tr w:rsidR="00087519" w:rsidRPr="008D3EDC" w:rsidTr="008D3EDC">
        <w:tc>
          <w:tcPr>
            <w:tcW w:w="10314" w:type="dxa"/>
            <w:gridSpan w:val="2"/>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 xml:space="preserve">Промежуточная аттестация в форме  экзамена  </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Тематический план и содержание учебной дисциплины</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ОСНОВЫ КОММЕРЧЕСКОЙ ДЕЯТЕЛЬНОСТИ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6"/>
        <w:gridCol w:w="5961"/>
        <w:gridCol w:w="1275"/>
      </w:tblGrid>
      <w:tr w:rsidR="00087519" w:rsidRPr="008709D4" w:rsidTr="008D3EDC">
        <w:trPr>
          <w:trHeight w:val="549"/>
        </w:trPr>
        <w:tc>
          <w:tcPr>
            <w:tcW w:w="2622"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Наименование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разделов и тем</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Объем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8D3EDC">
        <w:trPr>
          <w:trHeight w:val="20"/>
        </w:trPr>
        <w:tc>
          <w:tcPr>
            <w:tcW w:w="2622"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20"/>
        </w:trPr>
        <w:tc>
          <w:tcPr>
            <w:tcW w:w="9039" w:type="dxa"/>
            <w:gridSpan w:val="3"/>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1.Современная торговля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63</w:t>
            </w:r>
          </w:p>
        </w:tc>
      </w:tr>
      <w:tr w:rsidR="00087519" w:rsidRPr="008709D4" w:rsidTr="008D3EDC">
        <w:trPr>
          <w:trHeight w:val="20"/>
        </w:trPr>
        <w:tc>
          <w:tcPr>
            <w:tcW w:w="2622"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Сущность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коммерческой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деятельности 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торговле</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D3EDC">
        <w:trPr>
          <w:trHeight w:val="16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и сущность современной торговли. Формы, виды и функции торговли. Состояние и перспективы развития торговли в России, регионе. Фирменная торговля. Роль и функции товароведа-эксперта в развитии и совершенствовании торговли. Задачи и основные направления развития современной сетевой торговли в России и регионе.</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r>
      <w:tr w:rsidR="00087519" w:rsidRPr="008709D4" w:rsidTr="008D3EDC">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элементы и принципы коммерческой деятельности. Сущность и задачи коммерческих служб торговых организаций. Государственное регулирование коммерческой деятельности в России. </w:t>
            </w:r>
            <w:r w:rsidRPr="008709D4">
              <w:rPr>
                <w:rFonts w:ascii="Times New Roman" w:eastAsia="Times New Roman" w:hAnsi="Times New Roman"/>
                <w:bCs/>
                <w:sz w:val="24"/>
                <w:szCs w:val="24"/>
                <w:lang w:eastAsia="ru-RU"/>
              </w:rPr>
              <w:lastRenderedPageBreak/>
              <w:t>Информационное обеспечение коммерческой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D3EDC">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Проработка учебной, специальной литературы по вопросу: «Коммерческая тайна и способы ее защиты».</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20"/>
        </w:trPr>
        <w:tc>
          <w:tcPr>
            <w:tcW w:w="2622"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организации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роль и значение товародвижения. Формы и звенность товародвижения. Факторы, влияющие на выбор форм товародвижения. Роль транспорта в системе товародвижения. Понятие товародвижения в оптовой и розничной торговле.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D3EDC">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схем товародвижения для торгового предприятия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w:t>
            </w:r>
          </w:p>
        </w:tc>
      </w:tr>
      <w:tr w:rsidR="00087519" w:rsidRPr="008709D4" w:rsidTr="008D3EDC">
        <w:trPr>
          <w:trHeight w:val="251"/>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Розничная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торговая сеть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8D3EDC">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Виды розничной торговой сети. Типизация и специализация магазинов. Классификация предприятий розничной торговли на виды и типы. Мелкорозничная торговая сеть.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Характеристика магазинов различных типов. Современные типы магазинов в России и за рубежом.</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r>
      <w:tr w:rsidR="00087519" w:rsidRPr="008709D4" w:rsidTr="008D3EDC">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Принципы и правила размещения розничных торговых предприятий. Факторы, влияющие на размещение магазинов: зоны обслуживания, связь с транспортными </w:t>
            </w:r>
            <w:r w:rsidRPr="008709D4">
              <w:rPr>
                <w:rFonts w:ascii="Times New Roman" w:eastAsia="Times New Roman" w:hAnsi="Times New Roman"/>
                <w:bCs/>
                <w:sz w:val="24"/>
                <w:szCs w:val="24"/>
                <w:lang w:eastAsia="ru-RU"/>
              </w:rPr>
              <w:lastRenderedPageBreak/>
              <w:t>магистралями, особенности размещения в городской и сельской местности. Устройство магазинов. Классификация зданий и сооружений. Фасад и интерьер торгового предприятия, требования, предъявляемые к ним. Состав помещений магазина и их взаимосвязь.</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Планировка торгового зала, помещений для приемки, хранения и подготовки товаров к продаже. Торговая, установочная и экспозиционная площади магазина. Показатели эффективности использования торговой площади магазина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8D3EDC">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Определение вида и типа предприятия торговли по идентификационным признакам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7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Установление соответствия вида и типа розничной торговой организации ассортименту реализуемых товаров, торговой площади, формам торгового обслуживания.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технологических планировок торговых залов и определение состава помещений магазинов.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Определение эффективности использования торговой площади магазина.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8D3ED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оформление в компьютерном варианте схемы технологических планировок торгового зала магазина в зависимости от метода продажи.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оформление в компьютерном варианте схемы технологических планировок торгового зала магазина в зависимости от ассортимента.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Современные требования к устройству торговых предприятий.</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43"/>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1.4.</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Услуги розничной торговли</w:t>
            </w:r>
          </w:p>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8D3EDC">
        <w:trPr>
          <w:trHeight w:val="8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Услуги розничной торговли: определение и классификация услуг розничной торговли. Качество услуг розничной торговли: понятие, общие требования к качеству,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требование к безопасности и охране окружающей среды. </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087519" w:rsidRPr="008709D4" w:rsidTr="008D3EDC">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Стандарты, регламентирующие услуги розничной торговли. Понятие и элементы культуры торговли.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D3EDC">
        <w:trPr>
          <w:trHeight w:val="4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Решение ситуационных задач с использованием стандартов регламентирующих качество услуг, розничной торговли.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9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перечня дополнительных услуг для магазинов различных типов.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Исследование услуг, предоставляемых сельскому населению в магазинах потребительской кооперации.</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75"/>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Технология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предприятиях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розничной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21</w:t>
            </w:r>
          </w:p>
        </w:tc>
      </w:tr>
      <w:tr w:rsidR="00087519" w:rsidRPr="008709D4" w:rsidTr="008D3ED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Понятие, назначение и структура торгово-технологического процесса в предприятиях розничной торговли. Нормативные документы, регламентирующие приемку товаров. Краткосрочное хранение товаров в магазине. Товарное соседство. </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087519" w:rsidRPr="008709D4" w:rsidTr="008D3ED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товаров к продаже: основные и вспомогательные операции, их влияние на качество товаров и предоставляемых услуг. Маркировка товаров в магазине, правила оформления ценников. Особенности подготовки к продаже отдельных групп товаров. Влияние предварительной подготовки товаров к продаже на уровень качества торгового обслуживания покупателей.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Размещение и выкладка товаров в торговом зале магазина. Правила размещения товаров. Учет психологии покупателей при размещении и выкладке товаров в торговом зале магазина.</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5961"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и методы розничной продажи товаров. Элементы процесса торгового обслуживания покупателей (в зависимости от вида товара). Виды товарных потерь в магазине. Внемагазинные формы продажи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D3EDC">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Отработка навыков работы с нормативными документами, регламентирующими приемку товаров по количеству и качеству.</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Анализ размещения, выкладки товаров и обслуживанием покупателей в магазинах различных типов.</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пооперационной схемы подготовки к продаже некоторых групп товаров.</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D3EDC">
        <w:trPr>
          <w:trHeigh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Проанализировать правильность оформления ценников для товаров различных групп.</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плана мероприятий по снижению товарных потерь в магазине.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Подбор приемов показа товаров в магазине с различными методами продажи (по заданным условиям).</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D3EDC">
        <w:trPr>
          <w:trHeight w:val="362"/>
        </w:trPr>
        <w:tc>
          <w:tcPr>
            <w:tcW w:w="9039" w:type="dxa"/>
            <w:gridSpan w:val="3"/>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2. Оптовая торговля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15</w:t>
            </w:r>
          </w:p>
        </w:tc>
      </w:tr>
      <w:tr w:rsidR="00087519" w:rsidRPr="008709D4" w:rsidTr="008D3EDC">
        <w:trPr>
          <w:trHeight w:val="319"/>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Оптовая торговля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процессе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center" w:pos="735"/>
                <w:tab w:val="left" w:pos="91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D3EDC">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Функции складов в процессе товарного обращения. Перспективы развития оптовой торговли. Услуги оптовой торговли: основные и дополнительные, их характеристика</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D3EDC">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Назначение и классификация товарных складов. Виды складских помещений. Планировка склада. Требования к устройству склада.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D3EDC">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Составление конспекта: Сравнительная характеристика оптовых предприятий различных видов</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164"/>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 xml:space="preserve">Технология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складского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8D3EDC">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Технологические процессы склада. Разгрузка, приемка товаров на оптовом складе по количеству и качеству. Документальное оформление приемки товаров по количеству и качеству.</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D3EDC">
        <w:trPr>
          <w:trHeight w:val="10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Технология хранения товаров: понятие, значение, составные элементы условий хранения товаров. Правила  и способы размещения и укладки товаров на хранение. Режимы хранения товаров различных групп. Штрих-кодовая технология учета и идентификации товаров в складах. Уход за товарами в процессе хранения. Товарные потери, возникающие при хранении и транспортировании товаров: понятие, виды, порядок списания.</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Технология отпуска товаров со склада.  Работа зала товарных образцов. Организация работы экспедиционного склада.</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10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Проработка учебной и специальной литературы по вопросам: Специальные склады: виды, общая характеристика.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Роль тары и упаковки в технологии складского товародвижения. </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087519" w:rsidRPr="008709D4" w:rsidTr="008D3EDC">
        <w:trPr>
          <w:trHeight w:val="20"/>
        </w:trPr>
        <w:tc>
          <w:tcPr>
            <w:tcW w:w="9039" w:type="dxa"/>
            <w:gridSpan w:val="3"/>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78</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ОСНОВЫ КОММЕРЧЕСКОЙ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требует наличия учебного </w:t>
      </w:r>
      <w:r w:rsidRPr="008709D4">
        <w:rPr>
          <w:rFonts w:ascii="Times New Roman" w:eastAsia="Times New Roman" w:hAnsi="Times New Roman"/>
          <w:b/>
          <w:bCs/>
          <w:sz w:val="24"/>
          <w:szCs w:val="24"/>
          <w:lang w:eastAsia="ru-RU"/>
        </w:rPr>
        <w:t>кабинета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учебного кабинета коммерческой деятельности в соответствии с ФГОС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цифровые компоненты УМК по курсу,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 (видеоматериалы по процессам складского и розничного 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электронные 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бланков коммерческой документации.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8709D4">
        <w:rPr>
          <w:rFonts w:ascii="Times New Roman" w:hAnsi="Times New Roman"/>
          <w:sz w:val="24"/>
          <w:szCs w:val="24"/>
          <w:lang w:eastAsia="ru-RU"/>
        </w:rPr>
        <w:t>Федеральный закон «О защите прав потребителей», введенный в действие Постановлением Верховного Совета Российской Федерации от 7 февраля 1992 г. № 2300/1-1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 Об основах государственного регулирования торговой деятельности в Российской Федерации», от 28 декабря 2009 г № 381 – 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и муниципального контроля от14.07.2001 № 134-ФЗ.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Российской Федерации: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часть 1– от 30.11.1994 г. № 51- 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часть 2 -от 22.12.1995 г.</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продажи отдельных видов товаров: Постановление Правительства РФ от 19 января 1998 г. №55 с изменениями и дополнениями, утвержденными Постановлением Правительства РФ от 22.06.2016 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Стандарты: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ГОСТ Р 51303-2013. Торговля. Термины и определения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51304-99. Услуги розничной торговли. Общие требования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51305-2009 Услуги торговли. Требования к персоналу</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51773-2009 Услуги торговли. Классификация предприятий торговли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51074 – 2003 Продукты пищевые. Информация для потребителя. Общие требования.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816891"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Боброва, О. С. Организация коммерческой деятельности [Текст] : учеб. и практикум для СПО / О. С. Боброва, С. И. Цыбуков, И. А. Бобров. - 2-е изд., перераб. и доп. - Москва : Юрайт, 2016. - 330 с. - (Проф. образование)</w:t>
      </w:r>
    </w:p>
    <w:p w:rsidR="00816891" w:rsidRDefault="00816891" w:rsidP="00816891">
      <w:pPr>
        <w:tabs>
          <w:tab w:val="left" w:pos="567"/>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Боброва, О. С. Организация коммерческой деятельности [Электронный ресурс] : учеб. и практикум для СПО / О. С. Боброва, С. И. Цыбуков, И. А. Бобров. - Москва : Юрайт, 201</w:t>
      </w:r>
      <w:r>
        <w:rPr>
          <w:rFonts w:ascii="Times New Roman" w:hAnsi="Times New Roman"/>
          <w:bCs/>
          <w:sz w:val="24"/>
          <w:szCs w:val="24"/>
          <w:lang w:eastAsia="ru-RU"/>
        </w:rPr>
        <w:t>9</w:t>
      </w:r>
      <w:r w:rsidRPr="00286735">
        <w:rPr>
          <w:rFonts w:ascii="Times New Roman" w:hAnsi="Times New Roman"/>
          <w:bCs/>
          <w:sz w:val="24"/>
          <w:szCs w:val="24"/>
          <w:lang w:eastAsia="ru-RU"/>
        </w:rPr>
        <w:t>. - 330 с. – ЭБС Юрайт.</w:t>
      </w:r>
    </w:p>
    <w:p w:rsidR="00816891"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Иванов, Г. Г. Организация коммерческой деятельности [Текст] : учебник / Г. Г. Иванов. - 1-е изд. - Москва : ИЦ "Академия", 2015. – 304 с. : ил. – (СПО)</w:t>
      </w:r>
    </w:p>
    <w:p w:rsidR="00816891" w:rsidRPr="009D118E"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9D118E">
        <w:rPr>
          <w:rFonts w:ascii="Times New Roman" w:hAnsi="Times New Roman"/>
          <w:bCs/>
          <w:sz w:val="24"/>
          <w:szCs w:val="24"/>
          <w:lang w:eastAsia="ru-RU"/>
        </w:rPr>
        <w:t>Основы коммерческой деятельности [Текст]: учебник / И. М. Синяева [и др.]. – М.: Юрайт, 2017. - 506 с.</w:t>
      </w:r>
    </w:p>
    <w:p w:rsidR="00816891"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Основы коммерческой деятельности [Электронный ресурс]: учебник для СПО / И. М. Синяева, О. Н. Жильцова, С. В. Земляк, В. В. Синяев. — М. : Юрайт, 201</w:t>
      </w:r>
      <w:r>
        <w:rPr>
          <w:rFonts w:ascii="Times New Roman" w:hAnsi="Times New Roman"/>
          <w:bCs/>
          <w:sz w:val="24"/>
          <w:szCs w:val="24"/>
          <w:lang w:eastAsia="ru-RU"/>
        </w:rPr>
        <w:t>9</w:t>
      </w:r>
      <w:r w:rsidRPr="00286735">
        <w:rPr>
          <w:rFonts w:ascii="Times New Roman" w:hAnsi="Times New Roman"/>
          <w:bCs/>
          <w:sz w:val="24"/>
          <w:szCs w:val="24"/>
          <w:lang w:eastAsia="ru-RU"/>
        </w:rPr>
        <w:t>. — 506 с. — (Проф. образование). - ЭБС «Юрайт»</w:t>
      </w:r>
    </w:p>
    <w:p w:rsidR="00816891" w:rsidRPr="00C1069B" w:rsidRDefault="00816891" w:rsidP="0081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C1069B">
        <w:rPr>
          <w:rFonts w:ascii="Times New Roman" w:hAnsi="Times New Roman"/>
          <w:bCs/>
          <w:sz w:val="24"/>
          <w:szCs w:val="24"/>
          <w:lang w:eastAsia="ru-RU"/>
        </w:rPr>
        <w:t>Памбухчиянц, О. В. Основы коммерческой деятельности [Текст] : учебник / О. В. Памбухчиянц. - Москва : ИТК "Дашков и Ко", 2019. - 284 с.</w:t>
      </w:r>
    </w:p>
    <w:p w:rsidR="00816891" w:rsidRPr="008709D4" w:rsidRDefault="00816891" w:rsidP="0081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Дополнительные источники: </w:t>
      </w:r>
    </w:p>
    <w:p w:rsidR="00816891" w:rsidRPr="00B858FB" w:rsidRDefault="00816891" w:rsidP="008168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B858FB">
        <w:rPr>
          <w:rFonts w:ascii="Times New Roman" w:hAnsi="Times New Roman"/>
          <w:bCs/>
          <w:sz w:val="24"/>
          <w:szCs w:val="24"/>
          <w:lang w:eastAsia="ru-RU"/>
        </w:rPr>
        <w:t xml:space="preserve">Дашков, Л.П. Коммерция и технология торговли </w:t>
      </w:r>
      <w:r w:rsidRPr="00B858FB">
        <w:rPr>
          <w:rFonts w:ascii="Times New Roman" w:hAnsi="Times New Roman"/>
          <w:sz w:val="24"/>
          <w:szCs w:val="24"/>
          <w:lang w:eastAsia="ru-RU"/>
        </w:rPr>
        <w:t>[Текст]: учебник/ Л.П. Дашков, В.К. Памбухчиянц, О.В. Памбухчиянц</w:t>
      </w:r>
      <w:r w:rsidRPr="00B858FB">
        <w:rPr>
          <w:rFonts w:ascii="Times New Roman" w:hAnsi="Times New Roman"/>
          <w:bCs/>
          <w:sz w:val="24"/>
          <w:szCs w:val="24"/>
          <w:lang w:eastAsia="ru-RU"/>
        </w:rPr>
        <w:t>. – М.: «Дашков и Ко», 2014</w:t>
      </w:r>
    </w:p>
    <w:p w:rsidR="00816891" w:rsidRPr="00B858FB" w:rsidRDefault="00816891" w:rsidP="008168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B858FB">
        <w:rPr>
          <w:rFonts w:ascii="Times New Roman" w:hAnsi="Times New Roman"/>
          <w:bCs/>
          <w:sz w:val="24"/>
          <w:szCs w:val="24"/>
          <w:lang w:eastAsia="ru-RU"/>
        </w:rPr>
        <w:t xml:space="preserve">Памбухчиянц, О.В. Организация торговли </w:t>
      </w:r>
      <w:r w:rsidRPr="00B858FB">
        <w:rPr>
          <w:rFonts w:ascii="Times New Roman" w:hAnsi="Times New Roman"/>
          <w:sz w:val="24"/>
          <w:szCs w:val="24"/>
          <w:lang w:eastAsia="ru-RU"/>
        </w:rPr>
        <w:t xml:space="preserve">[Текст]: учебник / </w:t>
      </w:r>
      <w:r w:rsidRPr="00B858FB">
        <w:rPr>
          <w:rFonts w:ascii="Times New Roman" w:hAnsi="Times New Roman"/>
          <w:bCs/>
          <w:sz w:val="24"/>
          <w:szCs w:val="24"/>
          <w:lang w:eastAsia="ru-RU"/>
        </w:rPr>
        <w:t>О.В. Памбухчиянц – М.: «Дашков и Ко», 2014</w:t>
      </w:r>
    </w:p>
    <w:p w:rsidR="00816891" w:rsidRPr="00B858FB" w:rsidRDefault="00816891" w:rsidP="008168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B858FB">
        <w:rPr>
          <w:rFonts w:ascii="Times New Roman" w:hAnsi="Times New Roman"/>
          <w:bCs/>
          <w:sz w:val="24"/>
          <w:szCs w:val="24"/>
          <w:lang w:eastAsia="ru-RU"/>
        </w:rPr>
        <w:t xml:space="preserve">Товароведение и организация торговли непродовольственными товарами </w:t>
      </w:r>
      <w:r w:rsidRPr="00B858FB">
        <w:rPr>
          <w:rFonts w:ascii="Times New Roman" w:hAnsi="Times New Roman"/>
          <w:sz w:val="24"/>
          <w:szCs w:val="24"/>
          <w:lang w:eastAsia="ru-RU"/>
        </w:rPr>
        <w:t xml:space="preserve">[Текст]: учебник для нач. проф. образования / </w:t>
      </w:r>
      <w:r w:rsidRPr="00B858FB">
        <w:rPr>
          <w:rFonts w:ascii="Times New Roman" w:hAnsi="Times New Roman"/>
          <w:bCs/>
          <w:sz w:val="24"/>
          <w:szCs w:val="24"/>
          <w:lang w:eastAsia="ru-RU"/>
        </w:rPr>
        <w:t>А.Н Неверов,</w:t>
      </w:r>
      <w:r w:rsidRPr="00B858FB">
        <w:rPr>
          <w:rFonts w:ascii="Times New Roman" w:hAnsi="Times New Roman"/>
          <w:sz w:val="24"/>
          <w:szCs w:val="24"/>
          <w:lang w:eastAsia="ru-RU"/>
        </w:rPr>
        <w:t xml:space="preserve"> А, Т. И. Чалых, Е. Л. Пехташева   – М.:</w:t>
      </w:r>
      <w:r w:rsidRPr="00B858FB">
        <w:rPr>
          <w:rFonts w:ascii="Times New Roman" w:hAnsi="Times New Roman"/>
          <w:bCs/>
          <w:sz w:val="24"/>
          <w:szCs w:val="24"/>
          <w:lang w:eastAsia="ru-RU"/>
        </w:rPr>
        <w:t xml:space="preserve"> «Академия», 2015, с. 506-512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Дайджест новостей российского и мирового рынков розничной торговли: </w:t>
      </w:r>
      <w:hyperlink r:id="rId18" w:tgtFrame="_blank" w:history="1">
        <w:r w:rsidRPr="008709D4">
          <w:rPr>
            <w:rFonts w:ascii="Times New Roman" w:eastAsia="Times New Roman" w:hAnsi="Times New Roman"/>
            <w:sz w:val="24"/>
            <w:szCs w:val="24"/>
            <w:lang w:eastAsia="ru-RU"/>
          </w:rPr>
          <w:t>портал для поставщиков и продавцов</w:t>
        </w:r>
      </w:hyperlink>
      <w:r w:rsidRPr="008709D4">
        <w:rPr>
          <w:rFonts w:ascii="Times New Roman" w:eastAsia="Times New Roman" w:hAnsi="Times New Roman"/>
          <w:sz w:val="24"/>
          <w:szCs w:val="24"/>
          <w:lang w:eastAsia="ru-RU"/>
        </w:rPr>
        <w:t xml:space="preserve"> [Электронный ресурс]: Режим доступа: </w:t>
      </w:r>
      <w:hyperlink r:id="rId19" w:history="1">
        <w:r w:rsidRPr="008709D4">
          <w:rPr>
            <w:rFonts w:ascii="Times New Roman" w:eastAsia="Times New Roman" w:hAnsi="Times New Roman"/>
            <w:sz w:val="24"/>
            <w:szCs w:val="24"/>
            <w:lang w:eastAsia="ru-RU"/>
          </w:rPr>
          <w:t>http://www.retail.ru</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Информационное агентство «РБК» [Электронный ресурс]: Режим доступа: www. rbc.</w:t>
      </w:r>
      <w:r w:rsidRPr="008709D4">
        <w:rPr>
          <w:rFonts w:ascii="Times New Roman" w:eastAsia="Times New Roman" w:hAnsi="Times New Roman"/>
          <w:sz w:val="24"/>
          <w:szCs w:val="24"/>
          <w:lang w:val="en-US" w:eastAsia="ru-RU"/>
        </w:rPr>
        <w:t>r</w:t>
      </w:r>
      <w:r w:rsidRPr="008709D4">
        <w:rPr>
          <w:rFonts w:ascii="Times New Roman" w:eastAsia="Times New Roman" w:hAnsi="Times New Roman"/>
          <w:sz w:val="24"/>
          <w:szCs w:val="24"/>
          <w:lang w:eastAsia="ru-RU"/>
        </w:rPr>
        <w:t>u</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Официальный сайт Минэкономразвития России [Электронный ресурс]: Режим доступа: </w:t>
      </w:r>
      <w:hyperlink r:id="rId20" w:history="1">
        <w:r w:rsidRPr="008709D4">
          <w:rPr>
            <w:rFonts w:ascii="Times New Roman" w:eastAsia="Times New Roman" w:hAnsi="Times New Roman"/>
            <w:sz w:val="24"/>
            <w:szCs w:val="24"/>
            <w:lang w:eastAsia="ru-RU"/>
          </w:rPr>
          <w:t>http://www.economy.gov.ru</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Портал электронных средств массовой информации для предпринимателей «Деловая пресса» [Электронный ресурс]: Режим доступа: http://www. businesspress.ru</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Правовая система Консультант Плюс  [Электронный ресурс]: Режим доступа: www.consultant.ru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4.КОНТРОЛЬ И ОЦЕНКА РЕЗУЛЬТАТОВ ОСВОЕНИЯ ДИСЦИПЛИНЫ ОСНОВЫ КОММЕРЧЕСКОЙ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контрольных работ, тестирования, а также выполнения обучающимися индивидуальных заданий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879"/>
      </w:tblGrid>
      <w:tr w:rsidR="00087519" w:rsidRPr="008709D4" w:rsidTr="00087519">
        <w:tc>
          <w:tcPr>
            <w:tcW w:w="5868"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r w:rsidRPr="008709D4">
              <w:rPr>
                <w:rFonts w:ascii="Times New Roman" w:eastAsia="Times New Roman" w:hAnsi="Times New Roman"/>
                <w:b/>
                <w:bCs/>
                <w:sz w:val="24"/>
                <w:szCs w:val="24"/>
                <w:lang w:eastAsia="ru-RU"/>
              </w:rPr>
              <w:tab/>
            </w:r>
          </w:p>
        </w:tc>
        <w:tc>
          <w:tcPr>
            <w:tcW w:w="3879"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Формы и методы контроля и оценки результатов обучения</w:t>
            </w:r>
          </w:p>
        </w:tc>
      </w:tr>
      <w:tr w:rsidR="00087519" w:rsidRPr="008709D4" w:rsidTr="00087519">
        <w:tc>
          <w:tcPr>
            <w:tcW w:w="5868"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определять виды и типы торговых организаций;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устанавливать соответствие вида и типа розничной  торговой организации ассортименту реализуемых товаров, торговой площади, формам торгового обслуживания</w:t>
            </w:r>
          </w:p>
        </w:tc>
        <w:tc>
          <w:tcPr>
            <w:tcW w:w="387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Практическое занятие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Практическое занятие</w:t>
            </w:r>
          </w:p>
        </w:tc>
      </w:tr>
      <w:tr w:rsidR="00087519" w:rsidRPr="008709D4" w:rsidTr="00087519">
        <w:tc>
          <w:tcPr>
            <w:tcW w:w="5868"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сущность и содержание коммерческой деятельности;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-терминологии торгового дела;</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формы и функции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w:t>
            </w:r>
            <w:r w:rsidRPr="008709D4">
              <w:rPr>
                <w:rFonts w:ascii="Times New Roman" w:eastAsia="Times New Roman" w:hAnsi="Times New Roman"/>
                <w:sz w:val="24"/>
                <w:szCs w:val="24"/>
                <w:lang w:eastAsia="ru-RU"/>
              </w:rPr>
              <w:t xml:space="preserve"> объекты и субъекты современной торговли;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характеристики оптовой и розничной торговли;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классификацию торговых организаций;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идентификационные признаки и характеристики торговых организаций различных типов и видов;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структуры торгово-технологического процесса;</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принципы размещения розничных торговых организаций;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устройство и основы технологических планировок магазинов;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технологические процессы в магазинах;</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видов услуг розничной торговли и требования к ним;</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составные элементы процесса торгового обслуживания покупателей;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номенклатуру показателей качества услуг и методы их определения;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материально-технической базы коммерческой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деятельности;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структуры и функции складского хозяйства оптовой и розничной торговли;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назначение и классификацию товарных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складов;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технологию складского товародвижения.</w:t>
            </w:r>
          </w:p>
        </w:tc>
        <w:tc>
          <w:tcPr>
            <w:tcW w:w="3879" w:type="dxa"/>
            <w:tcBorders>
              <w:top w:val="single" w:sz="4" w:space="0" w:color="auto"/>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Терминологический  диктант</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докладов</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рефератов</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отчетов по экскурсии</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rPr>
          <w:trHeight w:val="1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ТЕОРЕТИЧЕСКИЕ ОСНОВЫ ТОВАРОВЕДЕНИЯ</w:t>
      </w:r>
    </w:p>
    <w:p w:rsidR="00087519" w:rsidRPr="008709D4" w:rsidRDefault="00087519" w:rsidP="00AB2876">
      <w:pPr>
        <w:widowControl w:val="0"/>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lastRenderedPageBreak/>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ТЕОРЕТИЧЕСКИЕ ОСНОВЫ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1.1. Область применения программы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8709D4">
        <w:rPr>
          <w:rFonts w:ascii="Times New Roman" w:eastAsia="Times New Roman" w:hAnsi="Times New Roman"/>
          <w:b/>
          <w:sz w:val="24"/>
          <w:szCs w:val="24"/>
          <w:lang w:eastAsia="ru-RU"/>
        </w:rPr>
        <w:t>38.02.05</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Товароведение и экспертиза качества потребительских товаров базовой подготовки</w:t>
      </w:r>
      <w:r w:rsidRPr="008709D4">
        <w:rPr>
          <w:rFonts w:ascii="Times New Roman" w:eastAsia="Times New Roman" w:hAnsi="Times New Roman"/>
          <w:sz w:val="24"/>
          <w:szCs w:val="24"/>
          <w:lang w:eastAsia="ru-RU"/>
        </w:rPr>
        <w:t xml:space="preserve"> базовой подготовки укрупненная группа </w:t>
      </w:r>
      <w:r w:rsidRPr="008709D4">
        <w:rPr>
          <w:rFonts w:ascii="Times New Roman" w:eastAsia="Times New Roman" w:hAnsi="Times New Roman"/>
          <w:b/>
          <w:sz w:val="24"/>
          <w:szCs w:val="24"/>
          <w:lang w:eastAsia="ru-RU"/>
        </w:rPr>
        <w:t xml:space="preserve"> 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1.2. Место дисциплины в структуре программы подготовки специалистов среднего звена: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1.3. Цели и задачи дисциплины – требования к результатам освоения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распознавать классификационные группы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анализировать стадии и этапы технологического цикла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объекты, субъекты и методы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общую классификацию потребительских товаров и продукции производственного назначения, классификацию продовольственных и непродовольственных товаров по однородным группам;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свойства, показатели ассортимента;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основополагающие характеристики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товароведные характеристики товаров однородных групп (групп продовольственных или непродовольственных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классификацию ассортимента, оценку качества;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количественные характеристики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обеспечивающие формирование и сохранение товароведных характеристик;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потерь, причины возникновения, порядок списания.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Формируемые компетенции: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w:t>
      </w:r>
      <w:r w:rsidRPr="008709D4">
        <w:rPr>
          <w:rFonts w:ascii="Times New Roman" w:eastAsia="Times New Roman" w:hAnsi="Times New Roman"/>
          <w:sz w:val="24"/>
          <w:szCs w:val="24"/>
          <w:lang w:eastAsia="ru-RU"/>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xml:space="preserve">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3.4.</w:t>
      </w:r>
      <w:r w:rsidRPr="008709D4">
        <w:rPr>
          <w:rFonts w:ascii="Times New Roman" w:eastAsia="Times New Roman" w:hAnsi="Times New Roman"/>
          <w:sz w:val="24"/>
          <w:szCs w:val="24"/>
          <w:lang w:eastAsia="ru-RU"/>
        </w:rPr>
        <w:t xml:space="preserve"> 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3.5.</w:t>
      </w:r>
      <w:r w:rsidRPr="008709D4">
        <w:rPr>
          <w:rFonts w:ascii="Times New Roman" w:eastAsia="Times New Roman" w:hAnsi="Times New Roman"/>
          <w:sz w:val="24"/>
          <w:szCs w:val="24"/>
          <w:lang w:eastAsia="ru-RU"/>
        </w:rPr>
        <w:t xml:space="preserve"> Оформляет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1.4. Рекомендуемое количество часов на освоение программы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75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50</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25</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СТРУКТУРА И ПРИМЕРНОЕ СОДЕРЖАНИЕ УЧЕБНОЙ ДИСЦИПЛИНЫ ТЕОРЕТИЧЕСКИЕ ОСНОВЫ ТОВАРОВЕДЕНИЯ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14"/>
        <w:gridCol w:w="1134"/>
      </w:tblGrid>
      <w:tr w:rsidR="00087519" w:rsidRPr="008709D4" w:rsidTr="00761A0A">
        <w:trPr>
          <w:trHeight w:val="460"/>
        </w:trPr>
        <w:tc>
          <w:tcPr>
            <w:tcW w:w="921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134" w:type="dxa"/>
            <w:shd w:val="clear" w:color="auto" w:fill="auto"/>
          </w:tcPr>
          <w:p w:rsidR="00087519" w:rsidRPr="008709D4" w:rsidRDefault="008D3EDC" w:rsidP="00AB2876">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b/>
                <w:iCs/>
                <w:sz w:val="24"/>
                <w:szCs w:val="24"/>
                <w:lang w:eastAsia="ru-RU"/>
              </w:rPr>
              <w:t xml:space="preserve">Объем </w:t>
            </w:r>
            <w:r w:rsidR="00087519" w:rsidRPr="008709D4">
              <w:rPr>
                <w:rFonts w:ascii="Times New Roman" w:eastAsia="Times New Roman" w:hAnsi="Times New Roman"/>
                <w:b/>
                <w:iCs/>
                <w:sz w:val="24"/>
                <w:szCs w:val="24"/>
                <w:lang w:eastAsia="ru-RU"/>
              </w:rPr>
              <w:t xml:space="preserve">часов </w:t>
            </w:r>
          </w:p>
        </w:tc>
      </w:tr>
      <w:tr w:rsidR="00087519" w:rsidRPr="008709D4" w:rsidTr="00761A0A">
        <w:trPr>
          <w:trHeight w:val="285"/>
        </w:trPr>
        <w:tc>
          <w:tcPr>
            <w:tcW w:w="9214"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75</w:t>
            </w: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50</w:t>
            </w: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практические занятия</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18</w:t>
            </w: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обучающегося (всего)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25</w:t>
            </w:r>
          </w:p>
        </w:tc>
      </w:tr>
      <w:tr w:rsidR="00087519" w:rsidRPr="008709D4" w:rsidTr="00761A0A">
        <w:trPr>
          <w:trHeight w:val="490"/>
        </w:trPr>
        <w:tc>
          <w:tcPr>
            <w:tcW w:w="10348" w:type="dxa"/>
            <w:gridSpan w:val="2"/>
            <w:shd w:val="clear" w:color="auto" w:fill="auto"/>
          </w:tcPr>
          <w:p w:rsidR="00087519" w:rsidRPr="008709D4" w:rsidRDefault="00087519" w:rsidP="00AB2876">
            <w:pPr>
              <w:spacing w:after="0" w:line="240" w:lineRule="auto"/>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lastRenderedPageBreak/>
        <w:t>2.2. Т</w:t>
      </w:r>
      <w:r w:rsidRPr="008709D4">
        <w:rPr>
          <w:rFonts w:ascii="Times New Roman" w:eastAsia="Times New Roman" w:hAnsi="Times New Roman"/>
          <w:b/>
          <w:sz w:val="24"/>
          <w:szCs w:val="24"/>
          <w:lang w:eastAsia="ru-RU"/>
        </w:rPr>
        <w:t>ематический план и содержание учебной дисциплины «Теоретические основы товароведения»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386"/>
        <w:gridCol w:w="6562"/>
        <w:gridCol w:w="1134"/>
      </w:tblGrid>
      <w:tr w:rsidR="00087519" w:rsidRPr="008709D4" w:rsidTr="00761A0A">
        <w:trPr>
          <w:trHeight w:val="650"/>
        </w:trPr>
        <w:tc>
          <w:tcPr>
            <w:tcW w:w="223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1134" w:type="dxa"/>
            <w:shd w:val="clear" w:color="auto" w:fill="auto"/>
          </w:tcPr>
          <w:p w:rsidR="00087519" w:rsidRPr="008709D4" w:rsidRDefault="00087519" w:rsidP="00AB2876">
            <w:pPr>
              <w:tabs>
                <w:tab w:val="left" w:pos="0"/>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w:t>
            </w:r>
          </w:p>
          <w:p w:rsidR="00087519" w:rsidRPr="008709D4" w:rsidRDefault="00087519" w:rsidP="00AB2876">
            <w:pPr>
              <w:tabs>
                <w:tab w:val="left" w:pos="0"/>
                <w:tab w:val="left" w:pos="34"/>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761A0A">
        <w:tc>
          <w:tcPr>
            <w:tcW w:w="223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c>
          <w:tcPr>
            <w:tcW w:w="9180"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right" w:pos="8171"/>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1. </w:t>
            </w:r>
            <w:r w:rsidRPr="008709D4">
              <w:rPr>
                <w:rFonts w:ascii="Times New Roman" w:hAnsi="Times New Roman"/>
                <w:b/>
                <w:bCs/>
                <w:sz w:val="24"/>
                <w:szCs w:val="24"/>
                <w:lang w:eastAsia="ru-RU"/>
              </w:rPr>
              <w:t>Методологические основы товароведения</w:t>
            </w:r>
            <w:r w:rsidRPr="008709D4">
              <w:rPr>
                <w:rFonts w:ascii="Times New Roman" w:hAnsi="Times New Roman"/>
                <w:b/>
                <w:bCs/>
                <w:sz w:val="24"/>
                <w:szCs w:val="24"/>
                <w:lang w:eastAsia="ru-RU"/>
              </w:rPr>
              <w:tab/>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596"/>
                <w:tab w:val="right" w:pos="8171"/>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761A0A">
        <w:trPr>
          <w:trHeight w:val="20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1.1.  Объекты, субъекты и методы товароведения</w:t>
            </w: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1375"/>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2"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hAnsi="Times New Roman"/>
                <w:bCs/>
                <w:sz w:val="24"/>
                <w:szCs w:val="24"/>
                <w:lang w:eastAsia="ru-RU"/>
              </w:rPr>
              <w:t xml:space="preserve">Предмет, цели, задачи и принципы товароведения. Группировка принципов товароведения, их краткая характеристика.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Основные понятия: объект, товар, потребительная и меновая стоимость, объективные свойства. Основополагающие характеристики товаров, как объектов товароведной деятельности.</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558"/>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2" w:type="dxa"/>
            <w:tcBorders>
              <w:bottom w:val="single" w:sz="4" w:space="0" w:color="auto"/>
            </w:tcBorders>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Товароведная характеристика товаров: ассортиментная, качественная и количественная.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Методы товароведения: понятие, классификация.</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8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415"/>
        </w:trPr>
        <w:tc>
          <w:tcPr>
            <w:tcW w:w="2232" w:type="dxa"/>
            <w:vMerge/>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Borders>
              <w:bottom w:val="single" w:sz="4" w:space="0" w:color="auto"/>
            </w:tcBorders>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Составление таблицы «Преимущества и недостатки методов товароведения»</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18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1.2.  Классификация и кодирование товаров</w:t>
            </w: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761A0A">
        <w:trPr>
          <w:trHeight w:val="53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Основополагающие методы систематизации: классификация и кодирование. Понятия классификации, признаки и методы классификации, их достоинства и недостатки.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844"/>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Общая классификация потребительских товаров и продукции производственного назначения, классификация продовольственных и непродовольственных товаров по однородным группам</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704"/>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2"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Сущность и понятие кодирования товаров.  Правила кодирования. Характеристика методов кодирования, их </w:t>
            </w:r>
            <w:r w:rsidRPr="008709D4">
              <w:rPr>
                <w:rFonts w:ascii="Times New Roman" w:hAnsi="Times New Roman"/>
                <w:bCs/>
                <w:sz w:val="24"/>
                <w:szCs w:val="24"/>
                <w:lang w:eastAsia="ru-RU"/>
              </w:rPr>
              <w:lastRenderedPageBreak/>
              <w:t>достоинства и недостатки. Штриховое кодирование товаров: сущность, цели, задачи, значение.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2</w:t>
            </w:r>
          </w:p>
        </w:tc>
      </w:tr>
      <w:tr w:rsidR="00087519" w:rsidRPr="008709D4" w:rsidTr="00761A0A">
        <w:trPr>
          <w:trHeight w:val="28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схем классификации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Анализ классификационных признаков </w:t>
            </w:r>
            <w:r w:rsidRPr="008709D4">
              <w:rPr>
                <w:rFonts w:ascii="Times New Roman" w:eastAsia="Times New Roman" w:hAnsi="Times New Roman"/>
                <w:bCs/>
                <w:sz w:val="24"/>
                <w:szCs w:val="24"/>
                <w:lang w:eastAsia="ru-RU"/>
              </w:rPr>
              <w:t>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Анализ классификационных признаков </w:t>
            </w:r>
            <w:r w:rsidRPr="008709D4">
              <w:rPr>
                <w:rFonts w:ascii="Times New Roman" w:eastAsia="Times New Roman" w:hAnsi="Times New Roman"/>
                <w:bCs/>
                <w:sz w:val="24"/>
                <w:szCs w:val="24"/>
                <w:lang w:eastAsia="ru-RU"/>
              </w:rPr>
              <w:t>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Разработка схем</w:t>
            </w:r>
            <w:r w:rsidRPr="008709D4">
              <w:rPr>
                <w:rFonts w:ascii="Times New Roman" w:hAnsi="Times New Roman"/>
                <w:bCs/>
                <w:sz w:val="24"/>
                <w:szCs w:val="24"/>
                <w:lang w:eastAsia="ru-RU"/>
              </w:rPr>
              <w:t xml:space="preserve"> классификации различных товаров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штриховых кодов различных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340"/>
        </w:trPr>
        <w:tc>
          <w:tcPr>
            <w:tcW w:w="9180" w:type="dxa"/>
            <w:gridSpan w:val="3"/>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Раздел 2. Товароведная характеристика товаров</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761A0A">
        <w:trPr>
          <w:trHeight w:val="277"/>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  Ассортимент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274"/>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Основные понятия: ассортимент, номенклатура товаров. Классификация ассортимента товаров по признакам группировки. Виды нормативных документов, регламентирующих ассортимент товаров, их общая характеристика. Характеристика свойств и показателей ассортимента: широта, полнота, устойчивость, новизна, структура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83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ab/>
              <w:t>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Изучение ассортимента товаров конкретного торгового предприятия.</w:t>
            </w:r>
            <w:r w:rsidRPr="008709D4">
              <w:rPr>
                <w:rFonts w:ascii="Times New Roman" w:eastAsia="Times New Roman" w:hAnsi="Times New Roman"/>
                <w:bCs/>
                <w:sz w:val="24"/>
                <w:szCs w:val="24"/>
                <w:lang w:eastAsia="ru-RU"/>
              </w:rPr>
              <w:tab/>
              <w:t>4</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761A0A">
        <w:trPr>
          <w:trHeight w:val="313"/>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Тема 2.2.  Потребительские свойства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761A0A">
        <w:trPr>
          <w:trHeight w:val="87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Номенклатура потребительских свойств товаров: определение, классификация, характеристика (безопасность, функциональные, эргономические, эстетические, надежность, экономические)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Потребительские свойства продовольственных и 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Разработка номенклатуры потребительских свойств </w:t>
            </w:r>
            <w:r w:rsidRPr="008709D4">
              <w:rPr>
                <w:rFonts w:ascii="Times New Roman" w:eastAsia="Times New Roman" w:hAnsi="Times New Roman"/>
                <w:bCs/>
                <w:sz w:val="24"/>
                <w:szCs w:val="24"/>
                <w:lang w:eastAsia="ru-RU"/>
              </w:rPr>
              <w:t>продовольственных и 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Анализ потребительских свойств различных товаров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26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2.3.  Количественная характеристика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60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Основные понятия: единичный экземпляр товаров, комплексная упаковочная единица, товарная партия. Размерные характеристики, общие для всех размерных градаций и специфичные для товарных партий.</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60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bCs/>
                <w:sz w:val="24"/>
                <w:szCs w:val="24"/>
                <w:lang w:eastAsia="ru-RU"/>
              </w:rPr>
              <w:t>Анализ потребительских свойств различных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761A0A">
        <w:trPr>
          <w:trHeight w:val="279"/>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2.4.  Оценка качества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761A0A">
        <w:trPr>
          <w:trHeight w:val="54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Качество товаров: понятие, значение, требования к качеству. Показатели качества. Градации качества товаров. Дефекты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Оценка качества. Методы оценки качества.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5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7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Оценка качества </w:t>
            </w:r>
            <w:r w:rsidRPr="008709D4">
              <w:rPr>
                <w:rFonts w:ascii="Times New Roman" w:eastAsia="Times New Roman" w:hAnsi="Times New Roman"/>
                <w:bCs/>
                <w:sz w:val="24"/>
                <w:szCs w:val="24"/>
                <w:lang w:eastAsia="ru-RU"/>
              </w:rPr>
              <w:t>продовольственных и 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7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27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показателей качества для различных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bCs/>
                <w:sz w:val="24"/>
                <w:szCs w:val="24"/>
                <w:lang w:eastAsia="ru-RU"/>
              </w:rPr>
              <w:lastRenderedPageBreak/>
              <w:t xml:space="preserve">Оценка качества </w:t>
            </w:r>
            <w:r w:rsidRPr="008709D4">
              <w:rPr>
                <w:rFonts w:ascii="Times New Roman" w:eastAsia="Times New Roman" w:hAnsi="Times New Roman"/>
                <w:bCs/>
                <w:sz w:val="24"/>
                <w:szCs w:val="24"/>
                <w:lang w:eastAsia="ru-RU"/>
              </w:rPr>
              <w:t>различных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Определение дефектов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c>
          <w:tcPr>
            <w:tcW w:w="918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Раздел 3. Обеспечение качества и количества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27</w:t>
            </w:r>
          </w:p>
        </w:tc>
      </w:tr>
      <w:tr w:rsidR="00087519" w:rsidRPr="008709D4" w:rsidTr="00761A0A">
        <w:trPr>
          <w:trHeight w:val="32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3.1.  Формирование и сохранение количества 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Содержание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761A0A">
        <w:trPr>
          <w:trHeight w:val="32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Технологический цикл товара: этапы и стадии: предтоварная, товарная и послереализационная, общая характеристика.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2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Обеспечение качества и количества товаров. Факторы, влияющие на качество и количество товаров. Факторы, формирующие качество и количество товаров: проектирование, сырье и материалы, конструкция, производство. Факторы, сохраняющие количество и качество товаров: упаковка, транспортирование, условия хранения, маркировка. Нормативные документы, регулирующие условия хранения товаров.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2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60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стадий и этапов технологического цикла товаров (на примере конкретных товарных групп)</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0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60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упаковки различных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условий хранения для различных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условий транспортирования для различных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26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3.2.  Средства </w:t>
            </w:r>
            <w:r w:rsidRPr="008709D4">
              <w:rPr>
                <w:rFonts w:ascii="Times New Roman" w:eastAsia="Times New Roman" w:hAnsi="Times New Roman"/>
                <w:b/>
                <w:sz w:val="24"/>
                <w:szCs w:val="24"/>
                <w:lang w:eastAsia="ru-RU"/>
              </w:rPr>
              <w:lastRenderedPageBreak/>
              <w:t>товарной информации</w:t>
            </w: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Содержание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761A0A">
        <w:trPr>
          <w:trHeight w:val="24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товарной информации: виды, формы, требования, предъявляемые к информации</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Cs/>
                <w:sz w:val="24"/>
                <w:szCs w:val="24"/>
                <w:lang w:eastAsia="ru-RU"/>
              </w:rPr>
              <w:t>2</w:t>
            </w:r>
          </w:p>
        </w:tc>
      </w:tr>
      <w:tr w:rsidR="00087519" w:rsidRPr="008709D4" w:rsidTr="00761A0A">
        <w:trPr>
          <w:trHeight w:val="285"/>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Маркировка: понятие, функции, ее структура, требования, предъявляемые к маркировке.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8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средств товарной информации.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маркировки товаров различных товарных групп. Оценка правильности маркировки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Оценка информационных знаков.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16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3.3.  Товарные потери</w:t>
            </w: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Содержание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505"/>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и разновидности потерь. Причины возникновения разных видов потерь, порядок их списания. Нормативные документы, регламентирующие порядок списания потерь.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7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Расчет товарных потерь.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снижению товарных потерь.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Посещение предприятий розничной торговли с целью анализа соблюдения режимов хранения товаров в торговом зале.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279"/>
        </w:trPr>
        <w:tc>
          <w:tcPr>
            <w:tcW w:w="223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Итого</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75</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ТЕОРЕТИЧЕСКИЕ ОСНОВЫ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дисциплины требует наличия  лабораторий: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товароведения  и экспертизы 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товароведения и экспертизы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r w:rsidRPr="008709D4">
        <w:rPr>
          <w:rFonts w:ascii="Times New Roman" w:eastAsia="Times New Roman" w:hAnsi="Times New Roman"/>
          <w:b/>
          <w:bCs/>
          <w:sz w:val="24"/>
          <w:szCs w:val="24"/>
          <w:lang w:eastAsia="ru-RU"/>
        </w:rPr>
        <w:t>Оборудование  лабораторий</w:t>
      </w:r>
      <w:r w:rsidRPr="008709D4">
        <w:rPr>
          <w:rFonts w:ascii="Times New Roman" w:eastAsia="Times New Roman" w:hAnsi="Times New Roman"/>
          <w:b/>
          <w:bCs/>
          <w:i/>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 xml:space="preserve"> товароведения и экспертизы 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лабораторные приборы;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электронно-презентационные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 xml:space="preserve"> товароведения и экспертизы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лабораторные приборы;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непродовольственных  товаров;</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электронно-презентационные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проведения консультаций (групповые, индивидуальные, письменные, устные) определяются образовательным учреждением самостоятельно.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должна обеспечиваться педагогическими кадрами, имеющими высшее образование, соответствующее профилю преподаваемой дисциплины. Преподаватели должны проходить стажировку в профильных организациях не реже 1 раза в 3 года.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Нормативные документы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качестве и безопасности пищевых продуктов» от 02.01.2000 г. №29-ФЗ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защите прав потребителей» от 07.02.1992 г. №2300-1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Закон РФ «О санитарно-эпидемиологическом благополучии населения» от 30.03.1999 г. №52-ФЗ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ветеринарии» от 14.05.1993 г. №4979  - 1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«Об экологической экспертизе» от 23.11.1995 г. №174-ФЗ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 2.3.1066-01.Санитарно - эпидемиологические требования к организациям торговли и обороту в них продовольственного сырья и пищевых продуктов. Утв. Минздравом РФ 06.09.2001 г.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Приказ Роспотребнадзора «О санитарно-эпидемиологических экспертизах, обследованиях, исследованиях, испытаниях и токсикологических, гигиенических и иных видах оценок» от 19.07.2007 г. №224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Условия, сроки хранения особо скоропортящихся продуктов. СанПиН 42-123-4117-86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51293-99 Идентификация продукции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165CE9"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Зонова, Л. Н. Теоретические основы товароведения и экспертизы [Текст] : учебник / Л. Н. Зонова, Л. В. Михайлова, Е. Н. Власова. – М.: ИТК "Дашков и Ко", 2018. - 192 с</w:t>
      </w:r>
    </w:p>
    <w:p w:rsidR="00165CE9"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B858FB">
        <w:rPr>
          <w:rFonts w:ascii="Times New Roman" w:eastAsia="Times New Roman" w:hAnsi="Times New Roman"/>
          <w:sz w:val="24"/>
          <w:szCs w:val="24"/>
          <w:lang w:eastAsia="ru-RU"/>
        </w:rPr>
        <w:t>Калачев, С. Л. Теоретические основы товароведения и экспертизы :   учебник для СПО / С. Л. Калачев. — 2-е изд., перераб. и доп. — М. : Юрайт, 2017. — 479 с. — (Проф. образование). – ЭБС «Юрайт».</w:t>
      </w:r>
    </w:p>
    <w:p w:rsidR="00165CE9"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Калачев, С. Л. Теоретические основы товароведения и экспертизы [Электронный ресурс] : учебник / С. Л. Калачев. - М. : Юрайт, 2020. - 479 с. – ЭБС «Юрайт».</w:t>
      </w:r>
    </w:p>
    <w:p w:rsidR="00165CE9" w:rsidRPr="000F4336"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 xml:space="preserve">Криштафович, В.И. Теоретические основы товароведения. еПриложение: Тесты [Электронный ресурс]   : учебник / Криштафович В.И., Криштафович Д.В. — Москва : КноРус, 2021. — 160 с. — (СПО). — </w:t>
      </w:r>
      <w:r w:rsidRPr="000F4336">
        <w:rPr>
          <w:rFonts w:ascii="Times New Roman" w:eastAsia="Times New Roman" w:hAnsi="Times New Roman"/>
          <w:sz w:val="24"/>
          <w:szCs w:val="24"/>
          <w:lang w:val="en-US" w:eastAsia="ru-RU"/>
        </w:rPr>
        <w:t>B</w:t>
      </w:r>
      <w:r w:rsidRPr="000F4336">
        <w:rPr>
          <w:rFonts w:ascii="Times New Roman" w:eastAsia="Times New Roman" w:hAnsi="Times New Roman"/>
          <w:sz w:val="24"/>
          <w:szCs w:val="24"/>
          <w:lang w:eastAsia="ru-RU"/>
        </w:rPr>
        <w:t>ook.ru</w:t>
      </w:r>
    </w:p>
    <w:p w:rsidR="00165CE9" w:rsidRPr="000F4336"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Товароведение, экспертиза и стандартизация [Текст] : учебник / А. А. Ляшко [и др.]. - Москва : ИТК "Дашков и Ко", 2020. - 666 с.</w:t>
      </w:r>
    </w:p>
    <w:p w:rsidR="00165CE9" w:rsidRPr="00B858FB"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Петрище, Ф. А. Теоретические основы товароведения и экспертизы [Текст] : учебник / Ф. А. Петрище. – М. : ИТК "Дашков и Ко", 2018. - 508 с.</w:t>
      </w:r>
    </w:p>
    <w:p w:rsidR="00165CE9" w:rsidRPr="00B858FB"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Райкова, Е. Ю. Теоретические основы товароведения и экспертизы [Текст]: учебник / Е. Ю. Райкова. - М. : ИТК "Дашков и Ко", 201</w:t>
      </w:r>
      <w:r>
        <w:rPr>
          <w:rFonts w:ascii="Times New Roman" w:eastAsia="Times New Roman" w:hAnsi="Times New Roman"/>
          <w:sz w:val="24"/>
          <w:szCs w:val="24"/>
          <w:lang w:eastAsia="ru-RU"/>
        </w:rPr>
        <w:t>9</w:t>
      </w:r>
      <w:r w:rsidRPr="00B858FB">
        <w:rPr>
          <w:rFonts w:ascii="Times New Roman" w:eastAsia="Times New Roman" w:hAnsi="Times New Roman"/>
          <w:sz w:val="24"/>
          <w:szCs w:val="24"/>
          <w:lang w:eastAsia="ru-RU"/>
        </w:rPr>
        <w:t xml:space="preserve">. - 412 с. : ил. </w:t>
      </w:r>
    </w:p>
    <w:p w:rsidR="00165CE9" w:rsidRPr="008709D4" w:rsidRDefault="00165CE9" w:rsidP="00165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165CE9" w:rsidRPr="008709D4" w:rsidRDefault="00165CE9" w:rsidP="00165CE9">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Дополнительные источники:</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Лифиц, И. М. Товароведение продовольственных и непродовольственных товаров : учебник для СПО / И. М. Лифиц, Ф. А. Жукова, М. А. Николаева. — М. : Юрайт, 2016. — 405 с.</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 xml:space="preserve">Страхова, С. А. Теоретические основы товароведения и экспертизы [Текст] : тесты / С. А. Страхова. - М. : ИТК "Дашков и Ко", 2014. - 164 с. </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color w:val="000000"/>
          <w:sz w:val="24"/>
          <w:szCs w:val="24"/>
          <w:lang w:eastAsia="ru-RU"/>
        </w:rPr>
        <w:t xml:space="preserve">Товароведение, экспертиза и стандартизация [Текст] : учебник / А. А. Ляшко [и др.]. - М. : ИТК "Дашков и Ко", 2015. - 660 с. </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Товароведение и организация торговли непродовольственными товарами [Текст] : учеб. для спо / А. Н. Неверов [и др.] ; под ред. А. Н. Неверова и Т. И. Чалых. - 12-е изд., стер. - М. : ИЦ "Академия", 2015. - 560 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53430B" w:rsidP="00AB2876">
      <w:pPr>
        <w:spacing w:after="0" w:line="240" w:lineRule="auto"/>
        <w:rPr>
          <w:rFonts w:ascii="Times New Roman" w:eastAsia="Times New Roman" w:hAnsi="Times New Roman"/>
          <w:sz w:val="24"/>
          <w:szCs w:val="24"/>
          <w:lang w:eastAsia="ru-RU"/>
        </w:rPr>
      </w:pPr>
      <w:hyperlink r:id="rId21"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38.</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22"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39.</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2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44.</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24"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46.</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25"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47.</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znaytovar</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tema</w:t>
      </w:r>
      <w:r w:rsidRPr="008709D4">
        <w:rPr>
          <w:rFonts w:ascii="Times New Roman" w:eastAsia="Times New Roman" w:hAnsi="Times New Roman"/>
          <w:sz w:val="24"/>
          <w:szCs w:val="24"/>
          <w:lang w:eastAsia="ru-RU"/>
        </w:rPr>
        <w:t>817.</w:t>
      </w:r>
      <w:r w:rsidRPr="008709D4">
        <w:rPr>
          <w:rFonts w:ascii="Times New Roman" w:eastAsia="Times New Roman" w:hAnsi="Times New Roman"/>
          <w:sz w:val="24"/>
          <w:szCs w:val="24"/>
          <w:lang w:val="en-US" w:eastAsia="ru-RU"/>
        </w:rPr>
        <w:t>html</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ТЕОРЕТИЧЕСКИЕ ОСНОВЫ ТОВАРОВЕДЕНИЯ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собеседования, а также выполнения обучающимися индивидуальных заданий. </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3693"/>
      </w:tblGrid>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1</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2</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результате освоения дисциплины студент должен уметь:</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распознавать классификационные группы товаров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анализировать стадии и этапы технологического цикла товаров</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результате освоения дисциплины студент должен знать:</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основные понятия товароведения</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объекты, субъекты и методы товароведения</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общую классификацию потребительских товаров и продукции производственного назначения, классификацию продовольственных и непродовольственных товаров по однородным группам</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виды, свойства и показатели ассортимента</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основополагающие характеристики товаров</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товароведные характеристики товаров однородных групп (групп продовольственных или непродовольственных товаров)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классификацию ассортимента, оценку качества</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количественные характеристики товаров</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факторы, обеспечивающие формирование и сохранение товароведных характеристик</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виды потерь, причины возникновения, порядок списания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СТАТИСТИКА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lastRenderedPageBreak/>
        <w:t xml:space="preserve">1. паспорт  РАБОЧЕЙ  ПРОГРАММЫ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УЧЕБНОЙ ДИСЦИПЛИНы </w:t>
      </w:r>
      <w:r w:rsidRPr="008709D4">
        <w:rPr>
          <w:rFonts w:ascii="Times New Roman" w:eastAsia="Times New Roman" w:hAnsi="Times New Roman"/>
          <w:b/>
          <w:sz w:val="24"/>
          <w:szCs w:val="24"/>
          <w:lang w:eastAsia="ru-RU"/>
        </w:rPr>
        <w:t>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38.02.05 Товароведение и экспертиза качества потребительских товаров, укрупненная группа 38.00.00 Экономика и управление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Рабочая программа может быть использована для повышения квалификации специалистов на базе среднего профессионального образования по образовательным программам техникума, в профессиональной переподготовке специалистов.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основной профессиональной образовательной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 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основные методы и приемы статистики для решения практических задач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Собирать и регистрировать статистическую информацию;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первичную обработку и контроль материалов наблюдения;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Выполнять расчеты статистических показателей и формулировать основных выводы;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 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Предмет, метод и задачи статистики;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Статистическое изучение связи между явлениями;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Абсолютные и относительные величины;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Средние величины и показатели вариации;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Ряды динамики и ряды распределения;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Индексы;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Современные тенденции развития статистического учета;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способы сбора, обработки, анализа и наглядного представления информации;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ведения статистической деятельности и организации статистического учета в РФ;</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виды, способы статистических наблюдений;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формы действующей статистической отчетности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Товаровед  должен обладать общими компетенциями, включающими: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Товаровед  должен обладать профессиональными  компетенциями, включающими: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Планировать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 оказание услуг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ПК 3.4. Контролировать ход и оценивать результаты выполнения работ и оказания услуг исполнителями.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w:t>
      </w:r>
      <w:r w:rsidR="007F374B">
        <w:rPr>
          <w:rFonts w:ascii="Times New Roman" w:eastAsia="Times New Roman" w:hAnsi="Times New Roman"/>
          <w:sz w:val="24"/>
          <w:szCs w:val="24"/>
          <w:lang w:eastAsia="ru-RU"/>
        </w:rPr>
        <w:t>69</w:t>
      </w:r>
      <w:r w:rsidRPr="008709D4">
        <w:rPr>
          <w:rFonts w:ascii="Times New Roman" w:eastAsia="Times New Roman" w:hAnsi="Times New Roman"/>
          <w:sz w:val="24"/>
          <w:szCs w:val="24"/>
          <w:lang w:eastAsia="ru-RU"/>
        </w:rPr>
        <w:t xml:space="preserve">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w:t>
      </w:r>
      <w:r w:rsidR="007F374B">
        <w:rPr>
          <w:rFonts w:ascii="Times New Roman" w:eastAsia="Times New Roman" w:hAnsi="Times New Roman"/>
          <w:sz w:val="24"/>
          <w:szCs w:val="24"/>
          <w:lang w:eastAsia="ru-RU"/>
        </w:rPr>
        <w:t>6</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w:t>
      </w:r>
      <w:r w:rsidR="007F374B">
        <w:rPr>
          <w:rFonts w:ascii="Times New Roman" w:eastAsia="Times New Roman" w:hAnsi="Times New Roman"/>
          <w:sz w:val="24"/>
          <w:szCs w:val="24"/>
          <w:lang w:eastAsia="ru-RU"/>
        </w:rPr>
        <w:t>ятельной работы обучающегося  23</w:t>
      </w:r>
      <w:r w:rsidRPr="008709D4">
        <w:rPr>
          <w:rFonts w:ascii="Times New Roman" w:eastAsia="Times New Roman" w:hAnsi="Times New Roman"/>
          <w:sz w:val="24"/>
          <w:szCs w:val="24"/>
          <w:lang w:eastAsia="ru-RU"/>
        </w:rPr>
        <w:t xml:space="preserve">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 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13"/>
        <w:gridCol w:w="1276"/>
      </w:tblGrid>
      <w:tr w:rsidR="00087519" w:rsidRPr="00761A0A" w:rsidTr="00761A0A">
        <w:trPr>
          <w:trHeight w:val="460"/>
        </w:trPr>
        <w:tc>
          <w:tcPr>
            <w:tcW w:w="8613"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8613"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276" w:type="dxa"/>
            <w:shd w:val="clear" w:color="auto" w:fill="auto"/>
          </w:tcPr>
          <w:p w:rsidR="00087519" w:rsidRPr="00761A0A" w:rsidRDefault="005D6ED8" w:rsidP="00AB2876">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69</w:t>
            </w: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4</w:t>
            </w:r>
            <w:r w:rsidR="005D6ED8">
              <w:rPr>
                <w:rFonts w:ascii="Times New Roman" w:eastAsia="Times New Roman" w:hAnsi="Times New Roman"/>
                <w:b/>
                <w:iCs/>
                <w:sz w:val="24"/>
                <w:szCs w:val="24"/>
                <w:lang w:eastAsia="ru-RU"/>
              </w:rPr>
              <w:t>6</w:t>
            </w: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30</w:t>
            </w: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w:t>
            </w:r>
            <w:r w:rsidR="005D6ED8">
              <w:rPr>
                <w:rFonts w:ascii="Times New Roman" w:eastAsia="Times New Roman" w:hAnsi="Times New Roman"/>
                <w:b/>
                <w:iCs/>
                <w:sz w:val="24"/>
                <w:szCs w:val="24"/>
                <w:lang w:eastAsia="ru-RU"/>
              </w:rPr>
              <w:t>3</w:t>
            </w:r>
          </w:p>
        </w:tc>
      </w:tr>
      <w:tr w:rsidR="00087519" w:rsidRPr="00761A0A" w:rsidTr="00761A0A">
        <w:tc>
          <w:tcPr>
            <w:tcW w:w="9889"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Промежуточная аттестация в форме  -    дифференцированный  зачет</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bookmarkStart w:id="19" w:name="_Toc490462605"/>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sz w:val="24"/>
          <w:szCs w:val="24"/>
          <w:lang w:eastAsia="ru-RU"/>
        </w:rPr>
        <w:t xml:space="preserve"> СТАТИСТИКА</w:t>
      </w:r>
      <w:bookmarkEnd w:id="19"/>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25"/>
        <w:gridCol w:w="6663"/>
        <w:gridCol w:w="992"/>
      </w:tblGrid>
      <w:tr w:rsidR="00087519" w:rsidRPr="008709D4" w:rsidTr="00087519">
        <w:trPr>
          <w:trHeight w:val="20"/>
        </w:trPr>
        <w:tc>
          <w:tcPr>
            <w:tcW w:w="170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Наименование разделов и тем</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70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Предмет, метод и задачи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статистики</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Предмет статистики. Его основные черты. Отрасли статистики. Связь с другими дисциплинами. Понятие статистической методологии. Методы статистики. Категории статистики (статистическая совокупность, единица совокупности, признак, вариация признака, классификация признаков, статистический показатель, понятие о системе показателей). Основные стадии статистического исследования. Основные принципы организации Федеральной службы государственной статистики, её полномочия, организация деятельности. Ведомственная статистика.</w:t>
            </w:r>
          </w:p>
        </w:tc>
        <w:tc>
          <w:tcPr>
            <w:tcW w:w="99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1701" w:type="dxa"/>
            <w:tcBorders>
              <w:top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Составление схемы «Организационная структура Федеральной службы  государственной статистики»; реферативная работа «Из истории возникновения и развития статистики»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Статистическое наблюдение</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Статистическое наблюдение, его формы и значение.  Отчетность - важнейшая форма статистического наблюдения. Типовая и специализированная отчетность. Виды передачи отчетности. Порядок утверждения форм отчетности и требования к ее составлению. Порядок представления отчетности предприятиями и организациями потребительской кооперации. Виды статистического наблюдения по полноте охвата единиц совокупности и времени регистрации фактов. Способы осуществления статистического наблюдения. План статистического наблюдения. Ошибки статистического наблюдения. Контроль данных статистического наблюдения. </w:t>
            </w:r>
            <w:r w:rsidRPr="008709D4">
              <w:rPr>
                <w:rFonts w:ascii="Times New Roman" w:eastAsia="Times New Roman" w:hAnsi="Times New Roman"/>
                <w:sz w:val="24"/>
                <w:szCs w:val="24"/>
                <w:lang w:eastAsia="ru-RU"/>
              </w:rPr>
              <w:lastRenderedPageBreak/>
              <w:t>Ответственность за своевременность и достоверность статистической отчетности.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66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Решение ситуаций с использованием законодательных актов и правительственных постановлений о  порядке представления статистической информации, необходимой для </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проведения государственных статистических наблюдений.</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66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Выбор видов и способов статистического наблюдения. Организация контроля статистических данных.</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tcBorders>
              <w:top w:val="nil"/>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Работа с Положением о порядке представления статистической  информации, необходимой для проведения государственных  статистических наблюдений  (Утверждено Постановлением Госкомстата  РФ от 15 июля 2002г. №154). Работа с кодексом Российской Федерации об административных правонарушениях; работа по составлению характеристики статистического отчета формы №1-торг как формы статистического наблюдения; решение задач ситуационного характера.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0"/>
        </w:trPr>
        <w:tc>
          <w:tcPr>
            <w:tcW w:w="1701" w:type="dxa"/>
            <w:vMerge w:val="restart"/>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Сводка и</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
                <w:bCs/>
                <w:sz w:val="24"/>
                <w:szCs w:val="24"/>
                <w:lang w:eastAsia="ru-RU"/>
              </w:rPr>
              <w:t>группировка статистических данных.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lastRenderedPageBreak/>
              <w:t>Статистические таблицы и графики</w:t>
            </w:r>
            <w:r w:rsidRPr="008709D4">
              <w:rPr>
                <w:rFonts w:ascii="Times New Roman" w:eastAsia="Times New Roman" w:hAnsi="Times New Roman"/>
                <w:bCs/>
                <w:sz w:val="24"/>
                <w:szCs w:val="24"/>
                <w:lang w:eastAsia="ru-RU"/>
              </w:rPr>
              <w:t>.</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1.</w:t>
            </w:r>
          </w:p>
        </w:tc>
        <w:tc>
          <w:tcPr>
            <w:tcW w:w="666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Сводка и группировка статистических данных: понятие значение и задачи. Группировка по качественным и количественным признакам. Число групп и интервалов количественной группировки. Статистическая сводка и ее </w:t>
            </w:r>
            <w:r w:rsidRPr="008709D4">
              <w:rPr>
                <w:rFonts w:ascii="Times New Roman" w:eastAsia="Times New Roman" w:hAnsi="Times New Roman"/>
                <w:sz w:val="24"/>
                <w:szCs w:val="24"/>
                <w:lang w:eastAsia="ru-RU"/>
              </w:rPr>
              <w:lastRenderedPageBreak/>
              <w:t xml:space="preserve">виды. Статистические таблицы, их значение. Виды статистических таблиц. Использование таблиц в анализе хозяйственной деятельности.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Статистические графики, их основные элементы. Классификация графиков. Использование диаграмм для сравнительной характеристики статистических показателей. Графическое изображение динамики статистических показателей. Графики, применяемые для контроля выполнения плана. </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Выполнение сводки и группировки статистических данных по  количественному и качественному признакам</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результатов группировки  в  таблицах.</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Построение графических изображений структуры и динамики статистических показателей.</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Работа с учебником и обучающими материалами по теме «Статистические таблицы и графики»; решение задач по теме «Статистические таблицы и графики»; выполнение индивидуальной творческой работы по построению  графических изображений.</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Тема 4</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Абсолютные и относительные величины</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Абсолютные величины, их виды и способы получения. Значение абсолютных величин. Единицы измерения абсолютных величин, порядок пересчета натуральных единиц в условно-натуральные.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Относительные величины, их сущность и формы выражения. Выбор базы относительной величины. Требование сопоставимости данных при построении относительных величин. Виды относительных величин, способы их </w:t>
            </w:r>
            <w:r w:rsidRPr="008709D4">
              <w:rPr>
                <w:rFonts w:ascii="Times New Roman" w:eastAsia="Times New Roman" w:hAnsi="Times New Roman"/>
                <w:sz w:val="24"/>
                <w:szCs w:val="24"/>
                <w:lang w:eastAsia="ru-RU"/>
              </w:rPr>
              <w:lastRenderedPageBreak/>
              <w:t>вычисления. Взаимосвязи различных видов относительных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условно-натуральных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относительных величин: планового задания, динамики, выполнения плана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относительных величин структуры, координации, интенсивности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Решение задач по теме «Расчет относительных величин»;   индивидуальная работа студентов по сравнительной характеристике (порядок расчета, формы выражения, экономическое содержание)   отдельных видов относительных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Тема 5.</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Средние величины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и показатели вариации</w:t>
            </w: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tcBorders>
              <w:bottom w:val="nil"/>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значение и задачи средних величин. Условия применения средних величин. Средняя  арифметическая простая и взвешенная. Вычисление средних из группировочных данных. Средние гармонические простая и взвешенная. Основные свойства средних. Понятие о моде и медиане. Показатели вариации, способы их вычисления. Среднее квадратическое отклонение: простое и взвешенное. Коэффициент вариации. Размах вариации.</w:t>
            </w:r>
          </w:p>
        </w:tc>
        <w:tc>
          <w:tcPr>
            <w:tcW w:w="992" w:type="dxa"/>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различных видов средних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вариации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методическими рекомендациями по расчету средних величин и  показателей вариации; решение задач по теме «Средние величины»</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6</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Ряды динамики</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Динамический ряд, его элементы. Виды рядов динамики. Правила построения динамических рядов. Способы вычисления среднего уровня ряда динамики. Показатели ряда динамики. Абсолютный прирост уровня, средний абсолютный прирост. Темп роста и прироста. Средний темп роста и прироста. Абсолютное содержание 1% прироста. Параллельное сопоставление рядов динамики. Основная тенденция ряда. Способы ее выявления: укрупнение интервалов, скользящая средняя, аналитическое выравнивание. Экстраполяция рядов динамики как один из методов прогнозирования. Приемы экстраполяции.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ряда динамики цепным и базисным методами.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интенсивности развития рядов динамики, выявление тренда   динамического ряда и его экстраполяции.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tcBorders>
              <w:top w:val="nil"/>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Построение ряда динамики на основе статистической информации по   развитию товарооборота розничной торговли системы  АКПС и расчет    показателей анализа на его основе, экономическая оценка полученных результатов.</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7</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Индексы</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об индексах. Их классификация. Значение индексов в анализе социально-экономических явлений. Индивидуальные и общие (сводные) индексы. Агрегатный индекс как основная форма общего индекса. Правила построения агрегатных индексов. Агрегатные индексы количественных и качественных показателей. Средние индексы: средний арифметический и гармонический индексы. Правило их построения. Тождественность агрегатной и средней арифметической (или гармонической) форм индексов Цепные и базисные индексы, их взаимосвязь.  Индексный метод в анализе факторов динамики объемных показателей. Индексная система товарооборота.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индивидуальных и сводных индексов в агрегатной  форме.</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сводных индексов в математической форме</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задач по использованию индексного  метода в анализе.</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индексов; решение задач по теме «Индексы»;  выполнение заданий самостоятельной работы студентов по теме  «Индексы» на определение порядка расчета индивидуальных и сводных   индексов цены, объема  и  товарооборота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8</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992"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1314"/>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Статистическое изучение связи между явлениями.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Выборочное</w:t>
            </w: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связи между явлениями как одна из задач статистики. Виды и формы связей. Корреляционная  связь и ее особенности. Статистические методы выявления связи между явлениями: балансовый, метод приведения параллельных данных, метод группировок. Графический метод изучении связи.</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наблюдение</w:t>
            </w: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 выборочном наблюдении. Его преимущества. Теоретические основы выборочного метода. Генеральная и выборочная совокупность и их сводные характеристики. Виды выборки, методы отбора. Способы формирования выборочной совокупности. Индивидуальный и групповой отбор. Повторный и бесповторный отбор</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6663"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литературой по изучению статистической  связи.</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8789"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72</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математики и статистики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Оборудование учебного кабинета: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компьютерная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калькуляторы;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задания и методические рекомендации по выполнению практических заданий.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3.2 Перечень рекомендуемых учебных изданий, Интернет-ресурсов, дополнительной литературы</w:t>
      </w:r>
    </w:p>
    <w:p w:rsidR="00087519" w:rsidRPr="008B2656" w:rsidRDefault="00087519" w:rsidP="00AB2876">
      <w:pPr>
        <w:spacing w:after="0" w:line="240" w:lineRule="auto"/>
        <w:jc w:val="center"/>
        <w:rPr>
          <w:rFonts w:ascii="Times New Roman" w:eastAsia="Times New Roman" w:hAnsi="Times New Roman"/>
          <w:b/>
          <w:sz w:val="24"/>
          <w:szCs w:val="24"/>
          <w:lang w:eastAsia="ru-RU"/>
        </w:rPr>
      </w:pPr>
      <w:r w:rsidRPr="008B2656">
        <w:rPr>
          <w:rFonts w:ascii="Times New Roman" w:eastAsia="Times New Roman" w:hAnsi="Times New Roman"/>
          <w:b/>
          <w:sz w:val="24"/>
          <w:szCs w:val="24"/>
          <w:lang w:eastAsia="ru-RU"/>
        </w:rPr>
        <w:t>Основная литература:</w:t>
      </w:r>
    </w:p>
    <w:p w:rsidR="008B1DC4" w:rsidRDefault="008B1DC4" w:rsidP="008B1DC4">
      <w:pPr>
        <w:tabs>
          <w:tab w:val="left" w:pos="284"/>
        </w:tabs>
        <w:spacing w:after="0" w:line="240" w:lineRule="auto"/>
        <w:jc w:val="both"/>
        <w:rPr>
          <w:rFonts w:ascii="Times New Roman" w:hAnsi="Times New Roman"/>
          <w:bCs/>
          <w:sz w:val="24"/>
          <w:szCs w:val="24"/>
        </w:rPr>
      </w:pPr>
      <w:r w:rsidRPr="003C0FF7">
        <w:rPr>
          <w:rFonts w:ascii="Times New Roman" w:hAnsi="Times New Roman"/>
          <w:bCs/>
          <w:sz w:val="24"/>
          <w:szCs w:val="24"/>
        </w:rPr>
        <w:t xml:space="preserve">Долгова, В. Н. Статистика : учебник и практикум / В. Н. Долгова, Т. Ю. Медведева. — Москва :  Юрайт, 2020. — 245 с. — (ПО). </w:t>
      </w:r>
    </w:p>
    <w:p w:rsidR="008B1DC4" w:rsidRDefault="008B1DC4" w:rsidP="008B1DC4">
      <w:pPr>
        <w:tabs>
          <w:tab w:val="left" w:pos="284"/>
        </w:tabs>
        <w:spacing w:after="0" w:line="240" w:lineRule="auto"/>
        <w:jc w:val="both"/>
        <w:rPr>
          <w:rFonts w:ascii="Times New Roman" w:hAnsi="Times New Roman"/>
          <w:bCs/>
          <w:sz w:val="24"/>
          <w:szCs w:val="24"/>
        </w:rPr>
      </w:pPr>
      <w:r w:rsidRPr="00604D5A">
        <w:rPr>
          <w:rFonts w:ascii="Times New Roman" w:hAnsi="Times New Roman"/>
          <w:bCs/>
          <w:sz w:val="24"/>
          <w:szCs w:val="24"/>
        </w:rPr>
        <w:lastRenderedPageBreak/>
        <w:t>Сергеева, И. И. Статистика [Текст] : учебник / И. И. Сергеева, Т. А. Чекулина, С. А. Тимофеева. - 2-е изд., испр. и доп. - М. : ИД "ФОРУМ" : ИНФРА-М, 201</w:t>
      </w:r>
      <w:r>
        <w:rPr>
          <w:rFonts w:ascii="Times New Roman" w:hAnsi="Times New Roman"/>
          <w:bCs/>
          <w:sz w:val="24"/>
          <w:szCs w:val="24"/>
        </w:rPr>
        <w:t>6</w:t>
      </w:r>
      <w:r w:rsidRPr="00604D5A">
        <w:rPr>
          <w:rFonts w:ascii="Times New Roman" w:hAnsi="Times New Roman"/>
          <w:bCs/>
          <w:sz w:val="24"/>
          <w:szCs w:val="24"/>
        </w:rPr>
        <w:t>. - 304 с. - (Проф. образование)</w:t>
      </w:r>
    </w:p>
    <w:p w:rsidR="008B1DC4" w:rsidRPr="003C0FF7" w:rsidRDefault="008B1DC4" w:rsidP="008B1DC4">
      <w:pPr>
        <w:tabs>
          <w:tab w:val="left" w:pos="284"/>
        </w:tabs>
        <w:spacing w:after="0" w:line="240" w:lineRule="auto"/>
        <w:jc w:val="both"/>
        <w:rPr>
          <w:rFonts w:ascii="Times New Roman" w:hAnsi="Times New Roman"/>
          <w:sz w:val="24"/>
          <w:szCs w:val="24"/>
        </w:rPr>
      </w:pPr>
      <w:r w:rsidRPr="003C0FF7">
        <w:rPr>
          <w:rFonts w:ascii="Times New Roman" w:hAnsi="Times New Roman"/>
          <w:sz w:val="24"/>
          <w:szCs w:val="24"/>
        </w:rPr>
        <w:t>Статистика : учебник и практикум / под редакцией И. И. Елисеевой. — 3-е изд., перераб. и доп. — Москва : Юрайт, 2020. — 361 с. — (ПО).</w:t>
      </w:r>
    </w:p>
    <w:p w:rsidR="008B1DC4" w:rsidRPr="008B1DC4" w:rsidRDefault="008B1DC4" w:rsidP="008B1DC4">
      <w:pPr>
        <w:tabs>
          <w:tab w:val="left" w:pos="284"/>
        </w:tabs>
        <w:spacing w:after="0" w:line="240" w:lineRule="auto"/>
        <w:jc w:val="center"/>
        <w:rPr>
          <w:rFonts w:ascii="Times New Roman" w:hAnsi="Times New Roman"/>
          <w:b/>
          <w:sz w:val="24"/>
          <w:szCs w:val="24"/>
        </w:rPr>
      </w:pPr>
      <w:r w:rsidRPr="008B1DC4">
        <w:rPr>
          <w:rFonts w:ascii="Times New Roman" w:hAnsi="Times New Roman"/>
          <w:b/>
          <w:sz w:val="24"/>
          <w:szCs w:val="24"/>
        </w:rPr>
        <w:t>Дополнительная литература:</w:t>
      </w:r>
    </w:p>
    <w:p w:rsidR="008B1DC4" w:rsidRPr="00233F28" w:rsidRDefault="008B1DC4" w:rsidP="008B1DC4">
      <w:pPr>
        <w:tabs>
          <w:tab w:val="left" w:pos="284"/>
        </w:tabs>
        <w:spacing w:after="0" w:line="240" w:lineRule="auto"/>
        <w:rPr>
          <w:rFonts w:ascii="Times New Roman" w:hAnsi="Times New Roman"/>
          <w:color w:val="000000"/>
          <w:sz w:val="24"/>
          <w:szCs w:val="24"/>
        </w:rPr>
      </w:pPr>
      <w:r w:rsidRPr="00233F28">
        <w:rPr>
          <w:rFonts w:ascii="Times New Roman" w:hAnsi="Times New Roman"/>
          <w:bCs/>
          <w:color w:val="000000"/>
          <w:sz w:val="24"/>
          <w:szCs w:val="24"/>
        </w:rPr>
        <w:t>Статистика [Электронный ресурс] : учебник и практикум для СПО / И. Н. Андрюшечкина, Е. А. Ковалев, Л. К. Савюк, Ю. А. Бикбулатов ; под общ. ред. Л. К. Савюка. — М. : Юрайт, 20</w:t>
      </w:r>
      <w:r>
        <w:rPr>
          <w:rFonts w:ascii="Times New Roman" w:hAnsi="Times New Roman"/>
          <w:bCs/>
          <w:color w:val="000000"/>
          <w:sz w:val="24"/>
          <w:szCs w:val="24"/>
        </w:rPr>
        <w:t>20</w:t>
      </w:r>
      <w:r w:rsidRPr="00233F28">
        <w:rPr>
          <w:rFonts w:ascii="Times New Roman" w:hAnsi="Times New Roman"/>
          <w:bCs/>
          <w:color w:val="000000"/>
          <w:sz w:val="24"/>
          <w:szCs w:val="24"/>
        </w:rPr>
        <w:t>. — 409 с. — ЭБС «Юрайт»</w:t>
      </w:r>
    </w:p>
    <w:p w:rsidR="00087519" w:rsidRPr="008B2656" w:rsidRDefault="00087519" w:rsidP="00AB2876">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8B2656">
        <w:rPr>
          <w:rFonts w:ascii="Times New Roman" w:eastAsia="Times New Roman" w:hAnsi="Times New Roman"/>
          <w:b/>
          <w:sz w:val="24"/>
          <w:szCs w:val="24"/>
          <w:lang w:eastAsia="ru-RU"/>
        </w:rPr>
        <w:t>Периодические источники:</w:t>
      </w:r>
    </w:p>
    <w:p w:rsidR="00087519" w:rsidRPr="008709D4" w:rsidRDefault="00087519" w:rsidP="00AB2876">
      <w:p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Деловой вестник “Российской кооперации” М.: Издательский Дом Центросоюза.</w:t>
      </w:r>
    </w:p>
    <w:p w:rsidR="00087519" w:rsidRPr="008709D4" w:rsidRDefault="00087519" w:rsidP="00AB2876">
      <w:p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Газета “Российская кооперация” М,: Издательский Дом Центросоюза. </w:t>
      </w:r>
    </w:p>
    <w:p w:rsidR="00087519" w:rsidRPr="008709D4" w:rsidRDefault="00087519" w:rsidP="00AB2876">
      <w:p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Статистическая информация по отраслям деятельности системы Алтайского крайпотребсоюза.   </w:t>
      </w:r>
    </w:p>
    <w:p w:rsidR="00087519" w:rsidRPr="008709D4" w:rsidRDefault="00087519" w:rsidP="00AB2876">
      <w:pPr>
        <w:spacing w:after="0" w:line="240" w:lineRule="auto"/>
        <w:jc w:val="center"/>
        <w:rPr>
          <w:rFonts w:ascii="Times New Roman" w:eastAsia="Times New Roman" w:hAnsi="Times New Roman"/>
          <w:b/>
          <w:sz w:val="24"/>
          <w:szCs w:val="24"/>
          <w:u w:val="single"/>
          <w:lang w:eastAsia="ru-RU"/>
        </w:rPr>
      </w:pPr>
      <w:r w:rsidRPr="008709D4">
        <w:rPr>
          <w:rFonts w:ascii="Times New Roman" w:eastAsia="Times New Roman" w:hAnsi="Times New Roman"/>
          <w:b/>
          <w:sz w:val="24"/>
          <w:szCs w:val="24"/>
          <w:u w:val="single"/>
          <w:lang w:eastAsia="ru-RU"/>
        </w:rPr>
        <w:t>Интернет ресурсы:</w:t>
      </w:r>
    </w:p>
    <w:p w:rsidR="00087519" w:rsidRPr="008709D4" w:rsidRDefault="00087519" w:rsidP="00AB2876">
      <w:pPr>
        <w:spacing w:after="0" w:line="240" w:lineRule="auto"/>
        <w:rPr>
          <w:rFonts w:ascii="Times New Roman" w:eastAsia="Times New Roman" w:hAnsi="Times New Roman"/>
          <w:iCs/>
          <w:color w:val="767676"/>
          <w:sz w:val="24"/>
          <w:szCs w:val="24"/>
          <w:lang w:eastAsia="ru-RU"/>
        </w:rPr>
      </w:pPr>
    </w:p>
    <w:p w:rsidR="00087519" w:rsidRPr="008709D4" w:rsidRDefault="0053430B" w:rsidP="00AB2876">
      <w:pPr>
        <w:spacing w:after="0" w:line="240" w:lineRule="auto"/>
        <w:rPr>
          <w:rFonts w:ascii="Times New Roman" w:eastAsia="Times New Roman" w:hAnsi="Times New Roman"/>
          <w:iCs/>
          <w:color w:val="767676"/>
          <w:sz w:val="24"/>
          <w:szCs w:val="24"/>
          <w:lang w:eastAsia="ru-RU"/>
        </w:rPr>
      </w:pPr>
      <w:hyperlink r:id="rId26" w:history="1">
        <w:r w:rsidR="00087519" w:rsidRPr="008709D4">
          <w:rPr>
            <w:rFonts w:ascii="Times New Roman" w:eastAsia="Times New Roman" w:hAnsi="Times New Roman"/>
            <w:color w:val="0000FF"/>
            <w:sz w:val="24"/>
            <w:szCs w:val="24"/>
            <w:u w:val="single"/>
            <w:lang w:eastAsia="ru-RU"/>
          </w:rPr>
          <w:t>www.gks.ru</w:t>
        </w:r>
      </w:hyperlink>
      <w:r w:rsidR="00087519" w:rsidRPr="008709D4">
        <w:rPr>
          <w:rFonts w:ascii="Times New Roman" w:eastAsia="Times New Roman" w:hAnsi="Times New Roman"/>
          <w:iCs/>
          <w:color w:val="767676"/>
          <w:sz w:val="24"/>
          <w:szCs w:val="24"/>
          <w:lang w:val="en-US" w:eastAsia="ru-RU"/>
        </w:rPr>
        <w:t>ru</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wikipedia</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org</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wiki</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b/>
          <w:bCs/>
          <w:iCs/>
          <w:color w:val="767676"/>
          <w:sz w:val="24"/>
          <w:szCs w:val="24"/>
          <w:lang w:val="en-US" w:eastAsia="ru-RU"/>
        </w:rPr>
        <w:t>statistika</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ru</w:t>
      </w:r>
    </w:p>
    <w:p w:rsidR="00087519" w:rsidRPr="008709D4" w:rsidRDefault="0053430B" w:rsidP="00AB2876">
      <w:pPr>
        <w:spacing w:after="0" w:line="240" w:lineRule="auto"/>
        <w:rPr>
          <w:rFonts w:ascii="Times New Roman" w:eastAsia="Times New Roman" w:hAnsi="Times New Roman"/>
          <w:iCs/>
          <w:color w:val="767676"/>
          <w:sz w:val="24"/>
          <w:szCs w:val="24"/>
          <w:lang w:eastAsia="ru-RU"/>
        </w:rPr>
      </w:pPr>
      <w:hyperlink r:id="rId27" w:history="1">
        <w:r w:rsidR="00087519" w:rsidRPr="008709D4">
          <w:rPr>
            <w:rFonts w:ascii="Times New Roman" w:eastAsia="Times New Roman" w:hAnsi="Times New Roman"/>
            <w:color w:val="0000FF"/>
            <w:sz w:val="24"/>
            <w:szCs w:val="24"/>
            <w:u w:val="single"/>
            <w:lang w:eastAsia="ru-RU"/>
          </w:rPr>
          <w:t>www.stathelp.ru</w:t>
        </w:r>
      </w:hyperlink>
      <w:r w:rsidR="00087519" w:rsidRPr="008709D4">
        <w:rPr>
          <w:rFonts w:ascii="Times New Roman" w:eastAsia="Times New Roman" w:hAnsi="Times New Roman"/>
          <w:iCs/>
          <w:color w:val="767676"/>
          <w:sz w:val="24"/>
          <w:szCs w:val="24"/>
          <w:lang w:eastAsia="ru-RU"/>
        </w:rPr>
        <w:t>wordstat.yandex.ru</w:t>
      </w:r>
    </w:p>
    <w:p w:rsidR="00087519" w:rsidRPr="00761A0A" w:rsidRDefault="0053430B" w:rsidP="00AB2876">
      <w:pPr>
        <w:spacing w:after="0" w:line="240" w:lineRule="auto"/>
        <w:rPr>
          <w:rFonts w:ascii="Times New Roman" w:eastAsia="Times New Roman" w:hAnsi="Times New Roman"/>
          <w:iCs/>
          <w:color w:val="767676"/>
          <w:sz w:val="24"/>
          <w:szCs w:val="24"/>
          <w:lang w:eastAsia="ru-RU"/>
        </w:rPr>
      </w:pPr>
      <w:hyperlink r:id="rId28" w:tgtFrame="_blank" w:history="1">
        <w:r w:rsidR="00087519" w:rsidRPr="008709D4">
          <w:rPr>
            <w:rFonts w:ascii="Times New Roman" w:eastAsia="Times New Roman" w:hAnsi="Times New Roman"/>
            <w:color w:val="0000FF"/>
            <w:sz w:val="24"/>
            <w:szCs w:val="24"/>
            <w:u w:val="single"/>
            <w:lang w:val="en-US" w:eastAsia="ru-RU"/>
          </w:rPr>
          <w:t>works</w:t>
        </w:r>
        <w:r w:rsidR="00087519" w:rsidRPr="00761A0A">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tarefer</w:t>
        </w:r>
        <w:r w:rsidR="00087519" w:rsidRPr="00761A0A">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iCs/>
          <w:color w:val="767676"/>
          <w:sz w:val="24"/>
          <w:szCs w:val="24"/>
          <w:lang w:val="en-US" w:eastAsia="ru-RU"/>
        </w:rPr>
        <w:t>wordstat</w:t>
      </w:r>
      <w:r w:rsidR="00087519" w:rsidRPr="00761A0A">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yandex</w:t>
      </w:r>
      <w:r w:rsidR="00087519" w:rsidRPr="00761A0A">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ru</w:t>
      </w:r>
    </w:p>
    <w:p w:rsidR="00087519" w:rsidRPr="00761A0A" w:rsidRDefault="00087519" w:rsidP="00AB2876">
      <w:pPr>
        <w:spacing w:after="0" w:line="240" w:lineRule="auto"/>
        <w:rPr>
          <w:rFonts w:ascii="Times New Roman" w:eastAsia="Times New Roman" w:hAnsi="Times New Roman"/>
          <w:b/>
          <w:i/>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4.КОНТРОЛЬ И ОЦЕНКА РЕЗУЛЬТАТОВ ОСВОЕНИЯ ДИСЦИПЛИНЫ СТАТИСТИКА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780"/>
      </w:tblGrid>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Формы и методы контроля и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оценки результатов обучения </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sz w:val="24"/>
                <w:szCs w:val="24"/>
                <w:lang w:eastAsia="ru-RU"/>
              </w:rPr>
              <w:t>Умения: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i/>
                <w:sz w:val="24"/>
                <w:szCs w:val="24"/>
                <w:lang w:eastAsia="ru-RU"/>
              </w:rPr>
            </w:pP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Использовать основные методы и приемы статистики для решения практических задач в профессиональной деятельности;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Собирать и регистрировать статистическую информацию;</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первичную обработку и контроль материалов наблюдения;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Выполнять расчеты статистических показателей и формулировать основных выводы;</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Знания: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Предмет, метод и задачи статистики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Статистическое изучение связи между явлениями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Собеседование </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Абсолютные и относительные величины</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Средние величины и показатели вариации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Ряды динамики и ряды распределения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Индексы</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Современные тенденции развития статистического учета;</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Творческая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способы сбора, обработки, анализа и наглядного представления информации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Творческая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ведения статистической деятельности и организации статистического учета в РФ;</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виды, способы статистических наблюдений;</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формы действующей статистической отчетности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bl>
    <w:p w:rsidR="00087519" w:rsidRPr="008709D4" w:rsidRDefault="00087519" w:rsidP="00AB2876">
      <w:pPr>
        <w:widowControl w:val="0"/>
        <w:suppressAutoHyphens/>
        <w:autoSpaceDE w:val="0"/>
        <w:autoSpaceDN w:val="0"/>
        <w:adjustRightInd w:val="0"/>
        <w:spacing w:after="0" w:line="240" w:lineRule="auto"/>
        <w:jc w:val="right"/>
        <w:rPr>
          <w:rFonts w:ascii="Times New Roman" w:eastAsia="Times New Roman" w:hAnsi="Times New Roman"/>
          <w:color w:val="333333"/>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ИНФОРМАЦИОННЫЕ ТЕХНОЛОГИИ В ПРОФЕССИОНАЛЬНОЙ ДЕЯТЕЛЬНОСТИ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ИНФОРМАЦИОННЫЕ ТЕХНОЛОГИИ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программах</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повышения квалификации специалистов на базе среднего профессионального образования и профессиональной переподготовке специалистов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widowControl w:val="0"/>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информационные ресурсы для поиска и хранения информации;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обрабатывать текстовую и табличную информацию;</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деловую графику и мультимедиа-информацию;</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создавать презентации;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антивирусные средства защиты информации;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читать (интерпретировать) интерфейс специализированного программного обеспечения, находить контекстную помощь, работать с документацией;</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пользоваться автоматизированными системами делопроизводства;</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методы и средства защиты информации.</w:t>
      </w:r>
    </w:p>
    <w:p w:rsidR="00087519" w:rsidRPr="008709D4" w:rsidRDefault="00087519" w:rsidP="00AB287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методы и средства обработки, хранения, передачи и накопления информации;</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состав, основные  характеристики компьютера;</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компоненты компьютерных сетей,   принципы пакетной передачи данных,  организацию межсетевого взаимодействия;     </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и принципы использования системного и прикладного программного       обеспечения;</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технологию поиска информации в информационно-телекоммуникационной сети «Интернет» (далее - сеть «Интернет»);</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принципы защиты информации от несанкционированного доступа; </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аспекты использования информационных технологий и программного     обеспечения;</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автоматизированной    обработки информации;</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угрозы и методы обеспечения    информационной безопасности.  </w:t>
      </w:r>
    </w:p>
    <w:p w:rsidR="00087519" w:rsidRPr="008709D4" w:rsidRDefault="00087519" w:rsidP="00AB287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w:t>
      </w:r>
      <w:r w:rsidRPr="008709D4">
        <w:rPr>
          <w:rFonts w:ascii="Times New Roman" w:eastAsia="Times New Roman" w:hAnsi="Times New Roman"/>
          <w:sz w:val="24"/>
          <w:szCs w:val="24"/>
          <w:lang w:eastAsia="ru-RU"/>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3.4. </w:t>
      </w:r>
      <w:r w:rsidRPr="008709D4">
        <w:rPr>
          <w:rFonts w:ascii="Times New Roman" w:eastAsia="Times New Roman" w:hAnsi="Times New Roman"/>
          <w:sz w:val="24"/>
          <w:szCs w:val="24"/>
          <w:lang w:eastAsia="ru-RU"/>
        </w:rPr>
        <w:t>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ПК 3.5.</w:t>
      </w:r>
      <w:r w:rsidRPr="008709D4">
        <w:rPr>
          <w:rFonts w:ascii="Times New Roman" w:eastAsia="Times New Roman" w:hAnsi="Times New Roman"/>
          <w:sz w:val="24"/>
          <w:szCs w:val="24"/>
          <w:lang w:eastAsia="ru-RU"/>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147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98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49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ИНФОРМАЦИОННЫЕ ТЕХНОЛОГИИ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10349"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3"/>
        <w:gridCol w:w="1276"/>
      </w:tblGrid>
      <w:tr w:rsidR="00087519" w:rsidRPr="00761A0A" w:rsidTr="00761A0A">
        <w:trPr>
          <w:trHeight w:val="460"/>
        </w:trPr>
        <w:tc>
          <w:tcPr>
            <w:tcW w:w="9073"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9073"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147</w:t>
            </w:r>
          </w:p>
        </w:tc>
      </w:tr>
      <w:tr w:rsidR="00087519" w:rsidRPr="00761A0A" w:rsidTr="00761A0A">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98</w:t>
            </w:r>
          </w:p>
        </w:tc>
      </w:tr>
      <w:tr w:rsidR="00087519" w:rsidRPr="00761A0A" w:rsidTr="00761A0A">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rPr>
          <w:trHeight w:val="202"/>
        </w:trPr>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84</w:t>
            </w:r>
          </w:p>
        </w:tc>
      </w:tr>
      <w:tr w:rsidR="00087519" w:rsidRPr="00761A0A" w:rsidTr="00761A0A">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49</w:t>
            </w:r>
          </w:p>
        </w:tc>
      </w:tr>
      <w:tr w:rsidR="00087519" w:rsidRPr="00761A0A" w:rsidTr="00761A0A">
        <w:trPr>
          <w:trHeight w:val="182"/>
        </w:trPr>
        <w:tc>
          <w:tcPr>
            <w:tcW w:w="10349"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Промежуточная  аттестация в форме   дифференцированного зачета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Информационные технологии в профессиональной деятельности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45"/>
        <w:gridCol w:w="466"/>
        <w:gridCol w:w="53"/>
        <w:gridCol w:w="90"/>
        <w:gridCol w:w="6219"/>
        <w:gridCol w:w="1276"/>
      </w:tblGrid>
      <w:tr w:rsidR="00087519" w:rsidRPr="008709D4" w:rsidTr="00761A0A">
        <w:trPr>
          <w:trHeight w:val="20"/>
        </w:trPr>
        <w:tc>
          <w:tcPr>
            <w:tcW w:w="224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6828"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обучающегося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часов</w:t>
            </w:r>
          </w:p>
        </w:tc>
      </w:tr>
      <w:tr w:rsidR="00087519" w:rsidRPr="008709D4" w:rsidTr="00761A0A">
        <w:trPr>
          <w:trHeight w:val="20"/>
        </w:trPr>
        <w:tc>
          <w:tcPr>
            <w:tcW w:w="224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828"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56"/>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1. Общие сведения об информации и информационных технологиях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1.1. Начальные сведения об информации </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09"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19"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информации и информационных технологиях. Виды информации, ее свойства. Хранение, передача, обработка, защита 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Подготовить сообщение  «Информационные процессы в управлении».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 2. Компьютер как средство обработки информации</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1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состав, основные характеристики компьютера.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клавиатурой компьютера.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1.3. Программное обеспечение информационных технологий</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60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 и назначение основных видов программного обеспечения. Системное программное обеспечение. Операционные системы.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Прикладное программное обеспечение: понятие, группы, их характеристика.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44"/>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color w:val="FF0000"/>
                <w:sz w:val="24"/>
                <w:szCs w:val="24"/>
                <w:lang w:eastAsia="ru-RU"/>
              </w:rPr>
            </w:pPr>
            <w:r w:rsidRPr="008709D4">
              <w:rPr>
                <w:rFonts w:ascii="Times New Roman" w:eastAsia="Times New Roman" w:hAnsi="Times New Roman"/>
                <w:sz w:val="24"/>
                <w:szCs w:val="24"/>
                <w:lang w:eastAsia="ru-RU"/>
              </w:rPr>
              <w:t>Выполнение основных операций с объектами операционной  системы.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22"/>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Инсталляция программного обеспечения и его использование.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523"/>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компьютерной презентации по теме: «Программное обеспечение персонального компьютера».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2. Информационные и коммуникационные технологии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78</w:t>
            </w: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2.1. Технология обработки текстовой информации</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Создание деловых документов средствами </w:t>
            </w:r>
            <w:r w:rsidRPr="008709D4">
              <w:rPr>
                <w:rFonts w:ascii="Times New Roman" w:eastAsia="Times New Roman" w:hAnsi="Times New Roman"/>
                <w:sz w:val="24"/>
                <w:szCs w:val="24"/>
                <w:lang w:val="en-US" w:eastAsia="ru-RU"/>
              </w:rPr>
              <w:t>Microsoft</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Word</w:t>
            </w:r>
            <w:r w:rsidRPr="008709D4">
              <w:rPr>
                <w:rFonts w:ascii="Times New Roman" w:eastAsia="Times New Roman" w:hAnsi="Times New Roman"/>
                <w:sz w:val="24"/>
                <w:szCs w:val="24"/>
                <w:lang w:eastAsia="ru-RU"/>
              </w:rPr>
              <w:t>.</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Использование  таблиц и рисунков в текстовых документах.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комплексных текстовых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r w:rsidRPr="008709D4">
              <w:rPr>
                <w:rFonts w:ascii="Times New Roman" w:eastAsia="Times New Roman" w:hAnsi="Times New Roman"/>
                <w:b/>
                <w:sz w:val="24"/>
                <w:szCs w:val="24"/>
                <w:lang w:eastAsia="ru-RU"/>
              </w:rPr>
              <w:tab/>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82"/>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рекламного  буклета товара (по выбору студента).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161"/>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2.2. Обработка информации с помощью электронных таблиц</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761A0A">
        <w:trPr>
          <w:trHeight w:val="161"/>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электронными таблицами.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и редактирование электронных таблиц. Функции и формулы.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и редактирование электронных таблиц.  Функции и ссылки.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операций фильтрации (выборки) данных из списка.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Создание диаграмм средствами MS Excel.</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заданий по связыванию  таблиц  в MS Excel.</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диаграмм средствами MS Excel (по заданию)</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 Система управления базами данных</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Проектирование и создание базы данных продовольственных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запросов, создание форм. Формирование отчетов. Использование информационных ресурсов для поиска и хранения 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1114"/>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базы данных по группе непродовольственных товаров (по выбору студентов).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Создание  формы, выполнение  запросов, оформление отчетов  по разработанной базе данных.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2.4. Технология обработки графической информации</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Создание и редактирование изображения в растровом графическом редакторе.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11"/>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Преобразование графических изображений.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опорного  конспекта  «Обработка графической 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2.5. Мультимедийные технологии</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Создание презентации в </w:t>
            </w:r>
            <w:r w:rsidRPr="008709D4">
              <w:rPr>
                <w:rFonts w:ascii="Times New Roman" w:eastAsia="Times New Roman" w:hAnsi="Times New Roman"/>
                <w:sz w:val="24"/>
                <w:szCs w:val="24"/>
                <w:lang w:val="en-US" w:eastAsia="ru-RU"/>
              </w:rPr>
              <w:t>Power</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Point</w:t>
            </w:r>
            <w:r w:rsidRPr="008709D4">
              <w:rPr>
                <w:rFonts w:ascii="Times New Roman" w:eastAsia="Times New Roman" w:hAnsi="Times New Roman"/>
                <w:sz w:val="24"/>
                <w:szCs w:val="24"/>
                <w:lang w:eastAsia="ru-RU"/>
              </w:rPr>
              <w:t>, ее настройка. Использование деловой графики и мультимедиа-информации.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презентации.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проекта  своей специальности.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2.6. Компьютерные сети Интернет</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Возможности и преимущества сетевых технологий. Принципы работы в глобальной сети.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Выполнение операций по  созданию </w:t>
            </w:r>
            <w:r w:rsidRPr="008709D4">
              <w:rPr>
                <w:rFonts w:ascii="Times New Roman" w:eastAsia="Times New Roman" w:hAnsi="Times New Roman"/>
                <w:sz w:val="24"/>
                <w:szCs w:val="24"/>
                <w:lang w:val="en-US" w:eastAsia="ru-RU"/>
              </w:rPr>
              <w:t>Web</w:t>
            </w:r>
            <w:r w:rsidRPr="008709D4">
              <w:rPr>
                <w:rFonts w:ascii="Times New Roman" w:eastAsia="Times New Roman" w:hAnsi="Times New Roman"/>
                <w:sz w:val="24"/>
                <w:szCs w:val="24"/>
                <w:lang w:eastAsia="ru-RU"/>
              </w:rPr>
              <w:t>-страниц.</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Поиск информации в компьютерной сети Интернет.</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Доклад  по теме «Всемирная паутина».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2.7. </w:t>
            </w:r>
            <w:r w:rsidRPr="008709D4">
              <w:rPr>
                <w:rFonts w:ascii="Times New Roman" w:eastAsia="Times New Roman" w:hAnsi="Times New Roman"/>
                <w:b/>
                <w:spacing w:val="-2"/>
                <w:sz w:val="24"/>
                <w:szCs w:val="24"/>
                <w:lang w:eastAsia="ru-RU"/>
              </w:rPr>
              <w:t>Основы информационной</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Безопасности</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7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pacing w:val="-1"/>
                <w:sz w:val="24"/>
                <w:szCs w:val="24"/>
                <w:lang w:eastAsia="ru-RU"/>
              </w:rPr>
              <w:t>Создание аварийного загрузочного диска. Резервное копирование данных.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8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методики работы с антивирусными программами.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8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18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Подготовить сообщение «Антивирусные программы»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2.8. Информационные технологии в документацион-ном обеспечении управления</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79"/>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Обработка почтовой корреспонденции с помощью программы Microsoft Outlook Express.</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83"/>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20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Работа с электронной почтой на почтовых WWW-серверах.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2.9. Электронная торговля</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Поиск товаров и оформление покупки через электронный магазин.</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Подготовить сообщение  «Передача и прием информации с использованием средств электронных коммуникаций».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3. Правовые аспекты технологии программного обеспечения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3.1. Справочно-правовая система Консультант Плюс</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Структура правовой информации. Назначение, возможности, принцип работы информационных справочно-правовых систем.</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Поиск документов в СПС Консультант плюс.</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документами в СПС  Консультант плюс.</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Проектирование проблемных ситуаций.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профессионально-ориентированных ситуаций с использованием СПС «Консультант Плюс».</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699"/>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терминологического  словаря  по теме «СПС».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Доклад по теме «Роль СПС в профессиональной деятельности товароведа».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Раздел 4. Прикладные программы профессионального назначения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761A0A">
        <w:trPr>
          <w:trHeight w:val="319"/>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4.1. Программа 1 С: Предприятие. Управление торговлей</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Общее описание программы 1С: Предприятие. Управление торговлей. Понятие, содержание и назначение справочной системы.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Настройка параметров учета. Заполнение справочника  «Физические лица».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справочника  «Номенклатура».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справочников «Контрагенты».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поступления, перемещения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реализации, возврата товара.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кассовых операций.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инвентаризации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бухгалтерских отчетов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профессионально-ориентированных задач в программе 1С: Предприятие. Управление торговлей.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интерфейса  программы.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алгоритма  заполнения различных справочников.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справочника  «Номенклатура», «Контрагенты» (по заданию).</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Оформление  поступления, реализации товаров (по заданию).</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12</w:t>
            </w:r>
          </w:p>
        </w:tc>
      </w:tr>
      <w:tr w:rsidR="00087519" w:rsidRPr="008709D4" w:rsidTr="00761A0A">
        <w:trPr>
          <w:trHeight w:val="152"/>
        </w:trPr>
        <w:tc>
          <w:tcPr>
            <w:tcW w:w="224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Всего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147</w:t>
            </w:r>
          </w:p>
        </w:tc>
      </w:tr>
    </w:tbl>
    <w:p w:rsidR="00087519" w:rsidRPr="008709D4" w:rsidRDefault="00087519" w:rsidP="00AB2876">
      <w:pPr>
        <w:spacing w:after="0" w:line="240" w:lineRule="auto"/>
        <w:rPr>
          <w:rFonts w:ascii="Times New Roman" w:eastAsia="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ИНФОРМАЦИОННЫЕ ТЕХНОЛОГИИ В ПРОФЕССИОНАЛЬНОЙ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лаборатории 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Оборудование </w:t>
      </w:r>
      <w:r w:rsidRPr="008709D4">
        <w:rPr>
          <w:rFonts w:ascii="Times New Roman" w:eastAsia="Times New Roman" w:hAnsi="Times New Roman"/>
          <w:b/>
          <w:sz w:val="24"/>
          <w:szCs w:val="24"/>
          <w:lang w:eastAsia="ru-RU"/>
        </w:rPr>
        <w:t xml:space="preserve">лаборатории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компьютеры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мультимедийный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учебно-методических материалов (рекомендации по выполнению самостоятельной работы над программным материалом, практикумы по темам курса, задания для контроля и самоконтроля знаний и умений).</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851"/>
        </w:tabs>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Федеральный закон «Об информации, информационных технологиях и о защите информации» [Текст]: офиц. текст: [Принят Государственной  Думой 08 июля 2006 г. N 149-ФЗ]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Гаврилов, М. В. Информатика и информационные технологии [Текст] : учебник / М. В. Гаврилов, В. А. Климов. - 4-е изд., перераб. и доп. - Москва : Юрайт, 2017. - 383 с.</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Гаврилов, М. В. Информатика и информационные технологии [Электронный ресурс]: учебник / М. В. Гаврилов, В. А. Климов. - 4-е изд., перераб. и доп. - Москва : Юрайт, 20</w:t>
      </w:r>
      <w:r>
        <w:rPr>
          <w:rFonts w:ascii="Times New Roman" w:hAnsi="Times New Roman"/>
          <w:sz w:val="24"/>
          <w:szCs w:val="24"/>
          <w:lang w:eastAsia="ru-RU"/>
        </w:rPr>
        <w:t>20</w:t>
      </w:r>
      <w:r w:rsidRPr="000E2F52">
        <w:rPr>
          <w:rFonts w:ascii="Times New Roman" w:hAnsi="Times New Roman"/>
          <w:sz w:val="24"/>
          <w:szCs w:val="24"/>
          <w:lang w:eastAsia="ru-RU"/>
        </w:rPr>
        <w:t>. - 383 с.</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lastRenderedPageBreak/>
        <w:t>Михеева, Е. В. Информационные технологии в профессиональной деятельности [Текст] : учеб. пособие / Е. В. Михеева. – 14-е изд., стер. – М. : ИЦ «Академия», 2016. – 384 с.</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Михеева, Е. В. Информационные технологии в профессиональной деятельности [Электронный ресурс] : учеб. пособие / Е. В. Михеева. – 14-е изд., стер. – М. : ИЦ «Академия», 2016. – 384 с.</w:t>
      </w:r>
    </w:p>
    <w:p w:rsidR="007665F9" w:rsidRPr="00604D5A" w:rsidRDefault="007665F9" w:rsidP="007665F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Коробов, Н. А. Информационные технологии в сфере торговли и коммерции [Текст] : учеб. пособие / Н. А. Коробов, Е. Н. Власова. - 2-е изд., стереотип. - Москва : ИЦ "Академия", 2014. - 256 с.</w:t>
      </w:r>
    </w:p>
    <w:p w:rsidR="0063060A" w:rsidRPr="00B858FB" w:rsidRDefault="0063060A"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652F4">
        <w:rPr>
          <w:rFonts w:ascii="Times New Roman" w:eastAsia="Times New Roman" w:hAnsi="Times New Roman"/>
          <w:sz w:val="24"/>
          <w:szCs w:val="24"/>
          <w:lang w:eastAsia="ru-RU"/>
        </w:rPr>
        <w:t>Нетёсова, О. Ю. Информационные технологии в экономике [Электронный ресурс] : учебное пособие для СПО / О. Ю. Нетёсова. - 3-е изд., испр. и доп. - М. :   Юрайт, 2017. - 146 с. - (Проф. образование). – ЭБС «Юрайт».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Лекции по информационным технологиям [Электронный ресурс]:  -Режим доступа </w:t>
      </w:r>
      <w:hyperlink r:id="rId29" w:history="1">
        <w:r w:rsidRPr="008709D4">
          <w:rPr>
            <w:rFonts w:ascii="Times New Roman" w:eastAsia="Times New Roman" w:hAnsi="Times New Roman"/>
            <w:bCs/>
            <w:color w:val="0000FF"/>
            <w:sz w:val="24"/>
            <w:szCs w:val="24"/>
            <w:u w:val="single"/>
            <w:lang w:eastAsia="ru-RU"/>
          </w:rPr>
          <w:t>http://www.mista.ru/tutor_1c</w:t>
        </w:r>
      </w:hyperlink>
      <w:r w:rsidRPr="008709D4">
        <w:rPr>
          <w:rFonts w:ascii="Times New Roman" w:eastAsia="Times New Roman" w:hAnsi="Times New Roman"/>
          <w:bCs/>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Информатика и информационные технологии [Электронный ресурс]: - Теория  и тесты учащимся, студентам, преподавателям. Режим доступа http://www.junior.ru./wwwexam</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Информатика и информационные технологии [Электронный ресурс]: -  сайт лаборатории информатики МИОО. Режим доступа http://iit.metodist.ru</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Системы управления базами данных [Электронный ресурс]: - Режим доступа </w:t>
      </w:r>
      <w:hyperlink r:id="rId30"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revolution</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allbest</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programming</w:t>
        </w:r>
        <w:r w:rsidRPr="008709D4">
          <w:rPr>
            <w:rFonts w:ascii="Times New Roman" w:eastAsia="Times New Roman" w:hAnsi="Times New Roman"/>
            <w:color w:val="0000FF"/>
            <w:sz w:val="24"/>
            <w:szCs w:val="24"/>
            <w:u w:val="single"/>
            <w:lang w:eastAsia="ru-RU"/>
          </w:rPr>
          <w:t>/00028753_0.</w:t>
        </w:r>
        <w:r w:rsidRPr="008709D4">
          <w:rPr>
            <w:rFonts w:ascii="Times New Roman" w:eastAsia="Times New Roman" w:hAnsi="Times New Roman"/>
            <w:color w:val="0000FF"/>
            <w:sz w:val="24"/>
            <w:szCs w:val="24"/>
            <w:u w:val="single"/>
            <w:lang w:val="en-US" w:eastAsia="ru-RU"/>
          </w:rPr>
          <w:t>html</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Мулитимедийные презентации [Электронный ресурс]: -  Режим доступа </w:t>
      </w:r>
      <w:hyperlink r:id="rId31"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www</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weboptima</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/6.</w:t>
        </w:r>
        <w:r w:rsidRPr="008709D4">
          <w:rPr>
            <w:rFonts w:ascii="Times New Roman" w:eastAsia="Times New Roman" w:hAnsi="Times New Roman"/>
            <w:color w:val="0000FF"/>
            <w:sz w:val="24"/>
            <w:szCs w:val="24"/>
            <w:u w:val="single"/>
            <w:lang w:val="en-US" w:eastAsia="ru-RU"/>
          </w:rPr>
          <w:t>htm</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Полезные советы по работе с программами Консультант Плюс [Электронный ресурс]: - Режим доступа </w:t>
      </w:r>
      <w:hyperlink r:id="rId32"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artix</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narod</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sovet</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htm</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 правовой информации  [Электронный ресурс]: -Режим доступа </w:t>
      </w:r>
      <w:hyperlink r:id="rId33" w:history="1">
        <w:r w:rsidRPr="008709D4">
          <w:rPr>
            <w:rFonts w:ascii="Times New Roman" w:eastAsia="Times New Roman" w:hAnsi="Times New Roman"/>
            <w:color w:val="0000FF"/>
            <w:sz w:val="24"/>
            <w:szCs w:val="24"/>
            <w:u w:val="single"/>
            <w:lang w:eastAsia="ru-RU"/>
          </w:rPr>
          <w:t>http://www.scli.ru/rights/</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ИНФОРМАЦИОННЫЕ ТЕХНОЛОГИИ В ПРОФЕССИОНАЛЬНОЙ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 xml:space="preserve">Контроль и оценка результатов освоения дисциплины осуществляется преподавателем в процессе проведения практических работ, тестирования, проверочных работ, собеседования, решения кейсов, а также выполнения обучающимися заданий для самостоятельной работы.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406"/>
      </w:tblGrid>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использовать информационные ресурсы для поиска и хранения информации.</w:t>
            </w:r>
          </w:p>
        </w:tc>
        <w:tc>
          <w:tcPr>
            <w:tcW w:w="3406"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обрабатывать текстовую и табличную информацию</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использовать деловую графику и мультимедиа-информацию</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создавать презентации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применять антивирусные средства защиты информации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990"/>
        </w:trPr>
        <w:tc>
          <w:tcPr>
            <w:tcW w:w="6380"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читать (интерпретировать) интерфейс специализированного программного обеспечения,</w:t>
            </w:r>
          </w:p>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находить контекстную помощь, работать с документацией</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пользоваться автоматизированными системами делопроизводства</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применять методы и средства защиты информации</w:t>
            </w:r>
          </w:p>
        </w:tc>
        <w:tc>
          <w:tcPr>
            <w:tcW w:w="3406" w:type="dxa"/>
            <w:tcBorders>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455"/>
        </w:trPr>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lastRenderedPageBreak/>
              <w:t>основные методы и средства обработки, хранения, передачи и накопления информации</w:t>
            </w:r>
          </w:p>
        </w:tc>
        <w:tc>
          <w:tcPr>
            <w:tcW w:w="340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7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назначение, состав, основные  характеристики компьютера</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кейс</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основные компоненты компьютерных сетей,   принципы пакетной передачи данных,  организацию межсетевого взаимодействия</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назначение и принципы использования системного и прикладного программного       обеспечения</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технологию поиска информации в информационно-телекоммуникационной сети «Интернет» (далее – сеть «Интернет»)</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защиты информации от несанкционированного доступа</w:t>
            </w:r>
          </w:p>
        </w:tc>
        <w:tc>
          <w:tcPr>
            <w:tcW w:w="3406" w:type="dxa"/>
            <w:tcBorders>
              <w:left w:val="single" w:sz="4" w:space="0" w:color="auto"/>
              <w:right w:val="single" w:sz="4" w:space="0" w:color="auto"/>
            </w:tcBorders>
            <w:shd w:val="clear" w:color="auto" w:fill="auto"/>
          </w:tcPr>
          <w:p w:rsidR="00087519" w:rsidRPr="008709D4" w:rsidRDefault="00087519" w:rsidP="00AB2876">
            <w:pPr>
              <w:tabs>
                <w:tab w:val="left" w:pos="7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аспекты использования информационных технологий и программного     обеспечения</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реферат</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автоматизированной    обработки информации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427"/>
        </w:trPr>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угрозы и методы обеспечения    информационной безопасности.                </w:t>
            </w:r>
          </w:p>
        </w:tc>
        <w:tc>
          <w:tcPr>
            <w:tcW w:w="3406" w:type="dxa"/>
            <w:tcBorders>
              <w:left w:val="single" w:sz="4" w:space="0" w:color="auto"/>
              <w:right w:val="single" w:sz="4" w:space="0" w:color="auto"/>
            </w:tcBorders>
            <w:shd w:val="clear" w:color="auto" w:fill="auto"/>
          </w:tcPr>
          <w:p w:rsidR="00087519" w:rsidRPr="008709D4" w:rsidRDefault="00087519" w:rsidP="00AB2876">
            <w:pPr>
              <w:tabs>
                <w:tab w:val="left" w:pos="7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программах</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повышения квалификации специалистов на базе среднего профессионального образования и профессиональной переподготовке специалистов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оформлять и проверять правильность оформления документации в соответствии с установленными требованиями, в том числе используя информационные технологии;</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осуществлять автоматизированную обработку документов;</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осуществлять хранение и поиск документов;</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использовать телекоммуникационные технологии в электронном документообороте.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основные понятия, цели, задачи и принципы документационного обеспечения управления;</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системы документационного обеспечения управления, их автоматизацию;</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классификацию документов;</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требования к составлению и оформлению документов;</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организацию документооборота: прием, обработку, регистрацию, контроль, хранение документов, номенклатуру дел.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ПК 1.4.</w:t>
      </w:r>
      <w:r w:rsidRPr="008709D4">
        <w:rPr>
          <w:rFonts w:ascii="Times New Roman" w:eastAsia="Times New Roman" w:hAnsi="Times New Roman"/>
          <w:sz w:val="24"/>
          <w:szCs w:val="24"/>
          <w:lang w:eastAsia="ru-RU"/>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3.4. </w:t>
      </w:r>
      <w:r w:rsidRPr="008709D4">
        <w:rPr>
          <w:rFonts w:ascii="Times New Roman" w:eastAsia="Times New Roman" w:hAnsi="Times New Roman"/>
          <w:sz w:val="24"/>
          <w:szCs w:val="24"/>
          <w:lang w:eastAsia="ru-RU"/>
        </w:rPr>
        <w:t>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3.5.</w:t>
      </w:r>
      <w:r w:rsidRPr="008709D4">
        <w:rPr>
          <w:rFonts w:ascii="Times New Roman" w:eastAsia="Times New Roman" w:hAnsi="Times New Roman"/>
          <w:sz w:val="24"/>
          <w:szCs w:val="24"/>
          <w:lang w:eastAsia="ru-RU"/>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87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обязательной аудиторной учебной нагрузки обучающегося  58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29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55"/>
        <w:gridCol w:w="1134"/>
      </w:tblGrid>
      <w:tr w:rsidR="00087519" w:rsidRPr="00761A0A" w:rsidTr="00761A0A">
        <w:trPr>
          <w:trHeight w:val="460"/>
        </w:trPr>
        <w:tc>
          <w:tcPr>
            <w:tcW w:w="8755"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8755"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87</w:t>
            </w: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58</w:t>
            </w: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40</w:t>
            </w: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29</w:t>
            </w:r>
          </w:p>
        </w:tc>
      </w:tr>
      <w:tr w:rsidR="00087519" w:rsidRPr="00761A0A" w:rsidTr="00761A0A">
        <w:tc>
          <w:tcPr>
            <w:tcW w:w="9889"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Промежуточная  аттестация в форме  дифференцированного зачета</w:t>
            </w:r>
          </w:p>
        </w:tc>
      </w:tr>
    </w:tbl>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2.2.Тематический план и содержание учебной дисциплины</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Документационное обеспечение управления</w:t>
      </w:r>
      <w:r w:rsidRPr="008709D4">
        <w:rPr>
          <w:rFonts w:ascii="Times New Roman" w:eastAsia="Times New Roman" w:hAnsi="Times New Roman"/>
          <w:b/>
          <w:bCs/>
          <w:sz w:val="24"/>
          <w:szCs w:val="24"/>
          <w:lang w:eastAsia="ru-RU"/>
        </w:rPr>
        <w:tab/>
      </w:r>
      <w:r w:rsidRPr="008709D4">
        <w:rPr>
          <w:rFonts w:ascii="Times New Roman" w:eastAsia="Times New Roman" w:hAnsi="Times New Roman"/>
          <w:b/>
          <w:bCs/>
          <w:sz w:val="24"/>
          <w:szCs w:val="24"/>
          <w:lang w:eastAsia="ru-RU"/>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35"/>
        <w:gridCol w:w="425"/>
        <w:gridCol w:w="6237"/>
        <w:gridCol w:w="1276"/>
      </w:tblGrid>
      <w:tr w:rsidR="00087519" w:rsidRPr="008709D4" w:rsidTr="00761A0A">
        <w:trPr>
          <w:trHeight w:val="20"/>
        </w:trPr>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666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обучающегося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часов</w:t>
            </w:r>
          </w:p>
        </w:tc>
      </w:tr>
      <w:tr w:rsidR="00087519" w:rsidRPr="008709D4" w:rsidTr="00761A0A">
        <w:trPr>
          <w:trHeight w:val="20"/>
        </w:trPr>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66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8897" w:type="dxa"/>
            <w:gridSpan w:val="3"/>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 Документирование управленческой деятельности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57</w:t>
            </w:r>
          </w:p>
        </w:tc>
      </w:tr>
      <w:tr w:rsidR="00087519" w:rsidRPr="008709D4" w:rsidTr="00761A0A">
        <w:trPr>
          <w:trHeight w:val="259"/>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1.1. Современное состояние </w:t>
            </w:r>
            <w:r w:rsidRPr="008709D4">
              <w:rPr>
                <w:rFonts w:ascii="Times New Roman" w:eastAsia="Times New Roman" w:hAnsi="Times New Roman"/>
                <w:b/>
                <w:sz w:val="24"/>
                <w:szCs w:val="24"/>
                <w:lang w:eastAsia="ru-RU"/>
              </w:rPr>
              <w:lastRenderedPageBreak/>
              <w:t>документационного обеспечения управления. Системы документации в организации</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Понятие ДОУ, документа. Функции документа, их характеристика. Цели, задачи,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функции службы ДОУ. Нормативно – методическая база ДОУ как основа технологии процессов управления.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Разработать схему «Структура законодательной и нормативной базы делопроизводства»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 2. Классификация и общие требования к составлению и оформлению документов</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документов. Состав реквизитов документов, правила их оформления. Бланки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tcBorders>
              <w:right w:val="single" w:sz="4" w:space="0" w:color="808080"/>
            </w:tcBorders>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бланков документов (по заданию).</w:t>
            </w:r>
          </w:p>
        </w:tc>
        <w:tc>
          <w:tcPr>
            <w:tcW w:w="1276" w:type="dxa"/>
            <w:tcBorders>
              <w:right w:val="single" w:sz="4" w:space="0" w:color="808080"/>
            </w:tcBorders>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01"/>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1.3. Организационно-распорядитель-ные документы</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tcBorders>
              <w:right w:val="single" w:sz="4" w:space="0" w:color="808080"/>
            </w:tcBorders>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40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Уставы. Инструкции. Должностные инструкции. Характеристика, порядок утверждения, особенности оформления. Общая характеристика распорядительных документов, издаваемых на основе единоначалия и в коллегиальном порядке (приказов, распоряжений, указаний, постановлений, решений). Особенности стиля, построения и оформления распорядительных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приказов по основной деятельности, распоряжений, указаний.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постановлений, решений.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Устава, инструкции,  положения.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штатного расписания на унифицированном бланке (по заданию).</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6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1.4.</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Справочно-информационная документация</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Служебные письма: понятие, виды, особенности составления и оформления. Телеграммы и телефонограммы, состав реквизитов, правила оформления. Характеристика и особенности оформления докладных и объяснительных записок, актов, справок личного характера и служебных справок. Документирование деятельности коллегиальных органов.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5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служебных писем.</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докладной, объяснительной записки, акта, справки служебного характера.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и документирование собрания в группе  (с элементами деловой игры)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справки личного характера (по заданию).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Решение ситуации по теме «Составление и оформление справочно-информационных и распорядительных  документов».</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6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1.5.  Документы по снабжению и сбыту</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договора. Виды договоров в коммерческой деятельности, их характеристика. Оформление результатов приемки товара.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договора купли-продажи, хранения, аренды.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договора-поставки, протокола разногласий.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договора о материальной  ответственности.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4.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транспортных договоров, документов по перевозке грузов.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5.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результатов экспертизы, приемки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личной доверенности.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доверенности на получение товарно-материальных ценностей.</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6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1.6. Претензионно-исковая  документация</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претензий, ответов на претензии, исковых заявлений.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правильности оформления претензии.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23"/>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1.7. Документы по личному составу</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23"/>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Значение и состав документов, обеспечивающих документирование работы с кадрами. Унифицированная система организационно - распорядительной документации по личному составу. Особенности ведения делопроизводства по кадрам.</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заявлений  по личному составу.</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приказов по личному составу.</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характеристики, резюме (по заданию).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Оформление трудовой  книжки (по заданию).</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20"/>
        </w:trPr>
        <w:tc>
          <w:tcPr>
            <w:tcW w:w="8897"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 xml:space="preserve">Раздел 2. Организация работы с документами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30</w:t>
            </w: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2.1. Организация документооборота и контроль за его исполнением</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Операции по приему, обработке и доставке документов.    Регистрация документов. Номенклатура дел как пособие для регистрации документов. Контроль за исполнением документов. Правила формирования дел.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обращениями граждан, конфиденциальными документами.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электронного документооборота.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номенклатуры дел.</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регистрационной  карточки (по заданию).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алгоритма работы с исходящими документами.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2.2.  Хранение документов</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Организация хранения документов в делопроизводстве. Понятие об экспертизе ценности документов. Оформление дел. Порядок передачи дел на архивное хранение. Составление актов на дела с истекшими сроками хранения.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дел постоянного и временного хранения.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описей дел для передачи документов в архив, акта на уничтожение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законченной описи дел постоянного хранения.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 Компьютерные технологии в делопроизводстве</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деловых писем, распорядительных документов  на компьютере.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и передача документов по электронной почте.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автоматизированной обработке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конспект  «Автоматизация процессов регистрации и контроля исполнения документов».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конспект «Характеристика организационно-технических средств, используемых в делопроизводстве»</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20"/>
        </w:trPr>
        <w:tc>
          <w:tcPr>
            <w:tcW w:w="8897" w:type="dxa"/>
            <w:gridSpan w:val="3"/>
            <w:shd w:val="clear" w:color="auto" w:fill="FFFFFF"/>
          </w:tcPr>
          <w:p w:rsidR="00087519" w:rsidRPr="008709D4" w:rsidRDefault="00087519" w:rsidP="00AB2876">
            <w:pPr>
              <w:spacing w:after="0" w:line="240" w:lineRule="auto"/>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87</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spacing w:after="0" w:line="240" w:lineRule="auto"/>
        <w:rPr>
          <w:rFonts w:ascii="Times New Roman" w:eastAsia="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документационного обеспечения управления.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p>
    <w:p w:rsidR="00173869"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Документационное обеспечение управления</w:t>
      </w:r>
    </w:p>
    <w:p w:rsidR="00087519" w:rsidRPr="00173869"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 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компьютеры, принтер, проектор, программное обеспечение.</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EC3981" w:rsidRPr="00EC3981" w:rsidRDefault="00EC398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C3981">
        <w:rPr>
          <w:rFonts w:ascii="Times New Roman" w:hAnsi="Times New Roman"/>
          <w:b/>
          <w:bCs/>
        </w:rPr>
        <w:t xml:space="preserve">Законодательные и нормативные акты: </w:t>
      </w:r>
    </w:p>
    <w:p w:rsidR="00EC3981" w:rsidRPr="00EC3981" w:rsidRDefault="00EC3981" w:rsidP="00AB2876">
      <w:pPr>
        <w:tabs>
          <w:tab w:val="left" w:pos="-540"/>
          <w:tab w:val="left" w:pos="284"/>
        </w:tabs>
        <w:spacing w:after="0" w:line="240" w:lineRule="auto"/>
        <w:jc w:val="both"/>
        <w:rPr>
          <w:rFonts w:ascii="Times New Roman" w:hAnsi="Times New Roman"/>
          <w:sz w:val="24"/>
          <w:szCs w:val="24"/>
        </w:rPr>
      </w:pPr>
      <w:r w:rsidRPr="00EC3981">
        <w:rPr>
          <w:rFonts w:ascii="Times New Roman" w:hAnsi="Times New Roman"/>
          <w:sz w:val="24"/>
          <w:szCs w:val="24"/>
        </w:rPr>
        <w:t>Трудовой кодекс Российской Федерации  [Текст]: офиц. текст: [принят Гос. Думой 21 .12.2001 N 197-ФЗ] (в действующей редакции).</w:t>
      </w:r>
    </w:p>
    <w:p w:rsidR="00EC3981" w:rsidRPr="00EC3981" w:rsidRDefault="00EC3981" w:rsidP="00AB2876">
      <w:pPr>
        <w:tabs>
          <w:tab w:val="left" w:pos="284"/>
        </w:tabs>
        <w:autoSpaceDE w:val="0"/>
        <w:autoSpaceDN w:val="0"/>
        <w:adjustRightInd w:val="0"/>
        <w:spacing w:after="0" w:line="240" w:lineRule="auto"/>
        <w:rPr>
          <w:rFonts w:ascii="Times New Roman" w:hAnsi="Times New Roman"/>
          <w:sz w:val="24"/>
          <w:szCs w:val="24"/>
        </w:rPr>
      </w:pPr>
      <w:r w:rsidRPr="00EC3981">
        <w:rPr>
          <w:rFonts w:ascii="Times New Roman" w:hAnsi="Times New Roman"/>
          <w:sz w:val="24"/>
          <w:szCs w:val="24"/>
        </w:rPr>
        <w:t xml:space="preserve">Постановление Госкомстата РФ [Текст]: офиц. текст: </w:t>
      </w:r>
      <w:r w:rsidRPr="00EC3981">
        <w:rPr>
          <w:rFonts w:ascii="Times New Roman" w:hAnsi="Times New Roman"/>
          <w:bCs/>
          <w:sz w:val="24"/>
          <w:szCs w:val="24"/>
        </w:rPr>
        <w:t xml:space="preserve">от </w:t>
      </w:r>
      <w:r w:rsidRPr="00EC3981">
        <w:rPr>
          <w:rFonts w:ascii="Times New Roman" w:hAnsi="Times New Roman"/>
          <w:sz w:val="24"/>
          <w:szCs w:val="24"/>
        </w:rPr>
        <w:t xml:space="preserve"> 05.01.2004 N 1 «Об утверждении унифицированных форм первичной учетной документации по учету труда и его оплаты».</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bCs/>
          <w:sz w:val="24"/>
          <w:szCs w:val="24"/>
        </w:rPr>
        <w:t>Постановление Правительства Российской Федерации</w:t>
      </w:r>
      <w:r w:rsidRPr="00EC3981">
        <w:rPr>
          <w:rFonts w:ascii="Times New Roman" w:hAnsi="Times New Roman"/>
          <w:sz w:val="24"/>
          <w:szCs w:val="24"/>
        </w:rPr>
        <w:t xml:space="preserve"> [Текст]: офиц. текст: </w:t>
      </w:r>
      <w:r w:rsidRPr="00EC3981">
        <w:rPr>
          <w:rFonts w:ascii="Times New Roman" w:hAnsi="Times New Roman"/>
          <w:bCs/>
          <w:sz w:val="24"/>
          <w:szCs w:val="24"/>
        </w:rPr>
        <w:t xml:space="preserve">от 16 апреля </w:t>
      </w:r>
      <w:smartTag w:uri="urn:schemas-microsoft-com:office:smarttags" w:element="metricconverter">
        <w:smartTagPr>
          <w:attr w:name="ProductID" w:val="2003 г"/>
        </w:smartTagPr>
        <w:r w:rsidRPr="00EC3981">
          <w:rPr>
            <w:rFonts w:ascii="Times New Roman" w:hAnsi="Times New Roman"/>
            <w:bCs/>
            <w:sz w:val="24"/>
            <w:szCs w:val="24"/>
          </w:rPr>
          <w:t>2003 г</w:t>
        </w:r>
      </w:smartTag>
      <w:r w:rsidRPr="00EC3981">
        <w:rPr>
          <w:rFonts w:ascii="Times New Roman" w:hAnsi="Times New Roman"/>
          <w:bCs/>
          <w:sz w:val="24"/>
          <w:szCs w:val="24"/>
        </w:rPr>
        <w:t>. №225 «О трудовых книжках»</w:t>
      </w:r>
      <w:r w:rsidRPr="00EC3981">
        <w:rPr>
          <w:rFonts w:ascii="Times New Roman" w:hAnsi="Times New Roman"/>
          <w:sz w:val="24"/>
          <w:szCs w:val="24"/>
        </w:rPr>
        <w:t xml:space="preserve">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Постановление Минтруда РФ [Текст]: офиц. текст: от 10.10.2003 N 69 «Об утверждении Инструкции по заполнению трудовых книжек»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Федеральный закон от 22.10.2004 N 125-ФЗ «Об архивном деле в Российской Федерации»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Федеральный закон от 06.04.2011 N 63-ФЗ «Об электронной подписи»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Федеральный закон от 02.05.2006 N 59-ФЗ «О порядке рассмотрения обращений граждан Российской Федерации» (в действующей редакции).</w:t>
      </w:r>
    </w:p>
    <w:p w:rsidR="00EC3981" w:rsidRPr="00EC3981" w:rsidRDefault="00EC3981"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b/>
          <w:bCs/>
          <w:sz w:val="24"/>
          <w:szCs w:val="24"/>
        </w:rPr>
        <w:t>Стандарты:</w:t>
      </w:r>
    </w:p>
    <w:p w:rsidR="00EC3981" w:rsidRPr="00EC3981" w:rsidRDefault="00EC3981" w:rsidP="00AB2876">
      <w:pPr>
        <w:tabs>
          <w:tab w:val="left" w:pos="-540"/>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C3981">
        <w:rPr>
          <w:rFonts w:ascii="Times New Roman" w:hAnsi="Times New Roman"/>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[Текст] (утв. Приказом Росстандарта от 08.12.2016 N 2004-ст)</w:t>
      </w:r>
    </w:p>
    <w:p w:rsidR="00EC3981" w:rsidRPr="00EC3981" w:rsidRDefault="00EC3981" w:rsidP="00AB2876">
      <w:pPr>
        <w:tabs>
          <w:tab w:val="left" w:pos="-142"/>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sz w:val="24"/>
          <w:szCs w:val="24"/>
        </w:rPr>
        <w: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17.10.2013 N 1185-ст)</w:t>
      </w:r>
    </w:p>
    <w:p w:rsidR="00EC3981" w:rsidRPr="00EC3981" w:rsidRDefault="00EC3981" w:rsidP="00AB2876">
      <w:pPr>
        <w:tabs>
          <w:tab w:val="left" w:pos="-142"/>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b/>
          <w:bCs/>
          <w:sz w:val="24"/>
          <w:szCs w:val="24"/>
        </w:rPr>
        <w:t>Основные источники:</w:t>
      </w:r>
    </w:p>
    <w:p w:rsidR="00BC7AD9" w:rsidRDefault="00BC7AD9" w:rsidP="00BC7AD9">
      <w:pPr>
        <w:tabs>
          <w:tab w:val="left" w:pos="284"/>
        </w:tabs>
        <w:spacing w:after="0" w:line="240" w:lineRule="auto"/>
        <w:jc w:val="both"/>
        <w:rPr>
          <w:rFonts w:ascii="Times New Roman" w:hAnsi="Times New Roman"/>
          <w:bCs/>
          <w:sz w:val="24"/>
          <w:szCs w:val="24"/>
        </w:rPr>
      </w:pPr>
      <w:r w:rsidRPr="00604D5A">
        <w:rPr>
          <w:rFonts w:ascii="Times New Roman" w:hAnsi="Times New Roman"/>
          <w:bCs/>
          <w:sz w:val="24"/>
          <w:szCs w:val="24"/>
        </w:rPr>
        <w:lastRenderedPageBreak/>
        <w:t>Басаков, М. И. Документационное обеспечение управления (с основами архивоведения) [Текст] : учеб. пособие / М. И. Басаков. - М. : КНОРУС, 20</w:t>
      </w:r>
      <w:r>
        <w:rPr>
          <w:rFonts w:ascii="Times New Roman" w:hAnsi="Times New Roman"/>
          <w:bCs/>
          <w:sz w:val="24"/>
          <w:szCs w:val="24"/>
        </w:rPr>
        <w:t>20</w:t>
      </w:r>
      <w:r w:rsidRPr="00604D5A">
        <w:rPr>
          <w:rFonts w:ascii="Times New Roman" w:hAnsi="Times New Roman"/>
          <w:bCs/>
          <w:sz w:val="24"/>
          <w:szCs w:val="24"/>
        </w:rPr>
        <w:t>.</w:t>
      </w:r>
    </w:p>
    <w:p w:rsidR="00BC7AD9" w:rsidRDefault="00BC7AD9" w:rsidP="00BC7AD9">
      <w:pPr>
        <w:tabs>
          <w:tab w:val="left" w:pos="284"/>
        </w:tabs>
        <w:spacing w:after="0" w:line="240" w:lineRule="auto"/>
        <w:jc w:val="both"/>
        <w:rPr>
          <w:rFonts w:ascii="Times New Roman" w:hAnsi="Times New Roman"/>
          <w:bCs/>
          <w:sz w:val="24"/>
          <w:szCs w:val="24"/>
        </w:rPr>
      </w:pPr>
      <w:r w:rsidRPr="003E4EE3">
        <w:rPr>
          <w:rFonts w:ascii="Times New Roman" w:hAnsi="Times New Roman"/>
          <w:bCs/>
          <w:sz w:val="24"/>
          <w:szCs w:val="24"/>
        </w:rPr>
        <w:t>Вармунд, В. В. Документационное обеспечение управления [Текст] : учебник / М. : ЮСТИЦИЯ, 2020. – 272 с.</w:t>
      </w:r>
    </w:p>
    <w:p w:rsidR="00BC7AD9" w:rsidRPr="00604D5A" w:rsidRDefault="00BC7AD9" w:rsidP="00BC7AD9">
      <w:pPr>
        <w:tabs>
          <w:tab w:val="left" w:pos="284"/>
        </w:tabs>
        <w:spacing w:after="0" w:line="240" w:lineRule="auto"/>
        <w:jc w:val="both"/>
        <w:rPr>
          <w:rFonts w:ascii="Times New Roman" w:hAnsi="Times New Roman"/>
          <w:sz w:val="24"/>
          <w:szCs w:val="24"/>
        </w:rPr>
      </w:pPr>
      <w:r w:rsidRPr="003E4EE3">
        <w:rPr>
          <w:rFonts w:ascii="Times New Roman" w:hAnsi="Times New Roman"/>
          <w:bCs/>
          <w:sz w:val="24"/>
          <w:szCs w:val="24"/>
        </w:rPr>
        <w:t>Документационное обеспечение управления [Текст] : учебник / под общ. ред. Т. А. Быковой. – М.: КНОРУС, 2020. – 266 с.</w:t>
      </w:r>
    </w:p>
    <w:p w:rsidR="00BC7AD9" w:rsidRPr="0068127E" w:rsidRDefault="00BC7AD9" w:rsidP="00BC7AD9">
      <w:pPr>
        <w:pStyle w:val="ac"/>
        <w:tabs>
          <w:tab w:val="left" w:pos="-180"/>
          <w:tab w:val="left" w:pos="284"/>
          <w:tab w:val="left" w:pos="1080"/>
        </w:tabs>
        <w:spacing w:after="0" w:line="240" w:lineRule="auto"/>
        <w:ind w:left="0"/>
        <w:jc w:val="both"/>
        <w:rPr>
          <w:rFonts w:ascii="Times New Roman" w:hAnsi="Times New Roman"/>
          <w:bCs/>
          <w:sz w:val="24"/>
          <w:szCs w:val="24"/>
        </w:rPr>
      </w:pPr>
      <w:r w:rsidRPr="0068127E">
        <w:rPr>
          <w:rFonts w:ascii="Times New Roman" w:hAnsi="Times New Roman"/>
          <w:bCs/>
          <w:sz w:val="24"/>
          <w:szCs w:val="24"/>
        </w:rPr>
        <w:t>Кузнецов, Н. И. Документационное обеспечение управления. Документооборот и делопроизводство. [Текст] : учебник / Н. И. Кузнецов. - Москва : Юрайт, 2017. - 477 с.</w:t>
      </w:r>
    </w:p>
    <w:p w:rsidR="00BC7AD9" w:rsidRPr="00604D5A" w:rsidRDefault="00BC7AD9" w:rsidP="00BC7AD9">
      <w:pPr>
        <w:tabs>
          <w:tab w:val="left" w:pos="-180"/>
          <w:tab w:val="left" w:pos="284"/>
          <w:tab w:val="left" w:pos="1080"/>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BC7AD9" w:rsidRPr="003E4EE3" w:rsidRDefault="00BC7AD9" w:rsidP="00BC7AD9">
      <w:pPr>
        <w:tabs>
          <w:tab w:val="left" w:pos="-142"/>
          <w:tab w:val="left" w:pos="284"/>
          <w:tab w:val="left" w:pos="567"/>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E4EE3">
        <w:rPr>
          <w:rFonts w:ascii="Times New Roman" w:hAnsi="Times New Roman"/>
          <w:bCs/>
          <w:sz w:val="24"/>
          <w:szCs w:val="24"/>
        </w:rPr>
        <w:t xml:space="preserve">Вармунд, В. В. Документационное обеспечение управления [ Электронный ресурс] : учебник / М. : ЮСТИЦИЯ, 2020. – 272 с. Доступ: </w:t>
      </w:r>
      <w:r w:rsidRPr="003E4EE3">
        <w:rPr>
          <w:rFonts w:ascii="Times New Roman" w:hAnsi="Times New Roman"/>
          <w:bCs/>
          <w:sz w:val="24"/>
          <w:szCs w:val="24"/>
          <w:lang w:val="en-US"/>
        </w:rPr>
        <w:t>Book</w:t>
      </w:r>
      <w:r w:rsidRPr="003E4EE3">
        <w:rPr>
          <w:rFonts w:ascii="Times New Roman" w:hAnsi="Times New Roman"/>
          <w:bCs/>
          <w:sz w:val="24"/>
          <w:szCs w:val="24"/>
        </w:rPr>
        <w:t>.</w:t>
      </w:r>
      <w:r w:rsidRPr="003E4EE3">
        <w:rPr>
          <w:rFonts w:ascii="Times New Roman" w:hAnsi="Times New Roman"/>
          <w:bCs/>
          <w:sz w:val="24"/>
          <w:szCs w:val="24"/>
          <w:lang w:val="en-US"/>
        </w:rPr>
        <w:t>ru</w:t>
      </w:r>
    </w:p>
    <w:p w:rsidR="00BC7AD9" w:rsidRPr="0068127E" w:rsidRDefault="00BC7AD9" w:rsidP="00BC7AD9">
      <w:pPr>
        <w:pStyle w:val="ac"/>
        <w:tabs>
          <w:tab w:val="left" w:pos="284"/>
        </w:tabs>
        <w:spacing w:after="0" w:line="240" w:lineRule="auto"/>
        <w:ind w:left="0"/>
        <w:jc w:val="both"/>
        <w:rPr>
          <w:rFonts w:ascii="Times New Roman" w:hAnsi="Times New Roman"/>
          <w:bCs/>
          <w:sz w:val="24"/>
          <w:szCs w:val="24"/>
        </w:rPr>
      </w:pPr>
      <w:r w:rsidRPr="0068127E">
        <w:rPr>
          <w:rFonts w:ascii="Times New Roman" w:hAnsi="Times New Roman"/>
          <w:bCs/>
          <w:sz w:val="24"/>
          <w:szCs w:val="24"/>
        </w:rPr>
        <w:t>Кузнецов, И. Н. Документационное обеспечение управления. Документооборот и делопроизводство [Электронный ресурс]: учебник и практикум для СПО / И. Н. Кузнецов. - М. :  Юрайт, 201</w:t>
      </w:r>
      <w:r>
        <w:rPr>
          <w:rFonts w:ascii="Times New Roman" w:hAnsi="Times New Roman"/>
          <w:bCs/>
          <w:sz w:val="24"/>
          <w:szCs w:val="24"/>
        </w:rPr>
        <w:t>9</w:t>
      </w:r>
      <w:r w:rsidRPr="0068127E">
        <w:rPr>
          <w:rFonts w:ascii="Times New Roman" w:hAnsi="Times New Roman"/>
          <w:bCs/>
          <w:sz w:val="24"/>
          <w:szCs w:val="24"/>
        </w:rPr>
        <w:t xml:space="preserve">. — 477 с. — (ПО). – ЭБС «Юрайт». </w:t>
      </w:r>
    </w:p>
    <w:p w:rsidR="00EC3981" w:rsidRPr="00EC3981" w:rsidRDefault="00EC3981" w:rsidP="00AB2876">
      <w:pPr>
        <w:tabs>
          <w:tab w:val="left" w:pos="0"/>
        </w:tabs>
        <w:spacing w:after="0" w:line="240" w:lineRule="auto"/>
        <w:jc w:val="both"/>
        <w:rPr>
          <w:rFonts w:ascii="Times New Roman" w:hAnsi="Times New Roman"/>
          <w:sz w:val="24"/>
          <w:szCs w:val="24"/>
        </w:rPr>
      </w:pPr>
      <w:r w:rsidRPr="00EC3981">
        <w:rPr>
          <w:rFonts w:ascii="Times New Roman" w:hAnsi="Times New Roman"/>
          <w:b/>
          <w:bCs/>
          <w:sz w:val="24"/>
          <w:szCs w:val="24"/>
        </w:rPr>
        <w:t>Интернет-ресурсы:</w:t>
      </w:r>
    </w:p>
    <w:p w:rsidR="00EC3981" w:rsidRPr="00EC3981" w:rsidRDefault="00EC3981" w:rsidP="00AB2876">
      <w:pPr>
        <w:tabs>
          <w:tab w:val="left" w:pos="0"/>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реквизиты [Электронный ресурс]:-Режим доступа </w:t>
      </w:r>
      <w:hyperlink r:id="rId34" w:history="1">
        <w:r w:rsidRPr="00EC3981">
          <w:rPr>
            <w:rStyle w:val="a4"/>
            <w:rFonts w:ascii="Times New Roman" w:hAnsi="Times New Roman"/>
            <w:color w:val="auto"/>
            <w:sz w:val="24"/>
            <w:szCs w:val="24"/>
            <w:u w:val="none"/>
          </w:rPr>
          <w:t>http://delpro.narod.ru/rekvis.html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Организационно-распорядительные документы [Электронный ресурс]: -Режим доступа </w:t>
      </w:r>
      <w:hyperlink r:id="rId35" w:history="1">
        <w:r w:rsidRPr="00EC3981">
          <w:rPr>
            <w:rStyle w:val="a4"/>
            <w:rFonts w:ascii="Times New Roman" w:hAnsi="Times New Roman"/>
            <w:color w:val="auto"/>
            <w:sz w:val="24"/>
            <w:szCs w:val="24"/>
            <w:u w:val="none"/>
          </w:rPr>
          <w:t>http://delpro.narod.ru/orrado.html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документооборот [Электронный ресурс]: - Режим доступа </w:t>
      </w:r>
      <w:hyperlink r:id="rId36" w:history="1">
        <w:r w:rsidRPr="00EC3981">
          <w:rPr>
            <w:rStyle w:val="a4"/>
            <w:rFonts w:ascii="Times New Roman" w:hAnsi="Times New Roman"/>
            <w:color w:val="auto"/>
            <w:sz w:val="24"/>
            <w:szCs w:val="24"/>
            <w:u w:val="none"/>
          </w:rPr>
          <w:t>http://delpro.narod.ru/docobr.html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номенклатура дел [Электронный ресурс]: - Режим доступа </w:t>
      </w:r>
      <w:hyperlink r:id="rId37" w:history="1">
        <w:r w:rsidRPr="00EC3981">
          <w:rPr>
            <w:rStyle w:val="a4"/>
            <w:rFonts w:ascii="Times New Roman" w:hAnsi="Times New Roman"/>
            <w:color w:val="auto"/>
            <w:sz w:val="24"/>
            <w:szCs w:val="24"/>
            <w:u w:val="none"/>
          </w:rPr>
          <w:t>http://delpro.narod.ru/nomdel.html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оформление дел [Электронный ресурс]: - Режим доступа </w:t>
      </w:r>
      <w:hyperlink r:id="rId38" w:history="1">
        <w:r w:rsidRPr="00EC3981">
          <w:rPr>
            <w:rStyle w:val="a4"/>
            <w:rFonts w:ascii="Times New Roman" w:hAnsi="Times New Roman"/>
            <w:color w:val="auto"/>
            <w:sz w:val="24"/>
            <w:szCs w:val="24"/>
            <w:u w:val="none"/>
          </w:rPr>
          <w:t>http://delpro.narod.ru/ofrdel.html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экспертиза ценности документов [Электронный ресурс]: - Режим доступа </w:t>
      </w:r>
      <w:hyperlink r:id="rId39" w:history="1">
        <w:r w:rsidRPr="00EC3981">
          <w:rPr>
            <w:rStyle w:val="a4"/>
            <w:rFonts w:ascii="Times New Roman" w:hAnsi="Times New Roman"/>
            <w:color w:val="auto"/>
            <w:sz w:val="24"/>
            <w:szCs w:val="24"/>
            <w:u w:val="none"/>
          </w:rPr>
          <w:t>http://delpro.narod.ru/ekspce.html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порядок приема нового работника [Электронный ресурс]: - Режим доступа </w:t>
      </w:r>
      <w:hyperlink r:id="rId40" w:history="1">
        <w:r w:rsidRPr="00EC3981">
          <w:rPr>
            <w:rStyle w:val="a4"/>
            <w:rFonts w:ascii="Times New Roman" w:hAnsi="Times New Roman"/>
            <w:color w:val="auto"/>
            <w:sz w:val="24"/>
            <w:szCs w:val="24"/>
            <w:u w:val="none"/>
          </w:rPr>
          <w:t>http://delpro.narod.ru/porpri.html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lastRenderedPageBreak/>
        <w:t xml:space="preserve">Делопроизводство +  Трудовая книжка [Электронный ресурс]: - Режим доступа </w:t>
      </w:r>
      <w:hyperlink r:id="rId41"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trudog</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 Унифицированные формы [Электронный ресурс]: - Режим доступа </w:t>
      </w:r>
      <w:hyperlink r:id="rId42"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unifor</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html</w:t>
        </w:r>
      </w:hyperlink>
    </w:p>
    <w:p w:rsidR="00EC3981" w:rsidRPr="00EC3981" w:rsidRDefault="00EC3981" w:rsidP="00AB287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sz w:val="24"/>
          <w:szCs w:val="24"/>
        </w:rPr>
        <w:t xml:space="preserve"> Делопроизводство + ГОСТ Р 51141-98 [Электронный ресурс]: - Режим доступа. </w:t>
      </w:r>
      <w:hyperlink r:id="rId43"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gost</w:t>
        </w:r>
        <w:r w:rsidRPr="00EC3981">
          <w:rPr>
            <w:rStyle w:val="a4"/>
            <w:rFonts w:ascii="Times New Roman" w:hAnsi="Times New Roman"/>
            <w:color w:val="auto"/>
            <w:sz w:val="24"/>
            <w:szCs w:val="24"/>
            <w:u w:val="none"/>
          </w:rPr>
          <w:t>-98.</w:t>
        </w:r>
        <w:r w:rsidRPr="00EC3981">
          <w:rPr>
            <w:rStyle w:val="a4"/>
            <w:rFonts w:ascii="Times New Roman" w:hAnsi="Times New Roman"/>
            <w:color w:val="auto"/>
            <w:sz w:val="24"/>
            <w:szCs w:val="24"/>
            <w:u w:val="none"/>
            <w:lang w:val="en-US"/>
          </w:rPr>
          <w:t>html</w:t>
        </w:r>
      </w:hyperlink>
    </w:p>
    <w:p w:rsidR="00EC3981" w:rsidRPr="00EC3981" w:rsidRDefault="00EC3981" w:rsidP="00AB287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sz w:val="24"/>
          <w:szCs w:val="24"/>
        </w:rPr>
        <w:t xml:space="preserve"> Делопроизводство + ГОСТ Р  6.30-2003 [Электронный ресурс]: - Режим доступа </w:t>
      </w:r>
      <w:hyperlink r:id="rId44"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gost</w:t>
        </w:r>
        <w:r w:rsidRPr="00EC3981">
          <w:rPr>
            <w:rStyle w:val="a4"/>
            <w:rFonts w:ascii="Times New Roman" w:hAnsi="Times New Roman"/>
            <w:color w:val="auto"/>
            <w:sz w:val="24"/>
            <w:szCs w:val="24"/>
            <w:u w:val="none"/>
          </w:rPr>
          <w:t>-6. 30.</w:t>
        </w:r>
        <w:r w:rsidRPr="00EC3981">
          <w:rPr>
            <w:rStyle w:val="a4"/>
            <w:rFonts w:ascii="Times New Roman" w:hAnsi="Times New Roman"/>
            <w:color w:val="auto"/>
            <w:sz w:val="24"/>
            <w:szCs w:val="24"/>
            <w:u w:val="none"/>
            <w:lang w:val="en-US"/>
          </w:rPr>
          <w:t>html</w:t>
        </w:r>
      </w:hyperlink>
    </w:p>
    <w:p w:rsidR="00EC3981" w:rsidRDefault="00EC398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ДОКУМЕНТАЦИОННОЕ ОБЕСПЕЧЕНИЕ УПРАВЛЕНИЯ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работ, тестирования, проверочных работ, собеседования, а также выполнения обучающимися заданий для самостоятельной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3123"/>
      </w:tblGrid>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оформлять и проверять правильность оформления документации в соответствии с установленными требованиями, в том числе используя информационные технологии</w:t>
            </w:r>
          </w:p>
        </w:tc>
        <w:tc>
          <w:tcPr>
            <w:tcW w:w="3123" w:type="dxa"/>
            <w:tcBorders>
              <w:top w:val="single" w:sz="4" w:space="0" w:color="auto"/>
              <w:lef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188"/>
        </w:trPr>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осуществлять автоматизированную обработку документов</w:t>
            </w:r>
          </w:p>
        </w:tc>
        <w:tc>
          <w:tcPr>
            <w:tcW w:w="3123" w:type="dxa"/>
            <w:tcBorders>
              <w:lef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 xml:space="preserve"> осуществлять хранение и поиск документов </w:t>
            </w:r>
          </w:p>
        </w:tc>
        <w:tc>
          <w:tcPr>
            <w:tcW w:w="3123" w:type="dxa"/>
            <w:tcBorders>
              <w:left w:val="single" w:sz="4" w:space="0" w:color="auto"/>
              <w:bottom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использовать телекоммуникационные технологии в электронном документообороте</w:t>
            </w:r>
          </w:p>
        </w:tc>
        <w:tc>
          <w:tcPr>
            <w:tcW w:w="3123" w:type="dxa"/>
            <w:tcBorders>
              <w:left w:val="single" w:sz="4" w:space="0" w:color="auto"/>
              <w:bottom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color w:val="000000"/>
                <w:sz w:val="24"/>
                <w:szCs w:val="24"/>
                <w:lang w:eastAsia="ru-RU"/>
              </w:rPr>
              <w:lastRenderedPageBreak/>
              <w:t>основные понятия, цели, задачи и принципы документационного обеспечения управления</w:t>
            </w:r>
          </w:p>
        </w:tc>
        <w:tc>
          <w:tcPr>
            <w:tcW w:w="3123"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системы документационного обеспечения управления, их автоматизацию</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классификацию документов</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требования к составлению и оформлению документов</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организацию документооборота: прием, обработку, регистрацию, контроль, хранение документов, номенклатуру дел</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bl>
    <w:p w:rsidR="00087519" w:rsidRPr="008709D4" w:rsidRDefault="00087519" w:rsidP="00AB2876">
      <w:pPr>
        <w:widowControl w:val="0"/>
        <w:suppressAutoHyphens/>
        <w:autoSpaceDE w:val="0"/>
        <w:autoSpaceDN w:val="0"/>
        <w:adjustRightInd w:val="0"/>
        <w:spacing w:after="0" w:line="240" w:lineRule="auto"/>
        <w:rPr>
          <w:rFonts w:ascii="Times New Roman" w:eastAsia="Times New Roman" w:hAnsi="Times New Roman"/>
          <w:color w:val="333333"/>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 xml:space="preserve">ПРАВОВОЕ ОБЕСПЕЧЕНИЕ ПРОФЕССИОНАЛЬНОЙ ДЕЯТЕЛЬНОСТИ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ПРАВОВОЕ ОБЕСПЕЧЕНИЕ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 базовой подготовки </w:t>
      </w:r>
      <w:r w:rsidRPr="008709D4">
        <w:rPr>
          <w:rFonts w:ascii="Times New Roman" w:eastAsia="Times New Roman" w:hAnsi="Times New Roman"/>
          <w:b/>
          <w:sz w:val="24"/>
          <w:szCs w:val="24"/>
          <w:lang w:eastAsia="ru-RU"/>
        </w:rPr>
        <w:t>Укрупненная группа 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в рамках реализации программ переподготовки кадров в учреждениях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необходимые нормативные документы;</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защищать свои права в соответствии с гражданским, гражданско-процессуальным и трудовым </w:t>
      </w:r>
      <w:r w:rsidRPr="008709D4">
        <w:rPr>
          <w:rFonts w:ascii="Times New Roman" w:eastAsia="Times New Roman" w:hAnsi="Times New Roman"/>
          <w:sz w:val="24"/>
          <w:szCs w:val="24"/>
          <w:lang w:eastAsia="ru-RU"/>
        </w:rPr>
        <w:lastRenderedPageBreak/>
        <w:t>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профессиональную деятельность в соответствии с действующим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организационно-правовую форму организации;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и оценивать результаты и последствия деятельности (бездействия) с правовой точки зрения.</w:t>
      </w:r>
    </w:p>
    <w:p w:rsidR="00087519" w:rsidRPr="008709D4" w:rsidRDefault="00087519" w:rsidP="00AB2876">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положения </w:t>
      </w:r>
      <w:hyperlink r:id="rId45" w:history="1">
        <w:r w:rsidRPr="008709D4">
          <w:rPr>
            <w:rFonts w:ascii="Times New Roman" w:eastAsia="Times New Roman" w:hAnsi="Times New Roman"/>
            <w:sz w:val="24"/>
            <w:szCs w:val="24"/>
            <w:lang w:eastAsia="ru-RU"/>
          </w:rPr>
          <w:t>Конституции</w:t>
        </w:r>
      </w:hyperlink>
      <w:r w:rsidRPr="008709D4">
        <w:rPr>
          <w:rFonts w:ascii="Times New Roman" w:eastAsia="Times New Roman" w:hAnsi="Times New Roman"/>
          <w:sz w:val="24"/>
          <w:szCs w:val="24"/>
          <w:lang w:eastAsia="ru-RU"/>
        </w:rPr>
        <w:t xml:space="preserve">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права и свободы человека и гражданина, механизмы их реализации;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основы правового регулирования коммерческих отношений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положения нормативных документов, регулирующих взаимоотношения с потребителями в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организационно-правовые формы юридических лиц;</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правовое положение субъектов предпринимательской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права и обязанности работников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заключения трудового договора и основания для его прекращения;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оплаты труда;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роль государственного регулирования в обеспечении занятости населения;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 граждан на социальную защиту;</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дисциплинарной и материальной ответственности работника;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административных правонарушений и административной ответственности;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нормы защиты нарушенных прав и судебный порядок разрешения споров.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w:t>
      </w:r>
      <w:r w:rsidRPr="008709D4">
        <w:rPr>
          <w:rFonts w:ascii="Times New Roman" w:eastAsia="Times New Roman" w:hAnsi="Times New Roman"/>
          <w:sz w:val="24"/>
          <w:szCs w:val="24"/>
          <w:lang w:eastAsia="ru-RU"/>
        </w:rPr>
        <w:t>.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xml:space="preserve">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Проводить товароведную экспертизу.</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Планировать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 оказание услуг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3.4.</w:t>
      </w:r>
      <w:r w:rsidRPr="008709D4">
        <w:rPr>
          <w:rFonts w:ascii="Times New Roman" w:eastAsia="Times New Roman" w:hAnsi="Times New Roman"/>
          <w:sz w:val="24"/>
          <w:szCs w:val="24"/>
          <w:lang w:eastAsia="ru-RU"/>
        </w:rPr>
        <w:t xml:space="preserve"> Контролировать ход и оценивать результаты выполнения работ и оказания услуг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3.5.</w:t>
      </w:r>
      <w:r w:rsidRPr="008709D4">
        <w:rPr>
          <w:rFonts w:ascii="Times New Roman" w:eastAsia="Times New Roman" w:hAnsi="Times New Roman"/>
          <w:sz w:val="24"/>
          <w:szCs w:val="24"/>
          <w:lang w:eastAsia="ru-RU"/>
        </w:rPr>
        <w:t xml:space="preserve"> Участвовать в выработке мер по оптимизации процессов оказания услуг в области профессиональной деятельности.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81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54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27 часов.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 2. СТРУКТУРА И СОДЕРЖАНИЕ УЧЕБНОЙ ДИСЦИПЛИНЫ ПРАВОВОЕ ОБЕСПЕЧЕНИЕ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47"/>
        <w:gridCol w:w="1276"/>
      </w:tblGrid>
      <w:tr w:rsidR="00087519" w:rsidRPr="00761A0A" w:rsidTr="00761A0A">
        <w:trPr>
          <w:trHeight w:val="460"/>
        </w:trPr>
        <w:tc>
          <w:tcPr>
            <w:tcW w:w="8647"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Объем </w:t>
            </w:r>
          </w:p>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часов</w:t>
            </w:r>
          </w:p>
        </w:tc>
      </w:tr>
      <w:tr w:rsidR="00087519" w:rsidRPr="00761A0A" w:rsidTr="00761A0A">
        <w:trPr>
          <w:trHeight w:val="285"/>
        </w:trPr>
        <w:tc>
          <w:tcPr>
            <w:tcW w:w="8647"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81</w:t>
            </w: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54</w:t>
            </w: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практические занятия</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20</w:t>
            </w: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27</w:t>
            </w:r>
          </w:p>
        </w:tc>
      </w:tr>
      <w:tr w:rsidR="00087519" w:rsidRPr="00761A0A" w:rsidTr="00761A0A">
        <w:tc>
          <w:tcPr>
            <w:tcW w:w="9923"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Промежуточная аттестация в форме  экзамена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Правовое обеспечение профессиональной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ab/>
      </w:r>
      <w:r w:rsidRPr="008709D4">
        <w:rPr>
          <w:rFonts w:ascii="Times New Roman" w:eastAsia="Times New Roman" w:hAnsi="Times New Roman"/>
          <w:b/>
          <w:sz w:val="24"/>
          <w:szCs w:val="24"/>
          <w:lang w:eastAsia="ru-RU"/>
        </w:rPr>
        <w:tab/>
      </w:r>
      <w:r w:rsidRPr="008709D4">
        <w:rPr>
          <w:rFonts w:ascii="Times New Roman" w:eastAsia="Times New Roman" w:hAnsi="Times New Roman"/>
          <w:b/>
          <w:sz w:val="24"/>
          <w:szCs w:val="24"/>
          <w:lang w:eastAsia="ru-RU"/>
        </w:rPr>
        <w:tab/>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26"/>
        <w:gridCol w:w="5527"/>
        <w:gridCol w:w="1276"/>
      </w:tblGrid>
      <w:tr w:rsidR="00087519" w:rsidRPr="008709D4" w:rsidTr="00087519">
        <w:trPr>
          <w:trHeight w:val="20"/>
        </w:trPr>
        <w:tc>
          <w:tcPr>
            <w:tcW w:w="2660"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Наименование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разделов и тем</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практические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работы, самостоятельная работа обучающихся</w:t>
            </w:r>
          </w:p>
        </w:tc>
        <w:tc>
          <w:tcPr>
            <w:tcW w:w="1276" w:type="dxa"/>
          </w:tcPr>
          <w:p w:rsidR="00761A0A" w:rsidRPr="008709D4" w:rsidRDefault="00761A0A"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 xml:space="preserve">Объем </w:t>
            </w:r>
          </w:p>
          <w:p w:rsidR="00087519" w:rsidRPr="008709D4" w:rsidRDefault="00761A0A"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iCs/>
                <w:sz w:val="24"/>
                <w:szCs w:val="24"/>
                <w:lang w:eastAsia="ru-RU"/>
              </w:rPr>
              <w:t>часов</w:t>
            </w:r>
          </w:p>
        </w:tc>
      </w:tr>
      <w:tr w:rsidR="00087519" w:rsidRPr="008709D4" w:rsidTr="00087519">
        <w:trPr>
          <w:trHeight w:val="20"/>
        </w:trPr>
        <w:tc>
          <w:tcPr>
            <w:tcW w:w="2660"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8613"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1.Гражданское право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21</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Правовое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регулирование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экономических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отношений</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1</w:t>
            </w:r>
            <w:r w:rsidRPr="008709D4">
              <w:rPr>
                <w:rFonts w:ascii="Times New Roman" w:eastAsia="Times New Roman" w:hAnsi="Times New Roman"/>
                <w:b/>
                <w:bCs/>
                <w:sz w:val="24"/>
                <w:szCs w:val="24"/>
                <w:lang w:eastAsia="ru-RU"/>
              </w:rPr>
              <w:t>2</w:t>
            </w:r>
          </w:p>
        </w:tc>
      </w:tr>
      <w:tr w:rsidR="00087519" w:rsidRPr="008709D4" w:rsidTr="00087519">
        <w:trPr>
          <w:trHeight w:val="179"/>
        </w:trPr>
        <w:tc>
          <w:tcPr>
            <w:tcW w:w="2660" w:type="dxa"/>
            <w:vMerge/>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предмет, метод, задачи курса «Правовое обеспечение профессиональной деятельности»</w:t>
            </w:r>
          </w:p>
        </w:tc>
        <w:tc>
          <w:tcPr>
            <w:tcW w:w="127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1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Конституция РФ, законодательные и другие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нормативные акты как источники регулирования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коммерческих отношений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37"/>
        </w:trPr>
        <w:tc>
          <w:tcPr>
            <w:tcW w:w="2660" w:type="dxa"/>
            <w:vMerge/>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527"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Обязательства: понятие, виды, принципы исполнения.</w:t>
            </w:r>
          </w:p>
        </w:tc>
        <w:tc>
          <w:tcPr>
            <w:tcW w:w="127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43"/>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Договор: условия, порядок заключения.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92"/>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48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Составить опорный конспект по Гл.2 Конституции РФ «Права и свободы человека и гражданина»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Субъекты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предпринимательской деятельности</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 9</w:t>
            </w:r>
          </w:p>
        </w:tc>
      </w:tr>
      <w:tr w:rsidR="00087519" w:rsidRPr="008709D4" w:rsidTr="00087519">
        <w:trPr>
          <w:trHeight w:val="421"/>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Правовое положение  субъектов  предпринимательской деятельности. Организационно-правовые формы юридических лиц.</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6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Права и обязанности предпринимателей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Имущественная основа предпринимательства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4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4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Решение правовых ситуаций по определению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признаков организационно-правовых форм организаций.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4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34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  гл.4 ГКРФ  « Юридические лица»  составить таблицу «Сравнительная характеристика коммерческих юридических лиц»</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8613"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2.Трудовое право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36</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Трудовой договор</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7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Трудовой договор: понятие, форма, виды, срок,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содержание. Изменение, прекращение трудового договора.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Права и обязанности сторон  трудового договора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правовых ситуаций по теме «Порядок приема на работу»</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правовых ситуаций по теме «Расторжение трудового договора по инициативе администрации»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3"/>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На основании разд. </w:t>
            </w:r>
            <w:r w:rsidRPr="008709D4">
              <w:rPr>
                <w:rFonts w:ascii="Times New Roman" w:eastAsia="Times New Roman" w:hAnsi="Times New Roman"/>
                <w:bCs/>
                <w:sz w:val="24"/>
                <w:szCs w:val="24"/>
                <w:lang w:val="en-US" w:eastAsia="ru-RU"/>
              </w:rPr>
              <w:t>III</w:t>
            </w:r>
            <w:r w:rsidRPr="008709D4">
              <w:rPr>
                <w:rFonts w:ascii="Times New Roman" w:eastAsia="Times New Roman" w:hAnsi="Times New Roman"/>
                <w:bCs/>
                <w:sz w:val="24"/>
                <w:szCs w:val="24"/>
                <w:lang w:eastAsia="ru-RU"/>
              </w:rPr>
              <w:t xml:space="preserve"> ч.3 ТК РФ составить опорный конспект:  «Испытание при приеме на работу».  «Защита персональных данных работника»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348"/>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Правовое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регулирование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оплаты труда</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9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1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и системы оплаты труда. Порядок, место и сроки  выплаты заработной платы.</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Ответственность работодателя за нарушение сроков выплат, причитающихся работнику.</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«Расчет выходного пособия при прекращении трудового договора»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 основании гл.27 ТКРФ  составить таблицу « Гарантии и компенсации работникам, связанные    с Расторжением трудового договора»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Составить опорный конспект по гл.22 ТК РФ «Нормирование труда»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Правовое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регулирование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занятости населения</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4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Государственное регулирование безработицы и занятости населения. Социальная поддержка безработных граждан.</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r>
      <w:tr w:rsidR="00087519" w:rsidRPr="008709D4" w:rsidTr="00087519">
        <w:trPr>
          <w:trHeight w:val="281"/>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и способы социальной поддержки граждан»</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обучающегося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Составить опорный конспект: «Формы и способы социальной поддержки граждан».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Составить перечень нормативных актов Алтайского края о социальной поддержке безработных    граждан.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Ответственность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работника</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633"/>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Дисциплинарная ответственность работников: понятие, основания применения. Виды дисциплинарных взысканий и порядок применения.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60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Материальная ответственность работников: понятие и виды.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Основания привлечения работника к материальной ответственности.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9"/>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196"/>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eastAsia="ru-RU"/>
              </w:rPr>
              <w:t>1</w:t>
            </w:r>
            <w:r w:rsidRPr="008709D4">
              <w:rPr>
                <w:rFonts w:ascii="Times New Roman" w:eastAsia="Times New Roman" w:hAnsi="Times New Roman"/>
                <w:bCs/>
                <w:sz w:val="24"/>
                <w:szCs w:val="24"/>
                <w:lang w:val="en-US" w:eastAsia="ru-RU"/>
              </w:rPr>
              <w:t>.</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Определение вида материальной ответственности и размера ущерба.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2</w:t>
            </w:r>
          </w:p>
        </w:tc>
      </w:tr>
      <w:tr w:rsidR="00087519" w:rsidRPr="008709D4" w:rsidTr="00087519">
        <w:trPr>
          <w:trHeight w:val="196"/>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обучающегося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196"/>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kern w:val="36"/>
                <w:sz w:val="24"/>
                <w:szCs w:val="24"/>
                <w:lang w:eastAsia="ru-RU"/>
              </w:rPr>
              <w:t>Составить опорный конспект: «Отличия материальной ответственности в трудовом праве от гражданско-правовой ответственности за причиненный ущерб».</w:t>
            </w:r>
            <w:r w:rsidRPr="008709D4">
              <w:rPr>
                <w:rFonts w:ascii="Times New Roman" w:eastAsia="Times New Roman" w:hAnsi="Times New Roman"/>
                <w:sz w:val="24"/>
                <w:szCs w:val="24"/>
                <w:lang w:eastAsia="ru-RU"/>
              </w:rPr>
              <w:t xml:space="preserve">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8613"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3.Административное право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Административная ответственность</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19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административного правонарушения.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Виды административных наказаний и порядок их применения.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ситуаций по определению вида  административных правонарушений.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ситуаций по теме «Административная ответственность за незаконную предпринимательскую деятельность»</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обучающегося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Составление опорного конспекта «Административная ответственность за нарушение правил торговли».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29"/>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Судебный порядок разрешения споров</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37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1</w:t>
            </w:r>
            <w:r w:rsidRPr="008709D4">
              <w:rPr>
                <w:rFonts w:ascii="Times New Roman" w:eastAsia="Times New Roman" w:hAnsi="Times New Roman"/>
                <w:bCs/>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en-US"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и принципы гражданского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Рассмотрение дел в суде первой   инстанции.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Обжалование и пересмотр судебных решений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Предъявление искового заявления  в суд первой инстанции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Оформление и предъявление претензий.  Составление конспекта  «Приказное производство»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Обжалование и пересмотр судебных решений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220"/>
        </w:trPr>
        <w:tc>
          <w:tcPr>
            <w:tcW w:w="2660"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Всего: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81</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ПРАВОВОЕ ОБЕСПЕЧЕНИЕ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правового обеспечения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Оборудование учебного кабинета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Правового обеспечения профессиональной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деятельности</w:t>
      </w:r>
      <w:r w:rsidRPr="008709D4">
        <w:rPr>
          <w:rFonts w:ascii="Times New Roman" w:eastAsia="Times New Roman" w:hAnsi="Times New Roman"/>
          <w:b/>
          <w:bCs/>
          <w:sz w:val="24"/>
          <w:szCs w:val="24"/>
          <w:lang w:eastAsia="ru-RU"/>
        </w:rPr>
        <w:t xml:space="preserve">: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учебная мебель;</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задания и методические рекомендации по выполнению практических заданий;</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интерактивная доска.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Технические средства обучения: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компьютеры;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интернет;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подключение к справочно-правовой системе «Консультант Плюс».</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Перечень рекомендуемых учебных изданий, Интернет-ресурсов, дополнительной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литературы.</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360"/>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Конституция РФ от 12.12.1993г.  (с учетом поправок, внесенных Законами РФ о поправках к Конституции РФ от 30.12.2008 N 6-ФКЗ, от 30.12.2008 N 7-ФКЗ, от 05.02.2014 N 2-ФКЗ, от 21.07.2014 N 11-ФКЗ).</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Cs/>
          <w:sz w:val="24"/>
          <w:szCs w:val="24"/>
          <w:lang w:eastAsia="ru-RU"/>
        </w:rPr>
        <w:t>– URL ttp://www.consultant.ru/popular/cons/</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Гражданский кодекс Российской Федерации (часть первая) от 30.11.1994 N 51-ФЗ (ред. от 03.07.2016) (с изм. и доп., вступ. в силу с 02.10.2016).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Гражданский кодекс Российской Федерации (часть вторая) от 26.01.1996 N 14-ФЗ (ред. от 23.05.2016).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lang w:eastAsia="ru-RU"/>
        </w:rPr>
        <w:t>Трудовой кодекс РФ от 30.12.2001 № 197-ФЗ (ред. от 03.07.2016)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shd w:val="clear" w:color="auto" w:fill="FFFFFF"/>
          <w:lang w:eastAsia="ru-RU"/>
        </w:rPr>
        <w:t xml:space="preserve">Кодекс Российской Федерации об административных правонарушениях от 30.12.2001 № 195-ФЗ (ред. от 05.12.2016) </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Федеральный Закон «О минимальном размере оплаты труда» от 19.06.2000 № 82-ФЗ (действующая редакция, 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Федеральный закон от 08.08.2001 N 129-ФЗ (ред. от 03.07.2016) «О государственной регистрации юридических лиц и индивидуальных предпринимателей» (с изм. и доп., вступ. в силу с 01.10.2016).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Федеральный закон от 26.10.2002 N 127-ФЗ (ред. от 03.07.2016) «О несостоятельности (банкротстве)» (с изм. и доп., вступ. в силу с 21.12.2016).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«О занятости населения в РФ» от 19.04.1991 № 1032-1 (ред. от 09.03.2016, с изм. от 11.10.2016) </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«О государственных гарантиях и компенсациях для лиц, работающих и проживающих в районах крайнего севера и приравненных к ним местностях»  от 19.02.1993 № 4520-1 (ред. от 31.12.2014</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от 07.02.1992 N 2300-1 (ред. от 03.07.2016) «О защите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C128CC" w:rsidRPr="00F81D49" w:rsidRDefault="00C128CC" w:rsidP="00C128CC">
      <w:pPr>
        <w:spacing w:after="0" w:line="240" w:lineRule="auto"/>
        <w:jc w:val="both"/>
        <w:rPr>
          <w:rFonts w:ascii="Times New Roman" w:hAnsi="Times New Roman"/>
          <w:bCs/>
          <w:sz w:val="24"/>
          <w:szCs w:val="24"/>
        </w:rPr>
      </w:pPr>
      <w:r w:rsidRPr="00F81D49">
        <w:rPr>
          <w:rFonts w:ascii="Times New Roman" w:hAnsi="Times New Roman"/>
          <w:sz w:val="24"/>
          <w:szCs w:val="24"/>
        </w:rPr>
        <w:lastRenderedPageBreak/>
        <w:t>Капустин, А. Я. Правовое обеспечение профессиональной деятельности [Электронный ресурс]: учебник и практикум для СПО / А. Я. Капустин, К. М. Беликова ; под ред. А. Я. Капустина. — 2-е изд., перераб. и доп. — М. : Юрайт, 20</w:t>
      </w:r>
      <w:r>
        <w:rPr>
          <w:rFonts w:ascii="Times New Roman" w:hAnsi="Times New Roman"/>
          <w:sz w:val="24"/>
          <w:szCs w:val="24"/>
        </w:rPr>
        <w:t>20</w:t>
      </w:r>
      <w:r w:rsidRPr="00F81D49">
        <w:rPr>
          <w:rFonts w:ascii="Times New Roman" w:hAnsi="Times New Roman"/>
          <w:sz w:val="24"/>
          <w:szCs w:val="24"/>
        </w:rPr>
        <w:t>. — 382 с. — (Проф. образование).</w:t>
      </w:r>
      <w:r w:rsidRPr="00F81D49">
        <w:rPr>
          <w:sz w:val="24"/>
          <w:szCs w:val="24"/>
        </w:rPr>
        <w:t xml:space="preserve"> </w:t>
      </w:r>
      <w:r w:rsidRPr="00F81D49">
        <w:rPr>
          <w:rFonts w:ascii="Times New Roman" w:hAnsi="Times New Roman"/>
          <w:sz w:val="24"/>
          <w:szCs w:val="24"/>
        </w:rPr>
        <w:t>– ЭБС «Юрайт».</w:t>
      </w:r>
    </w:p>
    <w:p w:rsidR="00C128CC" w:rsidRDefault="00C128CC" w:rsidP="00C128CC">
      <w:pPr>
        <w:tabs>
          <w:tab w:val="left" w:pos="36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 xml:space="preserve">Румынина, В. В. Правовое обеспечение профессиональной деятельности [Текст] : учебник / В. В. Румынина. - М. : ИЦ "Академия", 2018. - 224 с. </w:t>
      </w:r>
    </w:p>
    <w:p w:rsidR="00C128CC" w:rsidRDefault="00C128CC" w:rsidP="00C128CC">
      <w:pPr>
        <w:tabs>
          <w:tab w:val="left" w:pos="284"/>
        </w:tabs>
        <w:spacing w:after="0" w:line="240" w:lineRule="auto"/>
        <w:rPr>
          <w:rFonts w:ascii="Times New Roman" w:hAnsi="Times New Roman"/>
          <w:bCs/>
          <w:sz w:val="24"/>
          <w:szCs w:val="24"/>
        </w:rPr>
      </w:pPr>
      <w:r w:rsidRPr="0006549D">
        <w:rPr>
          <w:rFonts w:ascii="Times New Roman" w:hAnsi="Times New Roman"/>
          <w:bCs/>
          <w:sz w:val="24"/>
          <w:szCs w:val="24"/>
        </w:rPr>
        <w:t xml:space="preserve">Федорянич, О. И. Правовое обеспечение профессиональной и предпринимательской деятельности  [Текст] : учебник / О. И. Федорянич. – М. : ИЦ "Академия", 2019. - 192 с. </w:t>
      </w:r>
    </w:p>
    <w:p w:rsidR="00C128CC" w:rsidRPr="00604D5A" w:rsidRDefault="00C128CC" w:rsidP="00C128C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302B8">
        <w:rPr>
          <w:rFonts w:ascii="Times New Roman" w:hAnsi="Times New Roman"/>
          <w:bCs/>
          <w:sz w:val="24"/>
          <w:szCs w:val="24"/>
        </w:rPr>
        <w:t>Балашов, А. И. Предпринимательское право [Электронный ресурс] : учебник и практикум / А. И. Балашов, В. Г. Беляков. - М.: Юрайт, 2019. – 333 с. –ЭБС «Юрайт».</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 xml:space="preserve">Бошно, С. В. Правовое обеспечение профессиональной деятельности [Электронный ресурс] : учебник / С. В. Бошно.- М. : Юрайт, 2020.-533 с. – ЭБС «Юрайт». </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302B8">
        <w:rPr>
          <w:rFonts w:ascii="Times New Roman" w:hAnsi="Times New Roman"/>
          <w:bCs/>
          <w:sz w:val="24"/>
          <w:szCs w:val="24"/>
        </w:rPr>
        <w:t>Головина, С. Ю. Трудовое  право [Электронный ресурс] : учебник / С. Ю. Головина. Ю. А. Кучина.- М. : Юрайт, 2019. - 398 : ил. –ЭБС «Юрайт».</w:t>
      </w:r>
      <w:r w:rsidRPr="0006549D">
        <w:rPr>
          <w:rFonts w:ascii="Times New Roman" w:hAnsi="Times New Roman"/>
          <w:bCs/>
          <w:sz w:val="24"/>
          <w:szCs w:val="24"/>
        </w:rPr>
        <w:t xml:space="preserve">  </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302B8">
        <w:rPr>
          <w:rFonts w:ascii="Times New Roman" w:hAnsi="Times New Roman"/>
          <w:bCs/>
          <w:sz w:val="24"/>
          <w:szCs w:val="24"/>
        </w:rPr>
        <w:t>Иванова, Е. В. Предпринимательское право [Электронный ресурс] : учебник для СПО / Е. В. Иванова. -М. : Юрайт, 2019. — 269 с. - ЭБС «Юрайт».</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Правовое обеспечение профессиональной деятельности [Текст]: учебник и практикум / под общ. ред. А. П. Альбова, С. В. Николюкина. – М.: Юрайт, 2017. - 550 с.</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Правовое обеспечение профессиональной деятельности [Электронный ресурс] : учебник и практикум / под общ. ред. А. П. Альбова, С. В. Николюкина. – М.: Юрайт, 2020. - 550 с.- ЭБС Юрайт.</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Румынина, В. В. Правовое обеспечение профессиональной деятельности [Электронный ресурс] : учебник / В. В. Румынина. - М. : ИЦ "Академия", 2018. - 224 с. - ИЦ Академия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Конституция РФ [Электронный ресурс]: Режим доступа: www.constitution.ru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Официальный интернет-портал правовой информации [Электронный ресурс]: Режим доступа: www.pravo.gov.ru</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Правовая система Консультант Плюс  [Электронный ресурс]: Режим доступа: www.consultant.ru </w:t>
      </w:r>
    </w:p>
    <w:p w:rsidR="00087519" w:rsidRPr="008709D4" w:rsidRDefault="0053430B" w:rsidP="00AB2876">
      <w:pPr>
        <w:spacing w:after="0" w:line="240" w:lineRule="auto"/>
        <w:rPr>
          <w:rFonts w:ascii="Times New Roman" w:eastAsia="Times New Roman" w:hAnsi="Times New Roman"/>
          <w:sz w:val="24"/>
          <w:szCs w:val="24"/>
          <w:lang w:eastAsia="ru-RU"/>
        </w:rPr>
      </w:pPr>
      <w:hyperlink r:id="rId46" w:history="1"/>
      <w:r w:rsidR="00087519" w:rsidRPr="008709D4">
        <w:rPr>
          <w:rFonts w:ascii="Times New Roman" w:eastAsia="Times New Roman" w:hAnsi="Times New Roman"/>
          <w:sz w:val="24"/>
          <w:szCs w:val="24"/>
          <w:lang w:eastAsia="ru-RU"/>
        </w:rPr>
        <w:t xml:space="preserve">Центр Креативных Технологий [Электронный ресурс]: справочник Режим доступа: www.inventech.ru/lib/pravo/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Юридическая Россия: федеральный правовой портал [Электронный ресурс]: Режим доступа: www.law.edu.ru </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УЧЕБНОЙ Дисциплины</w:t>
      </w:r>
      <w:r w:rsidRPr="008709D4">
        <w:rPr>
          <w:rFonts w:ascii="Times New Roman" w:eastAsia="Times New Roman" w:hAnsi="Times New Roman"/>
          <w:b/>
          <w:sz w:val="24"/>
          <w:szCs w:val="24"/>
          <w:lang w:eastAsia="ru-RU"/>
        </w:rPr>
        <w:t xml:space="preserve"> ПРАВОВОЕ ОБЕСПЕЧЕНИЕ ПРОФЕССИОНАЛЬНОЙ ДЕЯТЕЛЬНОСТИ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r w:rsidRPr="008709D4">
        <w:rPr>
          <w:rFonts w:ascii="Times New Roman" w:eastAsia="Times New Roman" w:hAnsi="Times New Roman"/>
          <w:i/>
          <w:sz w:val="24"/>
          <w:szCs w:val="24"/>
          <w:lang w:eastAsia="ru-RU"/>
        </w:rPr>
        <w:t xml:space="preserve"> </w:t>
      </w:r>
      <w:r w:rsidRPr="008709D4">
        <w:rPr>
          <w:rFonts w:ascii="Times New Roman" w:eastAsia="Times New Roman" w:hAnsi="Times New Roman"/>
          <w:sz w:val="24"/>
          <w:szCs w:val="24"/>
          <w:lang w:eastAsia="ru-RU"/>
        </w:rPr>
        <w:t>для самостоятельной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42"/>
      </w:tblGrid>
      <w:tr w:rsidR="00087519" w:rsidRPr="008709D4" w:rsidTr="00087519">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Формы и методы </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контроля и оценки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результатов обучения </w:t>
            </w:r>
          </w:p>
        </w:tc>
      </w:tr>
      <w:tr w:rsidR="00087519" w:rsidRPr="008709D4" w:rsidTr="00087519">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sz w:val="24"/>
                <w:szCs w:val="24"/>
                <w:lang w:eastAsia="ru-RU"/>
              </w:rPr>
              <w:t>использовать необходимые нормативные документы;</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i/>
                <w:sz w:val="24"/>
                <w:szCs w:val="24"/>
                <w:lang w:eastAsia="ru-RU"/>
              </w:rPr>
              <w:t xml:space="preserve">- </w:t>
            </w:r>
            <w:r w:rsidRPr="008709D4">
              <w:rPr>
                <w:rFonts w:ascii="Times New Roman" w:eastAsia="Times New Roman" w:hAnsi="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sz w:val="24"/>
                <w:szCs w:val="24"/>
                <w:lang w:eastAsia="ru-RU"/>
              </w:rPr>
              <w:t>осуществлять профессиональную деятельность в соответствии с действующим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определять организационно-правовую форму организации;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анализировать и оценивать результаты и последствия деятельности (бездействия) с правовой точки зрения.</w:t>
            </w:r>
          </w:p>
        </w:tc>
        <w:tc>
          <w:tcPr>
            <w:tcW w:w="304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i/>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p>
        </w:tc>
      </w:tr>
      <w:tr w:rsidR="00087519" w:rsidRPr="008709D4" w:rsidTr="00087519">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основные положения </w:t>
            </w:r>
            <w:hyperlink r:id="rId47" w:history="1">
              <w:r w:rsidRPr="008709D4">
                <w:rPr>
                  <w:rFonts w:ascii="Times New Roman" w:eastAsia="Times New Roman" w:hAnsi="Times New Roman"/>
                  <w:sz w:val="24"/>
                  <w:szCs w:val="24"/>
                  <w:lang w:eastAsia="ru-RU"/>
                </w:rPr>
                <w:t>Конституции</w:t>
              </w:r>
            </w:hyperlink>
            <w:r w:rsidRPr="008709D4">
              <w:rPr>
                <w:rFonts w:ascii="Times New Roman" w:eastAsia="Times New Roman" w:hAnsi="Times New Roman"/>
                <w:sz w:val="24"/>
                <w:szCs w:val="24"/>
                <w:lang w:eastAsia="ru-RU"/>
              </w:rPr>
              <w:t xml:space="preserve">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права и свободы человека и гражданина, механизмы их реализации;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основы правового регулирования коммерческих отношений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законодательные акты и другие нормативные документы, регулирующие правоотношения в процессе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основные положения нормативных документов, регулирующих взаимоотношения с потребителями в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организационно-правовые формы юридических лиц;</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правовое положение субъектов предпринимательской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права и обязанности работников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порядок заключения трудового договора и основания для его прекращения;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правила оплаты труда;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роль государственного регулирования в обеспечении занятости населения;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право граждан на социальную защиту;</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понятие дисциплинарной и материальной ответственности работника;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виды административных правонарушений и административной ответственности;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sz w:val="24"/>
                <w:szCs w:val="24"/>
                <w:lang w:eastAsia="ru-RU"/>
              </w:rPr>
              <w:t>- нормы защиты нарушенных прав и судебный порядок разрешения споров.</w:t>
            </w:r>
          </w:p>
        </w:tc>
        <w:tc>
          <w:tcPr>
            <w:tcW w:w="304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Проверочная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Собеседование</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bookmarkStart w:id="20" w:name="_Toc489516532"/>
      <w:r w:rsidRPr="008709D4">
        <w:rPr>
          <w:rFonts w:ascii="Times New Roman" w:eastAsia="Times New Roman" w:hAnsi="Times New Roman"/>
          <w:b/>
          <w:caps/>
          <w:sz w:val="24"/>
          <w:szCs w:val="24"/>
          <w:lang w:eastAsia="ru-RU"/>
        </w:rPr>
        <w:t>рабочАЯ ПРОГРАММА УЧЕБНОЙ ДИСЦИПЛИНЫ</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БУХГАЛТЕРСКИЙ УЧЕТ</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 ПАСПОРТ  РАБОЧЕЙ ПРОГРАММЫ УЧЕБНОЙ ДИСЦИПЛИНЫ БУХГАЛТЕРСКИЙ УЧЕТ</w:t>
      </w:r>
      <w:bookmarkEnd w:id="20"/>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sz w:val="24"/>
          <w:szCs w:val="24"/>
          <w:shd w:val="clear" w:color="auto" w:fill="FFFFFF"/>
          <w:lang w:eastAsia="ru-RU"/>
        </w:rPr>
      </w:pPr>
      <w:r w:rsidRPr="008709D4">
        <w:rPr>
          <w:rFonts w:ascii="Times New Roman" w:eastAsia="Times New Roman" w:hAnsi="Times New Roman"/>
          <w:color w:val="000000"/>
          <w:sz w:val="24"/>
          <w:szCs w:val="24"/>
          <w:shd w:val="clear" w:color="auto" w:fill="FFFFFF"/>
          <w:lang w:eastAsia="ru-RU"/>
        </w:rPr>
        <w:t>Рабочая программа учебной дисциплины может быть использована в профессиональной переподготовке специалистов и курсах повышения квалификации специалистов на базе среднего профессионального образования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использовать данные бухгалтерского учета для контроля и планирования результатов коммерческой деятельности;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выполнять работы по инвентаризации имущества и обязательств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нормативное регулирование бухгалтерского учета и отчетности;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методологические основы бухгалтерского учета, его счета и двойную запись;</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объекты бухгалтерского учета;</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план счетов;</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бухгалтерскую отчетность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bCs/>
          <w:color w:val="000000"/>
          <w:sz w:val="24"/>
          <w:szCs w:val="24"/>
          <w:shd w:val="clear" w:color="auto" w:fill="FFFFFF"/>
          <w:lang w:eastAsia="ru-RU"/>
        </w:rPr>
      </w:pPr>
      <w:r w:rsidRPr="008709D4">
        <w:rPr>
          <w:rFonts w:ascii="Times New Roman" w:eastAsia="Times New Roman" w:hAnsi="Times New Roman"/>
          <w:b/>
          <w:bCs/>
          <w:color w:val="000000"/>
          <w:sz w:val="24"/>
          <w:szCs w:val="24"/>
          <w:shd w:val="clear" w:color="auto" w:fill="FFFFFF"/>
          <w:lang w:eastAsia="ru-RU"/>
        </w:rPr>
        <w:t>Профессиональные компетенции: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lastRenderedPageBreak/>
        <w:t>ПК 1.3. Управлять товарными запасами и потоками.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1.4. Оформлять документацию на поставку и реализацию товаров.</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3.1. Участвовать в планировании основных показателей деятельности организации.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3.4. Контролировать ход и оценивать результаты выполнения работ исполнителями.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3.5. Оформлять учетно-отчетную документацию.</w:t>
      </w:r>
    </w:p>
    <w:p w:rsidR="00087519" w:rsidRPr="008709D4" w:rsidRDefault="00087519" w:rsidP="00AB2876">
      <w:pPr>
        <w:spacing w:after="0" w:line="240" w:lineRule="auto"/>
        <w:contextualSpacing/>
        <w:jc w:val="both"/>
        <w:rPr>
          <w:rFonts w:ascii="Times New Roman" w:eastAsia="Times New Roman" w:hAnsi="Times New Roman"/>
          <w:b/>
          <w:bCs/>
          <w:color w:val="000000"/>
          <w:sz w:val="24"/>
          <w:szCs w:val="24"/>
          <w:shd w:val="clear" w:color="auto" w:fill="FFFFFF"/>
          <w:lang w:eastAsia="ru-RU"/>
        </w:rPr>
      </w:pPr>
      <w:r w:rsidRPr="008709D4">
        <w:rPr>
          <w:rFonts w:ascii="Times New Roman" w:eastAsia="Times New Roman" w:hAnsi="Times New Roman"/>
          <w:b/>
          <w:bCs/>
          <w:color w:val="000000"/>
          <w:sz w:val="24"/>
          <w:szCs w:val="24"/>
          <w:shd w:val="clear" w:color="auto" w:fill="FFFFFF"/>
          <w:lang w:eastAsia="ru-RU"/>
        </w:rPr>
        <w:t>Общие компетенции: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93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62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31 час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21" w:name="_Toc489516533"/>
      <w:r w:rsidRPr="008709D4">
        <w:rPr>
          <w:rFonts w:ascii="Times New Roman" w:eastAsia="Times New Roman" w:hAnsi="Times New Roman"/>
          <w:b/>
          <w:sz w:val="24"/>
          <w:szCs w:val="24"/>
          <w:lang w:eastAsia="ru-RU"/>
        </w:rPr>
        <w:t>2. СТРУКТУРА И СОДЕРЖАНИЕ УЧЕБНОЙ ДИСЦИПЛИНЫ</w:t>
      </w:r>
      <w:bookmarkEnd w:id="21"/>
      <w:r w:rsidRPr="008709D4">
        <w:rPr>
          <w:rFonts w:ascii="Times New Roman" w:eastAsia="Times New Roman" w:hAnsi="Times New Roman"/>
          <w:b/>
          <w:sz w:val="24"/>
          <w:szCs w:val="24"/>
          <w:lang w:eastAsia="ru-RU"/>
        </w:rPr>
        <w:t xml:space="preserve"> 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239"/>
        <w:gridCol w:w="1091"/>
      </w:tblGrid>
      <w:tr w:rsidR="00087519" w:rsidRPr="00761A0A" w:rsidTr="00761A0A">
        <w:trPr>
          <w:trHeight w:val="460"/>
        </w:trPr>
        <w:tc>
          <w:tcPr>
            <w:tcW w:w="4472" w:type="pct"/>
            <w:shd w:val="clear" w:color="auto" w:fill="auto"/>
          </w:tcPr>
          <w:p w:rsidR="00087519" w:rsidRPr="00761A0A" w:rsidRDefault="00087519" w:rsidP="00AB2876">
            <w:pPr>
              <w:spacing w:after="0" w:line="240" w:lineRule="auto"/>
              <w:contextualSpacing/>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528"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93</w:t>
            </w: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62</w:t>
            </w: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30</w:t>
            </w: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31</w:t>
            </w:r>
          </w:p>
        </w:tc>
      </w:tr>
      <w:tr w:rsidR="00087519" w:rsidRPr="00761A0A" w:rsidTr="00087519">
        <w:tc>
          <w:tcPr>
            <w:tcW w:w="5000" w:type="pct"/>
            <w:gridSpan w:val="2"/>
            <w:shd w:val="clear" w:color="auto" w:fill="auto"/>
          </w:tcPr>
          <w:p w:rsidR="00087519" w:rsidRPr="00761A0A" w:rsidRDefault="00087519" w:rsidP="00AB2876">
            <w:pPr>
              <w:spacing w:after="0" w:line="240" w:lineRule="auto"/>
              <w:contextualSpacing/>
              <w:jc w:val="both"/>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Промежуточная аттестация в форме </w:t>
            </w:r>
            <w:r w:rsidR="005D6ED8">
              <w:rPr>
                <w:rFonts w:ascii="Times New Roman" w:eastAsia="Times New Roman" w:hAnsi="Times New Roman"/>
                <w:b/>
                <w:iCs/>
                <w:sz w:val="24"/>
                <w:szCs w:val="24"/>
                <w:lang w:eastAsia="ru-RU"/>
              </w:rPr>
              <w:t>дифференцированного зачета</w:t>
            </w:r>
            <w:r w:rsidRPr="00761A0A">
              <w:rPr>
                <w:rFonts w:ascii="Times New Roman" w:eastAsia="Times New Roman" w:hAnsi="Times New Roman"/>
                <w:b/>
                <w:iCs/>
                <w:sz w:val="24"/>
                <w:szCs w:val="24"/>
                <w:lang w:eastAsia="ru-RU"/>
              </w:rPr>
              <w:t xml:space="preserve">                                                  </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bookmarkStart w:id="22" w:name="_Toc489516534"/>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Б</w:t>
      </w:r>
      <w:r w:rsidRPr="008709D4">
        <w:rPr>
          <w:rFonts w:ascii="Times New Roman" w:eastAsia="Times New Roman" w:hAnsi="Times New Roman"/>
          <w:b/>
          <w:sz w:val="24"/>
          <w:szCs w:val="24"/>
          <w:lang w:eastAsia="ru-RU"/>
        </w:rPr>
        <w:t>ухгалтерский учет</w:t>
      </w:r>
      <w:bookmarkEnd w:id="22"/>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8"/>
        <w:gridCol w:w="6938"/>
        <w:gridCol w:w="980"/>
      </w:tblGrid>
      <w:tr w:rsidR="00087519" w:rsidRPr="008709D4" w:rsidTr="00087519">
        <w:trPr>
          <w:trHeight w:val="20"/>
        </w:trPr>
        <w:tc>
          <w:tcPr>
            <w:tcW w:w="958"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обучающегося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958"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5000" w:type="pct"/>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Раздел 1. </w:t>
            </w:r>
            <w:r w:rsidRPr="008709D4">
              <w:rPr>
                <w:rFonts w:ascii="Times New Roman" w:eastAsia="Times New Roman" w:hAnsi="Times New Roman"/>
                <w:bCs/>
                <w:sz w:val="24"/>
                <w:szCs w:val="24"/>
                <w:lang w:eastAsia="ru-RU"/>
              </w:rPr>
              <w:t>Теоретические основы бухгалтерского учета.</w:t>
            </w:r>
          </w:p>
        </w:tc>
      </w:tr>
      <w:tr w:rsidR="00087519" w:rsidRPr="008709D4" w:rsidTr="00087519">
        <w:trPr>
          <w:trHeight w:val="2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1.1. </w:t>
            </w:r>
            <w:r w:rsidRPr="008709D4">
              <w:rPr>
                <w:rFonts w:ascii="Times New Roman" w:eastAsia="Times New Roman" w:hAnsi="Times New Roman"/>
                <w:sz w:val="24"/>
                <w:szCs w:val="24"/>
                <w:lang w:eastAsia="ru-RU"/>
              </w:rPr>
              <w:t>Общая характеристика хозяйственного учета</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70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Понятие учета, его виды, требования, предъявляемые к бухгалтерскому учету, характеристика учетных измерителей. Задачи и функции бухгалтерского учета Нормативное регулирование бухгалтерского учета. </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color w:val="333333"/>
                <w:sz w:val="24"/>
                <w:szCs w:val="24"/>
                <w:lang w:eastAsia="ru-RU"/>
              </w:rPr>
              <w:t>Предмет, метод и объекты бухгалтерского учета.</w:t>
            </w:r>
            <w:r w:rsidRPr="008709D4">
              <w:rPr>
                <w:rFonts w:ascii="Times New Roman" w:eastAsia="Times New Roman" w:hAnsi="Times New Roman"/>
                <w:sz w:val="24"/>
                <w:szCs w:val="24"/>
                <w:lang w:eastAsia="ru-RU"/>
              </w:rPr>
              <w:t xml:space="preserve">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6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2</w:t>
            </w:r>
            <w:r w:rsidRPr="008709D4">
              <w:rPr>
                <w:rFonts w:ascii="Times New Roman" w:eastAsia="Times New Roman" w:hAnsi="Times New Roman"/>
                <w:bCs/>
                <w:sz w:val="24"/>
                <w:szCs w:val="24"/>
                <w:lang w:eastAsia="ru-RU"/>
              </w:rPr>
              <w:t>.</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Классификация хозяйственных средств по составу и размещению.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2</w:t>
            </w:r>
          </w:p>
        </w:tc>
      </w:tr>
      <w:tr w:rsidR="00087519" w:rsidRPr="008709D4" w:rsidTr="00087519">
        <w:trPr>
          <w:trHeight w:val="56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хозяйственных средств по источникам образования и целевому назначению.</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5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группировки имущества по составу и источникам образования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i/>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ситуаций с использованием Федерального закона «О бухгалтерском учете в РФ» № 402-ФЗ ст. 1</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2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r w:rsidRPr="008709D4">
              <w:rPr>
                <w:rFonts w:ascii="Times New Roman" w:eastAsia="Times New Roman" w:hAnsi="Times New Roman"/>
                <w:sz w:val="24"/>
                <w:szCs w:val="24"/>
                <w:lang w:eastAsia="ru-RU"/>
              </w:rPr>
              <w:t xml:space="preserve"> Бухгалтерский баланс</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бухгалтерского баланса, его назначение. Виды балансов: баланс-брутто, баланс-нетто, вступительный, заключительный и ликвидационный балансы. Структура баланса. Содержание статей актива и пассива баланса. Типы изменений в балансе под влиянием хозяйственных операций.</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5"/>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бухгалтерского баланса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составлению бухгалтерского баланса и определению типов балансовых изменений</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0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1.3. </w:t>
            </w:r>
            <w:r w:rsidRPr="008709D4">
              <w:rPr>
                <w:rFonts w:ascii="Times New Roman" w:eastAsia="Times New Roman" w:hAnsi="Times New Roman"/>
                <w:sz w:val="24"/>
                <w:szCs w:val="24"/>
                <w:lang w:eastAsia="ru-RU"/>
              </w:rPr>
              <w:t>Счета бухгалтерского учета и двойная запись</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30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виды и структура бухгалтерских счетов. План счетов бухгалтерского учета финансово-хозяйственной деятельности.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Порядок  записи по счетам. Корреспонденция счетов.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Синтетические и аналитические счета, их взаимосвязь. Назначение  ведомостей по синтетическим и аналитическим счетам.</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r w:rsidRPr="008709D4">
              <w:rPr>
                <w:rFonts w:ascii="Times New Roman" w:eastAsia="Times New Roman" w:hAnsi="Times New Roman"/>
                <w:color w:val="000000"/>
                <w:sz w:val="24"/>
                <w:szCs w:val="24"/>
                <w:lang w:eastAsia="ru-RU"/>
              </w:rPr>
              <w:t xml:space="preserve">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составлению корреспонденции счетов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842"/>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color w:val="000000"/>
                <w:sz w:val="24"/>
                <w:szCs w:val="24"/>
                <w:lang w:eastAsia="ru-RU"/>
              </w:rPr>
              <w:t>Решение ситуаций с использованием  Плана счетов бухгалтерского учета финансово-хозяйственной деятельности.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75"/>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1.4.</w:t>
            </w:r>
            <w:r w:rsidRPr="008709D4">
              <w:rPr>
                <w:rFonts w:ascii="Times New Roman" w:eastAsia="Times New Roman" w:hAnsi="Times New Roman"/>
                <w:sz w:val="24"/>
                <w:szCs w:val="24"/>
                <w:lang w:eastAsia="ru-RU"/>
              </w:rPr>
              <w:t xml:space="preserve"> Документация хозяйственных операций в организациях торговли и инвентаризация</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6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назначение и классификация документов. Требования к составлению документов.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назначение и классификация учетных регистров. Порядок исправления ошибочных записей в учетных регистрах. Инвентаризация: понятие, цели, задачи и порядок проведения. Виды инвентаризации. Документальное оформление. Определение и отражение в бухгалтерском учете результатов инвентаризации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342"/>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составлению бухгалтерских документов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6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оформлению и определению результатов инвентаризации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0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изучению порядка бухгалтерской обработки и хранения  документов.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5000" w:type="pct"/>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Раздел 2. </w:t>
            </w:r>
            <w:r w:rsidRPr="008709D4">
              <w:rPr>
                <w:rFonts w:ascii="Times New Roman" w:eastAsia="Times New Roman" w:hAnsi="Times New Roman"/>
                <w:bCs/>
                <w:sz w:val="24"/>
                <w:szCs w:val="24"/>
                <w:lang w:eastAsia="ru-RU"/>
              </w:rPr>
              <w:t>Бухгалтерский  учет в торговых организациях</w:t>
            </w:r>
          </w:p>
        </w:tc>
      </w:tr>
      <w:tr w:rsidR="00087519" w:rsidRPr="008709D4" w:rsidTr="00087519">
        <w:trPr>
          <w:trHeight w:val="2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2.1.  </w:t>
            </w:r>
            <w:r w:rsidRPr="008709D4">
              <w:rPr>
                <w:rFonts w:ascii="Times New Roman" w:eastAsia="Times New Roman" w:hAnsi="Times New Roman"/>
                <w:bCs/>
                <w:sz w:val="24"/>
                <w:szCs w:val="24"/>
                <w:lang w:eastAsia="ru-RU"/>
              </w:rPr>
              <w:t>Учет денежных средств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eastAsia="ru-RU"/>
              </w:rPr>
              <w:t>Правила ведения кассовых операций в РФ. Порядок оформления кассовых операций. Отчетность кассира. Синтетический учет операций по кассе.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2</w:t>
            </w:r>
            <w:r w:rsidRPr="008709D4">
              <w:rPr>
                <w:rFonts w:ascii="Times New Roman" w:eastAsia="Times New Roman" w:hAnsi="Times New Roman"/>
                <w:bCs/>
                <w:sz w:val="24"/>
                <w:szCs w:val="24"/>
                <w:lang w:eastAsia="ru-RU"/>
              </w:rPr>
              <w:t>.</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Расчетные счета, их назначение.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lastRenderedPageBreak/>
              <w:t xml:space="preserve">Документальное оформление и порядок открытия расчетных счетов. Синтетический учет  операций по расчетным счетам. Порядок проверки и бухгалтерской обработки  выписок банка по расчетным счетам.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Аналитический учет операций по расчетным счетам. Учет операций на специальных счетах в кредитных организациях.</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Основные понятия, характеристика и правовая основа валютных операций. Валютные счета организаций.</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lastRenderedPageBreak/>
              <w:t>2</w:t>
            </w:r>
          </w:p>
        </w:tc>
      </w:tr>
      <w:tr w:rsidR="00087519" w:rsidRPr="008709D4" w:rsidTr="00087519">
        <w:trPr>
          <w:trHeight w:val="28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кассовых документов, запись их в кассовую книгу.</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color w:val="000000"/>
                <w:sz w:val="24"/>
                <w:szCs w:val="24"/>
                <w:lang w:eastAsia="ru-RU"/>
              </w:rPr>
              <w:t xml:space="preserve"> Выполнение заданий по обработке выписок банка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19"/>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color w:val="000000"/>
                <w:sz w:val="24"/>
                <w:szCs w:val="24"/>
                <w:lang w:eastAsia="ru-RU"/>
              </w:rPr>
            </w:pPr>
            <w:r w:rsidRPr="008709D4">
              <w:rPr>
                <w:rFonts w:ascii="Times New Roman" w:eastAsia="Times New Roman" w:hAnsi="Times New Roman"/>
                <w:b/>
                <w:bCs/>
                <w:color w:val="000000"/>
                <w:sz w:val="24"/>
                <w:szCs w:val="24"/>
                <w:lang w:eastAsia="ru-RU"/>
              </w:rPr>
              <w:t xml:space="preserve">Тема 2.2. </w:t>
            </w:r>
            <w:r w:rsidRPr="008709D4">
              <w:rPr>
                <w:rFonts w:ascii="Times New Roman" w:eastAsia="Times New Roman" w:hAnsi="Times New Roman"/>
                <w:bCs/>
                <w:color w:val="000000"/>
                <w:sz w:val="24"/>
                <w:szCs w:val="24"/>
                <w:lang w:eastAsia="ru-RU"/>
              </w:rPr>
              <w:t>О</w:t>
            </w:r>
            <w:r w:rsidRPr="008709D4">
              <w:rPr>
                <w:rFonts w:ascii="Times New Roman" w:eastAsia="Times New Roman" w:hAnsi="Times New Roman"/>
                <w:color w:val="000000"/>
                <w:sz w:val="24"/>
                <w:szCs w:val="24"/>
                <w:lang w:eastAsia="ru-RU"/>
              </w:rPr>
              <w:t>сновы организации бухгалтерского учета  в торговых организациях</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Общая характеристика торговых организаций  в потребительской кооперации. Задачи и основы организации бухгалтерского учета в торговле. Особенности учета в организациях оптовой и розничной торговли.</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и структура цены, наценка, порядок ее установления. Принципы калькулирования  продажных цен на готовую продукцию.</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Решение ситуаций с использованием  учебного пособия Г.А. Николаевой «Бухгалтерский учет в торговле»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r>
      <w:tr w:rsidR="00087519" w:rsidRPr="008709D4" w:rsidTr="00087519">
        <w:trPr>
          <w:trHeight w:val="181"/>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 xml:space="preserve">Тема 2.3. </w:t>
            </w:r>
            <w:r w:rsidRPr="008709D4">
              <w:rPr>
                <w:rFonts w:ascii="Times New Roman" w:eastAsia="Times New Roman" w:hAnsi="Times New Roman"/>
                <w:color w:val="000000"/>
                <w:sz w:val="24"/>
                <w:szCs w:val="24"/>
                <w:lang w:eastAsia="ru-RU"/>
              </w:rPr>
              <w:t>Учет поступления  товаров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15</w:t>
            </w:r>
          </w:p>
        </w:tc>
      </w:tr>
      <w:tr w:rsidR="00087519" w:rsidRPr="008709D4" w:rsidTr="00087519">
        <w:trPr>
          <w:trHeight w:val="51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Учет поступления товаров в торговых организациях. Документальное оформление приемки товаров на складе поставщика, на складе покупателя, на железнодорожном вокзале, пристани, в аэропорту.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Синтетический учет поступления товаров в оптовых и розничных организациях.</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1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val="en-US" w:eastAsia="ru-RU"/>
              </w:rPr>
              <w:t>2</w:t>
            </w:r>
            <w:r w:rsidRPr="008709D4">
              <w:rPr>
                <w:rFonts w:ascii="Times New Roman" w:eastAsia="Times New Roman" w:hAnsi="Times New Roman"/>
                <w:color w:val="333333"/>
                <w:sz w:val="24"/>
                <w:szCs w:val="24"/>
                <w:lang w:eastAsia="ru-RU"/>
              </w:rPr>
              <w:t>.</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Учет товаров на складе и в бухгалтерии. Понятие материальной ответственности. Роль и функции товароведа. Отчетность заведующего складом (кладовщика). Организация натурально-стоимостного учета сырья, товаров и тары на складе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и виды товарных потерь. Учет товарных потерь. Порядок списания нормируемых и ненормируемых потерь</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val="en-US" w:eastAsia="ru-RU"/>
              </w:rPr>
            </w:pPr>
            <w:r w:rsidRPr="008709D4">
              <w:rPr>
                <w:rFonts w:ascii="Times New Roman" w:eastAsia="Times New Roman" w:hAnsi="Times New Roman"/>
                <w:bCs/>
                <w:color w:val="000000"/>
                <w:sz w:val="24"/>
                <w:szCs w:val="24"/>
                <w:lang w:val="en-US" w:eastAsia="ru-RU"/>
              </w:rPr>
              <w:t>2</w:t>
            </w:r>
          </w:p>
        </w:tc>
      </w:tr>
      <w:tr w:rsidR="00087519" w:rsidRPr="008709D4" w:rsidTr="00087519">
        <w:trPr>
          <w:trHeight w:val="26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30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Составление документов по оформлению  приемки товаров.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0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2.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отчетов материально-ответственных лиц</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3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3.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Решение ситуационных задач по учету товарных потерь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0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темам  «Учет переоценки товаров» и  «Учет тары»</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5</w:t>
            </w:r>
          </w:p>
        </w:tc>
      </w:tr>
      <w:tr w:rsidR="00087519" w:rsidRPr="008709D4" w:rsidTr="00087519">
        <w:trPr>
          <w:trHeight w:val="197"/>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2.4.  </w:t>
            </w:r>
            <w:r w:rsidRPr="008709D4">
              <w:rPr>
                <w:rFonts w:ascii="Times New Roman" w:eastAsia="Times New Roman" w:hAnsi="Times New Roman"/>
                <w:bCs/>
                <w:sz w:val="24"/>
                <w:szCs w:val="24"/>
                <w:lang w:eastAsia="ru-RU"/>
              </w:rPr>
              <w:t>Учет реализации товаров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Документальное оформление и синтетический учет реализации товаров.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товарооборота. Порядок определения финансовых результатов от реализации товаров.</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и порядок расчета реализованной торговой наценки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8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55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учету реализации товаров и расчету реализованной торговой наценки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lastRenderedPageBreak/>
              <w:t xml:space="preserve">Решение ситуаций с использованием   Методических рекомендаций к Плану счетов по применению счетов 90, 99.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lastRenderedPageBreak/>
              <w:t>2</w:t>
            </w:r>
          </w:p>
        </w:tc>
      </w:tr>
      <w:tr w:rsidR="00087519" w:rsidRPr="008709D4" w:rsidTr="00087519">
        <w:trPr>
          <w:trHeight w:val="214"/>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 xml:space="preserve">Тема 2.5. </w:t>
            </w:r>
            <w:r w:rsidRPr="008709D4">
              <w:rPr>
                <w:rFonts w:ascii="Times New Roman" w:eastAsia="Times New Roman" w:hAnsi="Times New Roman"/>
                <w:bCs/>
                <w:sz w:val="24"/>
                <w:szCs w:val="24"/>
                <w:lang w:eastAsia="ru-RU"/>
              </w:rPr>
              <w:t>Учет расчетов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720"/>
                <w:tab w:val="center" w:pos="7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9</w:t>
            </w:r>
          </w:p>
        </w:tc>
      </w:tr>
      <w:tr w:rsidR="00087519" w:rsidRPr="008709D4" w:rsidTr="00087519">
        <w:trPr>
          <w:trHeight w:val="30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Учет расчетов с поставщиками, покупателями, дебиторами и кредиторами. Характеристика счетов для учета</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sz w:val="24"/>
                <w:szCs w:val="24"/>
                <w:lang w:eastAsia="ru-RU"/>
              </w:rPr>
              <w:t>расчетов. Порядок документального оформления и синтетического учета расчетов с поставщиками, покупателями, дебиторами и кредиторами.</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Учет расчетов с работниками по оплате труда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0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4</w:t>
            </w:r>
          </w:p>
        </w:tc>
      </w:tr>
      <w:tr w:rsidR="00087519" w:rsidRPr="008709D4" w:rsidTr="00087519">
        <w:trPr>
          <w:trHeight w:val="30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бухгалтерских записей по учету расчетов с поставщиками, покупателями и бюджетом</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48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Начисление заработной платы за отработанное и неотработанное время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81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расчету  оплаты сверхурочных часов, работы в выходные и праздничные дни в соответствии с требованиями  Трудового Кодекса</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расчету стандартных налоговых вычетов по НДФЛ в соответствии с нормами Налогового Кодекса Ч. 2 ).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3</w:t>
            </w:r>
          </w:p>
        </w:tc>
      </w:tr>
      <w:tr w:rsidR="00087519" w:rsidRPr="008709D4" w:rsidTr="00087519">
        <w:trPr>
          <w:trHeight w:val="275"/>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2.6. </w:t>
            </w:r>
            <w:r w:rsidRPr="008709D4">
              <w:rPr>
                <w:rFonts w:ascii="Times New Roman" w:eastAsia="Times New Roman" w:hAnsi="Times New Roman"/>
                <w:sz w:val="24"/>
                <w:szCs w:val="24"/>
                <w:lang w:eastAsia="ru-RU"/>
              </w:rPr>
              <w:t>Учет основных средств и нематериальных активов</w:t>
            </w: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color w:val="000000"/>
                <w:sz w:val="24"/>
                <w:szCs w:val="24"/>
                <w:lang w:eastAsia="ru-RU"/>
              </w:rPr>
            </w:pPr>
            <w:r w:rsidRPr="008709D4">
              <w:rPr>
                <w:rFonts w:ascii="Times New Roman" w:eastAsia="Times New Roman" w:hAnsi="Times New Roman"/>
                <w:b/>
                <w:bCs/>
                <w:color w:val="000000"/>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 xml:space="preserve">6 </w:t>
            </w:r>
          </w:p>
        </w:tc>
      </w:tr>
      <w:tr w:rsidR="00087519" w:rsidRPr="008709D4" w:rsidTr="00087519">
        <w:trPr>
          <w:trHeight w:val="276"/>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виды и оценка основных средств. Документальное оформление поступления и выбытия основных средств. Порядок  и методы расчета амортизации по основным средствам.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документов по движению основных средств.</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виды и оценка нематериальных активов. Документальное оформление поступления и выбытия нематериальных активов. Порядок  и методы расчета амортизации по нематериальным активам.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76"/>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color w:val="000000"/>
                <w:sz w:val="24"/>
                <w:szCs w:val="24"/>
                <w:lang w:eastAsia="ru-RU"/>
              </w:rPr>
            </w:pPr>
            <w:r w:rsidRPr="008709D4">
              <w:rPr>
                <w:rFonts w:ascii="Times New Roman" w:eastAsia="Times New Roman" w:hAnsi="Times New Roman"/>
                <w:b/>
                <w:bCs/>
                <w:color w:val="000000"/>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76"/>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учету движения основных средств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42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Решение ситуационных задач по оформлению движения основных средств и расчету амортизации.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194"/>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2.7. </w:t>
            </w:r>
            <w:r w:rsidRPr="008709D4">
              <w:rPr>
                <w:rFonts w:ascii="Times New Roman" w:eastAsia="Times New Roman" w:hAnsi="Times New Roman"/>
                <w:sz w:val="24"/>
                <w:szCs w:val="24"/>
                <w:lang w:eastAsia="ru-RU"/>
              </w:rPr>
              <w:t>Учет капитала</w:t>
            </w: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color w:val="000000"/>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21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уставного капитала, его виды, назначение. Формирование уставного капитала и его изменение. Образование, пополнение, учет  и использование резервного, добавочного капитала.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Учет целевого финансирования, источники его формирования.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color w:val="000000"/>
                <w:sz w:val="24"/>
                <w:szCs w:val="24"/>
                <w:lang w:eastAsia="ru-RU"/>
              </w:rPr>
              <w:t xml:space="preserve"> Источники образования собственного капитала в организациях потребительской кооперации. Вступительные и паевые взносы членов кооперативных организаций, их документальное оформление.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3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color w:val="000000"/>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2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учету капитала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475"/>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Cs/>
                <w:color w:val="000000"/>
                <w:sz w:val="24"/>
                <w:szCs w:val="24"/>
                <w:lang w:eastAsia="ru-RU"/>
              </w:rPr>
              <w:t>Решение ситуационных задач по учету целевого финансирования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17"/>
        </w:trPr>
        <w:tc>
          <w:tcPr>
            <w:tcW w:w="5000" w:type="pct"/>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 xml:space="preserve">Раздел 3. </w:t>
            </w:r>
            <w:r w:rsidRPr="008709D4">
              <w:rPr>
                <w:rFonts w:ascii="Times New Roman" w:eastAsia="Times New Roman" w:hAnsi="Times New Roman"/>
                <w:bCs/>
                <w:sz w:val="24"/>
                <w:szCs w:val="24"/>
                <w:lang w:eastAsia="ru-RU"/>
              </w:rPr>
              <w:t>Бухгалтерская отчетность торговых предприятий</w:t>
            </w:r>
          </w:p>
        </w:tc>
      </w:tr>
      <w:tr w:rsidR="00087519" w:rsidRPr="008709D4" w:rsidTr="00087519">
        <w:trPr>
          <w:trHeight w:val="223"/>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Тема 3.1.</w:t>
            </w:r>
            <w:r w:rsidRPr="008709D4">
              <w:rPr>
                <w:rFonts w:ascii="Times New Roman" w:eastAsia="Times New Roman" w:hAnsi="Times New Roman"/>
                <w:sz w:val="24"/>
                <w:szCs w:val="24"/>
                <w:lang w:eastAsia="ru-RU"/>
              </w:rPr>
              <w:t>Общая характеристика бухгалтерской  отчетности</w:t>
            </w: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color w:val="000000"/>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состав, требования и сроки представления бухгалтерской отчетности.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Оценка имущества и обязательств. Инвентаризация имущества и обязательств как обязательный элемент составления годового отчета. Содержание бухгалтерского баланса, отчета о прибылях и убытках, </w:t>
            </w:r>
            <w:r w:rsidRPr="008709D4">
              <w:rPr>
                <w:rFonts w:ascii="Times New Roman" w:eastAsia="Times New Roman" w:hAnsi="Times New Roman"/>
                <w:color w:val="000000"/>
                <w:sz w:val="24"/>
                <w:szCs w:val="24"/>
                <w:lang w:eastAsia="ru-RU"/>
              </w:rPr>
              <w:lastRenderedPageBreak/>
              <w:t>Ответственность за нарушение порядка представления отчетности и искажение отчетных данных</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lastRenderedPageBreak/>
              <w:t>2</w:t>
            </w:r>
          </w:p>
        </w:tc>
      </w:tr>
      <w:tr w:rsidR="00087519" w:rsidRPr="008709D4" w:rsidTr="00087519">
        <w:trPr>
          <w:trHeight w:val="16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color w:val="000000"/>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использованию заполненных  форм бухгалтерской отчетности для контроля и планирования результатов коммерческой деятельности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Определение финансовых результатов  деятельности торговой организации</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бухгалтерской отчетности.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0"/>
        </w:trPr>
        <w:tc>
          <w:tcPr>
            <w:tcW w:w="4526" w:type="pct"/>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val="en-US" w:eastAsia="ru-RU"/>
              </w:rPr>
              <w:t>93</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требует наличия </w:t>
      </w:r>
      <w:r w:rsidRPr="008709D4">
        <w:rPr>
          <w:rFonts w:ascii="Times New Roman" w:eastAsia="Times New Roman" w:hAnsi="Times New Roman"/>
          <w:sz w:val="24"/>
          <w:szCs w:val="24"/>
          <w:lang w:eastAsia="ru-RU"/>
        </w:rPr>
        <w:t xml:space="preserve">учебного кабинета: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бухгалтерского учета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справочно-нормативная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 (альбомы форм первичной документации, образцы заполненных документов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электронно-презентационные материалы по разделам, темам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учебно-методических материалов (рекомендации по выполнению самостоятельной работы над программным материалом; тематика и рекомендаций по выполнению индивидуальных заданий разной степени сложности; задания для контроля и самоконтроля знаний и умений).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Технические средства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мультимедийный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АРМ</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23" w:name="_Toc489516536"/>
      <w:r w:rsidRPr="008709D4">
        <w:rPr>
          <w:rFonts w:ascii="Times New Roman" w:eastAsia="Times New Roman" w:hAnsi="Times New Roman"/>
          <w:b/>
          <w:sz w:val="24"/>
          <w:szCs w:val="24"/>
          <w:lang w:eastAsia="ru-RU"/>
        </w:rPr>
        <w:t>3.2. Информационное обеспечение обучения</w:t>
      </w:r>
      <w:bookmarkEnd w:id="23"/>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Законодательные акты: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000000"/>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shd w:val="clear" w:color="auto" w:fill="FFFFFF"/>
          <w:lang w:eastAsia="ru-RU"/>
        </w:rPr>
        <w:t>Российская Федерация. Конституция (1993). Конституция Российской Федерации : офиц. текст : [по сост. на 30.12.2008 № 6-ФКЗ] // Российская газета. – 25.12.1993. - № 237. – URL ttp://www.consultant.ru/popular/cons/</w:t>
      </w:r>
    </w:p>
    <w:p w:rsidR="00087519" w:rsidRPr="008709D4" w:rsidRDefault="00087519" w:rsidP="00AB2876">
      <w:pPr>
        <w:widowControl w:val="0"/>
        <w:tabs>
          <w:tab w:val="left" w:pos="360"/>
        </w:tabs>
        <w:autoSpaceDE w:val="0"/>
        <w:autoSpaceDN w:val="0"/>
        <w:adjustRightInd w:val="0"/>
        <w:spacing w:after="0" w:line="240" w:lineRule="auto"/>
        <w:contextualSpacing/>
        <w:jc w:val="both"/>
        <w:rPr>
          <w:rFonts w:ascii="Times New Roman" w:eastAsia="Times New Roman" w:hAnsi="Times New Roman"/>
          <w:color w:val="000000"/>
          <w:sz w:val="24"/>
          <w:szCs w:val="24"/>
          <w:shd w:val="clear" w:color="auto" w:fill="FFFFFF"/>
          <w:lang w:eastAsia="ru-RU"/>
        </w:rPr>
      </w:pPr>
      <w:r w:rsidRPr="008709D4">
        <w:rPr>
          <w:rFonts w:ascii="Times New Roman" w:eastAsia="Times New Roman" w:hAnsi="Times New Roman"/>
          <w:color w:val="000000"/>
          <w:sz w:val="24"/>
          <w:szCs w:val="24"/>
          <w:shd w:val="clear" w:color="auto" w:fill="FFFFFF"/>
          <w:lang w:eastAsia="ru-RU"/>
        </w:rPr>
        <w:t xml:space="preserve">Гражданский кодекс Российской Федерации: [федер. закон : принят ГД ФС РФ 22.12.1995 : </w:t>
      </w:r>
      <w:r w:rsidR="00F01963">
        <w:rPr>
          <w:rFonts w:ascii="Times New Roman" w:eastAsia="Times New Roman" w:hAnsi="Times New Roman"/>
          <w:color w:val="000000"/>
          <w:sz w:val="24"/>
          <w:szCs w:val="24"/>
          <w:shd w:val="clear" w:color="auto" w:fill="FFFFFF"/>
          <w:lang w:eastAsia="ru-RU"/>
        </w:rPr>
        <w:t>в действующей редакции</w:t>
      </w:r>
      <w:r w:rsidRPr="008709D4">
        <w:rPr>
          <w:rFonts w:ascii="Times New Roman" w:eastAsia="Times New Roman" w:hAnsi="Times New Roman"/>
          <w:color w:val="000000"/>
          <w:sz w:val="24"/>
          <w:szCs w:val="24"/>
          <w:shd w:val="clear" w:color="auto" w:fill="FFFFFF"/>
          <w:lang w:eastAsia="ru-RU"/>
        </w:rPr>
        <w:t xml:space="preserve">] </w:t>
      </w:r>
    </w:p>
    <w:p w:rsidR="00087519" w:rsidRPr="008709D4" w:rsidRDefault="00087519" w:rsidP="00AB2876">
      <w:pPr>
        <w:widowControl w:val="0"/>
        <w:tabs>
          <w:tab w:val="left"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Налоговый кодекс Российской Федерации. Часть первая. ФЗ-N 146 от 31.07.1998 г. (</w:t>
      </w:r>
      <w:r w:rsidR="00F01963">
        <w:rPr>
          <w:rFonts w:ascii="Times New Roman" w:eastAsia="Times New Roman" w:hAnsi="Times New Roman"/>
          <w:color w:val="000000"/>
          <w:sz w:val="24"/>
          <w:szCs w:val="24"/>
          <w:shd w:val="clear" w:color="auto" w:fill="FFFFFF"/>
          <w:lang w:eastAsia="ru-RU"/>
        </w:rPr>
        <w:t>в действующей редакции</w:t>
      </w: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tabs>
          <w:tab w:val="left"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Налоговый кодекс Российской Федерации. Часть вторая. ФЗ-N 146 от 31.11.1998 г. (</w:t>
      </w:r>
      <w:r w:rsidR="00F01963">
        <w:rPr>
          <w:rFonts w:ascii="Times New Roman" w:eastAsia="Times New Roman" w:hAnsi="Times New Roman"/>
          <w:color w:val="000000"/>
          <w:sz w:val="24"/>
          <w:szCs w:val="24"/>
          <w:shd w:val="clear" w:color="auto" w:fill="FFFFFF"/>
          <w:lang w:eastAsia="ru-RU"/>
        </w:rPr>
        <w:t>в действующей редакции</w:t>
      </w:r>
      <w:r w:rsidRPr="008709D4">
        <w:rPr>
          <w:rFonts w:ascii="Times New Roman" w:eastAsia="Times New Roman" w:hAnsi="Times New Roman"/>
          <w:sz w:val="24"/>
          <w:szCs w:val="24"/>
          <w:lang w:eastAsia="ru-RU"/>
        </w:rPr>
        <w:t xml:space="preserve">) </w:t>
      </w:r>
    </w:p>
    <w:p w:rsidR="00087519" w:rsidRPr="00F01963"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contextualSpacing/>
        <w:jc w:val="both"/>
        <w:rPr>
          <w:rFonts w:ascii="Times New Roman" w:eastAsia="Times New Roman" w:hAnsi="Times New Roman"/>
          <w:color w:val="000000"/>
          <w:sz w:val="24"/>
          <w:szCs w:val="24"/>
          <w:lang w:eastAsia="ru-RU"/>
        </w:rPr>
      </w:pPr>
      <w:r w:rsidRPr="00F01963">
        <w:rPr>
          <w:rFonts w:ascii="Times New Roman" w:eastAsia="Times New Roman" w:hAnsi="Times New Roman"/>
          <w:color w:val="000000"/>
          <w:sz w:val="24"/>
          <w:szCs w:val="24"/>
          <w:shd w:val="clear" w:color="auto" w:fill="FFFFFF"/>
          <w:lang w:eastAsia="ru-RU"/>
        </w:rPr>
        <w:t>Трудовой кодекс Российской Федерации: [федер. закон 30.12.01 № 197-ФЗ : принят ГД ФС РФ 21.12.01 : одобрен Советом Федерации 26.12.01</w:t>
      </w:r>
      <w:r w:rsidR="00F01963" w:rsidRPr="00F01963">
        <w:rPr>
          <w:rFonts w:ascii="Times New Roman" w:eastAsia="Times New Roman" w:hAnsi="Times New Roman"/>
          <w:color w:val="000000"/>
          <w:sz w:val="24"/>
          <w:szCs w:val="24"/>
          <w:shd w:val="clear" w:color="auto" w:fill="FFFFFF"/>
          <w:lang w:eastAsia="ru-RU"/>
        </w:rPr>
        <w:t xml:space="preserve"> в действующей редакции</w:t>
      </w:r>
      <w:r w:rsidRPr="00F01963">
        <w:rPr>
          <w:rFonts w:ascii="Times New Roman" w:eastAsia="Times New Roman" w:hAnsi="Times New Roman"/>
          <w:color w:val="000000"/>
          <w:sz w:val="24"/>
          <w:szCs w:val="24"/>
          <w:shd w:val="clear" w:color="auto" w:fill="FFFFFF"/>
          <w:lang w:eastAsia="ru-RU"/>
        </w:rPr>
        <w:t xml:space="preserve">] </w:t>
      </w:r>
    </w:p>
    <w:p w:rsidR="00087519" w:rsidRPr="008709D4" w:rsidRDefault="00087519" w:rsidP="00AB2876">
      <w:pPr>
        <w:widowControl w:val="0"/>
        <w:overflowPunct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Основные источники:</w:t>
      </w:r>
    </w:p>
    <w:p w:rsidR="00087519" w:rsidRPr="008709D4" w:rsidRDefault="00087519" w:rsidP="00AB2876">
      <w:pPr>
        <w:widowControl w:val="0"/>
        <w:overflowPunct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t xml:space="preserve">Агеева, О. А. Бухгалтерский учет [Текст] : учебник и практикум / О. А. Агеева. - Москва : Юрайт, 2020. - 273 с. - (ПО)  </w:t>
      </w:r>
    </w:p>
    <w:p w:rsidR="00884B29" w:rsidRPr="00604D5A"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604D5A">
        <w:rPr>
          <w:rFonts w:ascii="Times New Roman" w:hAnsi="Times New Roman"/>
          <w:sz w:val="24"/>
          <w:szCs w:val="24"/>
        </w:rPr>
        <w:t>Агеева, О.А. Бухгалтерский учет [Электронный ресурс] : учебник и практикум для СПО / О. А. Агеева, Л. С. Шахматова. – М. : Юрайт, 20</w:t>
      </w:r>
      <w:r>
        <w:rPr>
          <w:rFonts w:ascii="Times New Roman" w:hAnsi="Times New Roman"/>
          <w:sz w:val="24"/>
          <w:szCs w:val="24"/>
        </w:rPr>
        <w:t>20</w:t>
      </w:r>
      <w:r w:rsidRPr="00604D5A">
        <w:rPr>
          <w:rFonts w:ascii="Times New Roman" w:hAnsi="Times New Roman"/>
          <w:sz w:val="24"/>
          <w:szCs w:val="24"/>
        </w:rPr>
        <w:t xml:space="preserve">. – 273 с. - ЭБС «Юрайт». </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604D5A">
        <w:rPr>
          <w:rFonts w:ascii="Times New Roman" w:hAnsi="Times New Roman"/>
          <w:sz w:val="24"/>
          <w:szCs w:val="24"/>
        </w:rPr>
        <w:t>Богаченко, В. М. Бухгалтерский учет [Текст] : учебник / В. М. Богаченко. - Ростов на Дону : Феникс, 2016. - 510 с. - (СПО)</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lastRenderedPageBreak/>
        <w:t>Захаров, И. В. Бухгалтерский учет и анализ [Текст] : учебник / И. В. Захаров, О. Н. Калачева. - Москва : Юрайт, 2020. - 423 с. - (ПО)</w:t>
      </w:r>
    </w:p>
    <w:p w:rsidR="00884B29" w:rsidRPr="00604D5A"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t>Захаров, И. В. Бухгалтерский учет и анализ [Электронный ресурс] : учебник / И. В. Захаров, О. Н. Калачева. - Москва : Юрайт, 2020. - 423 с. - (ПО)</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604D5A">
        <w:rPr>
          <w:rFonts w:ascii="Times New Roman" w:hAnsi="Times New Roman"/>
          <w:sz w:val="24"/>
          <w:szCs w:val="24"/>
        </w:rPr>
        <w:t>Лупикова, Е.В. Бухгалтерский учет. Теория бухгалтерского учета. [Электронный ресурс] : учеб. пособие для СПО. – М. : Юрайт,20</w:t>
      </w:r>
      <w:r>
        <w:rPr>
          <w:rFonts w:ascii="Times New Roman" w:hAnsi="Times New Roman"/>
          <w:sz w:val="24"/>
          <w:szCs w:val="24"/>
        </w:rPr>
        <w:t>20</w:t>
      </w:r>
      <w:r w:rsidRPr="00604D5A">
        <w:rPr>
          <w:rFonts w:ascii="Times New Roman" w:hAnsi="Times New Roman"/>
          <w:sz w:val="24"/>
          <w:szCs w:val="24"/>
        </w:rPr>
        <w:t xml:space="preserve">.  – ЭБС «Юрайт». </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t>Петров, А. М. Бухгалтерский учет в торговле и общественном питании [Текст] : учеб. пособие / А. М. Петров. - 2-е изд., испр. и доп. - Москва : ИНФРА-М, 2019. - 348 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Периодические издания:</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«Бухгалтерский учет»,</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 xml:space="preserve"> Справочно-правовые системы:</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«Консультант Плюс»;</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«Гарант»;</w:t>
      </w:r>
    </w:p>
    <w:p w:rsidR="00087519" w:rsidRPr="00C83B53" w:rsidRDefault="00087519" w:rsidP="00AB2876">
      <w:pPr>
        <w:spacing w:after="0" w:line="240" w:lineRule="auto"/>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Интернет</w:t>
      </w:r>
      <w:r w:rsidRPr="00C83B53">
        <w:rPr>
          <w:rFonts w:ascii="Times New Roman" w:eastAsia="Times New Roman" w:hAnsi="Times New Roman"/>
          <w:b/>
          <w:bCs/>
          <w:color w:val="000000"/>
          <w:sz w:val="24"/>
          <w:szCs w:val="24"/>
          <w:lang w:eastAsia="ru-RU"/>
        </w:rPr>
        <w:t>-</w:t>
      </w:r>
      <w:r w:rsidRPr="008709D4">
        <w:rPr>
          <w:rFonts w:ascii="Times New Roman" w:eastAsia="Times New Roman" w:hAnsi="Times New Roman"/>
          <w:b/>
          <w:bCs/>
          <w:color w:val="000000"/>
          <w:sz w:val="24"/>
          <w:szCs w:val="24"/>
          <w:lang w:eastAsia="ru-RU"/>
        </w:rPr>
        <w:t>ресурсы</w:t>
      </w:r>
      <w:r w:rsidRPr="00C83B53">
        <w:rPr>
          <w:rFonts w:ascii="Times New Roman" w:eastAsia="Times New Roman" w:hAnsi="Times New Roman"/>
          <w:b/>
          <w:bCs/>
          <w:color w:val="000000"/>
          <w:sz w:val="24"/>
          <w:szCs w:val="24"/>
          <w:lang w:eastAsia="ru-RU"/>
        </w:rPr>
        <w:t>:</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minfin</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(Единая информационно-аналитическая система сбора и свода отчетности Министерства финансов Российской Федерации)</w:t>
      </w:r>
    </w:p>
    <w:p w:rsidR="00087519" w:rsidRPr="008709D4" w:rsidRDefault="0053430B" w:rsidP="00AB2876">
      <w:pPr>
        <w:spacing w:after="0" w:line="240" w:lineRule="auto"/>
        <w:contextualSpacing/>
        <w:jc w:val="both"/>
        <w:rPr>
          <w:rFonts w:ascii="Times New Roman" w:eastAsia="Times New Roman" w:hAnsi="Times New Roman"/>
          <w:sz w:val="24"/>
          <w:szCs w:val="24"/>
          <w:lang w:eastAsia="ru-RU"/>
        </w:rPr>
      </w:pPr>
      <w:hyperlink r:id="rId4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gks</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sz w:val="24"/>
          <w:szCs w:val="24"/>
          <w:lang w:eastAsia="ru-RU"/>
        </w:rPr>
        <w:t xml:space="preserve"> (Предоставление данных бухгалтерской отчетности по запросам пользователей)</w:t>
      </w:r>
    </w:p>
    <w:p w:rsidR="00087519" w:rsidRPr="008709D4" w:rsidRDefault="0053430B" w:rsidP="00AB2876">
      <w:pPr>
        <w:spacing w:after="0" w:line="240" w:lineRule="auto"/>
        <w:contextualSpacing/>
        <w:jc w:val="both"/>
        <w:rPr>
          <w:rFonts w:ascii="Times New Roman" w:eastAsia="Times New Roman" w:hAnsi="Times New Roman"/>
          <w:sz w:val="24"/>
          <w:szCs w:val="24"/>
          <w:lang w:eastAsia="ru-RU"/>
        </w:rPr>
      </w:pPr>
      <w:hyperlink r:id="rId49"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nalog</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sz w:val="24"/>
          <w:szCs w:val="24"/>
          <w:lang w:eastAsia="ru-RU"/>
        </w:rPr>
        <w:t xml:space="preserve"> (Федеральная налоговая служба)</w:t>
      </w:r>
    </w:p>
    <w:p w:rsidR="00087519" w:rsidRPr="008709D4" w:rsidRDefault="0053430B" w:rsidP="00AB2876">
      <w:pPr>
        <w:spacing w:after="0" w:line="240" w:lineRule="auto"/>
        <w:contextualSpacing/>
        <w:jc w:val="both"/>
        <w:rPr>
          <w:rFonts w:ascii="Times New Roman" w:eastAsia="Times New Roman" w:hAnsi="Times New Roman"/>
          <w:sz w:val="24"/>
          <w:szCs w:val="24"/>
          <w:lang w:eastAsia="ru-RU"/>
        </w:rPr>
      </w:pPr>
      <w:hyperlink r:id="rId50" w:history="1">
        <w:r w:rsidR="00087519" w:rsidRPr="008709D4">
          <w:rPr>
            <w:rFonts w:ascii="Times New Roman" w:eastAsia="Times New Roman" w:hAnsi="Times New Roman"/>
            <w:sz w:val="24"/>
            <w:szCs w:val="24"/>
            <w:lang w:val="en-US" w:eastAsia="ru-RU"/>
          </w:rPr>
          <w:t>http</w:t>
        </w:r>
        <w:r w:rsidR="00087519" w:rsidRPr="008709D4">
          <w:rPr>
            <w:rFonts w:ascii="Times New Roman" w:eastAsia="Times New Roman" w:hAnsi="Times New Roman"/>
            <w:sz w:val="24"/>
            <w:szCs w:val="24"/>
            <w:lang w:eastAsia="ru-RU"/>
          </w:rPr>
          <w:t>://</w:t>
        </w:r>
      </w:hyperlink>
      <w:r w:rsidR="00087519" w:rsidRPr="008709D4">
        <w:rPr>
          <w:rFonts w:ascii="Times New Roman" w:eastAsia="Times New Roman" w:hAnsi="Times New Roman"/>
          <w:sz w:val="24"/>
          <w:szCs w:val="24"/>
          <w:lang w:val="en-US" w:eastAsia="ru-RU"/>
        </w:rPr>
        <w:t>www</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pfrf</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ru</w:t>
      </w:r>
      <w:r w:rsidR="00087519" w:rsidRPr="008709D4">
        <w:rPr>
          <w:rFonts w:ascii="Times New Roman" w:eastAsia="Times New Roman" w:hAnsi="Times New Roman"/>
          <w:sz w:val="24"/>
          <w:szCs w:val="24"/>
          <w:lang w:eastAsia="ru-RU"/>
        </w:rPr>
        <w:t xml:space="preserve"> (Пенсионный фонд  Российской Федерации)</w:t>
      </w:r>
    </w:p>
    <w:p w:rsidR="00087519" w:rsidRPr="008709D4" w:rsidRDefault="0053430B" w:rsidP="00AB2876">
      <w:pPr>
        <w:spacing w:after="0" w:line="240" w:lineRule="auto"/>
        <w:contextualSpacing/>
        <w:jc w:val="both"/>
        <w:rPr>
          <w:rFonts w:ascii="Times New Roman" w:eastAsia="Times New Roman" w:hAnsi="Times New Roman"/>
          <w:sz w:val="24"/>
          <w:szCs w:val="24"/>
          <w:lang w:eastAsia="ru-RU"/>
        </w:rPr>
      </w:pPr>
      <w:hyperlink r:id="rId51" w:history="1">
        <w:r w:rsidR="00087519" w:rsidRPr="008709D4">
          <w:rPr>
            <w:rFonts w:ascii="Times New Roman" w:eastAsia="Times New Roman" w:hAnsi="Times New Roman"/>
            <w:sz w:val="24"/>
            <w:szCs w:val="24"/>
            <w:lang w:val="en-US" w:eastAsia="ru-RU"/>
          </w:rPr>
          <w:t>http</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www</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nachbuh</w:t>
        </w:r>
      </w:hyperlink>
      <w:r w:rsidR="00087519" w:rsidRPr="008709D4">
        <w:rPr>
          <w:rFonts w:ascii="Times New Roman" w:eastAsia="Times New Roman" w:hAnsi="Times New Roman"/>
          <w:sz w:val="24"/>
          <w:szCs w:val="24"/>
          <w:lang w:eastAsia="ru-RU"/>
        </w:rPr>
        <w:t xml:space="preserve">. </w:t>
      </w:r>
      <w:r w:rsidR="00087519" w:rsidRPr="008709D4">
        <w:rPr>
          <w:rFonts w:ascii="Times New Roman" w:eastAsia="Times New Roman" w:hAnsi="Times New Roman"/>
          <w:sz w:val="24"/>
          <w:szCs w:val="24"/>
          <w:lang w:val="en-US" w:eastAsia="ru-RU"/>
        </w:rPr>
        <w:t>Ru</w:t>
      </w:r>
      <w:r w:rsidR="00087519" w:rsidRPr="008709D4">
        <w:rPr>
          <w:rFonts w:ascii="Times New Roman" w:eastAsia="Times New Roman" w:hAnsi="Times New Roman"/>
          <w:sz w:val="24"/>
          <w:szCs w:val="24"/>
          <w:lang w:eastAsia="ru-RU"/>
        </w:rPr>
        <w:t xml:space="preserve"> (Начинающий бухгалтер. Все о бухгалтерском учете)</w:t>
      </w:r>
    </w:p>
    <w:p w:rsidR="00087519" w:rsidRPr="008709D4" w:rsidRDefault="0053430B" w:rsidP="00AB2876">
      <w:pPr>
        <w:spacing w:after="0" w:line="240" w:lineRule="auto"/>
        <w:contextualSpacing/>
        <w:jc w:val="both"/>
        <w:rPr>
          <w:rFonts w:ascii="Times New Roman" w:eastAsia="Times New Roman" w:hAnsi="Times New Roman"/>
          <w:sz w:val="24"/>
          <w:szCs w:val="24"/>
          <w:lang w:eastAsia="ru-RU"/>
        </w:rPr>
      </w:pPr>
      <w:hyperlink r:id="rId52" w:history="1">
        <w:r w:rsidR="00087519" w:rsidRPr="008709D4">
          <w:rPr>
            <w:rFonts w:ascii="Times New Roman" w:eastAsia="Times New Roman" w:hAnsi="Times New Roman"/>
            <w:sz w:val="24"/>
            <w:szCs w:val="24"/>
            <w:lang w:val="en-US" w:eastAsia="ru-RU"/>
          </w:rPr>
          <w:t>http</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pravcons</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ru</w:t>
        </w:r>
      </w:hyperlink>
      <w:r w:rsidR="00087519" w:rsidRPr="008709D4">
        <w:rPr>
          <w:rFonts w:ascii="Times New Roman" w:eastAsia="Times New Roman" w:hAnsi="Times New Roman"/>
          <w:sz w:val="24"/>
          <w:szCs w:val="24"/>
          <w:lang w:eastAsia="ru-RU"/>
        </w:rPr>
        <w:t xml:space="preserve"> (портал для бухгалтеров и юристов)</w:t>
      </w:r>
    </w:p>
    <w:p w:rsidR="00087519" w:rsidRPr="008709D4" w:rsidRDefault="0053430B" w:rsidP="00AB2876">
      <w:pPr>
        <w:spacing w:after="0" w:line="240" w:lineRule="auto"/>
        <w:contextualSpacing/>
        <w:jc w:val="both"/>
        <w:rPr>
          <w:rFonts w:ascii="Times New Roman" w:eastAsia="Times New Roman" w:hAnsi="Times New Roman"/>
          <w:sz w:val="24"/>
          <w:szCs w:val="24"/>
          <w:lang w:eastAsia="ru-RU"/>
        </w:rPr>
      </w:pPr>
      <w:hyperlink r:id="rId5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buh</w:t>
        </w:r>
        <w:r w:rsidR="00087519" w:rsidRPr="008709D4">
          <w:rPr>
            <w:rFonts w:ascii="Times New Roman" w:eastAsia="Times New Roman" w:hAnsi="Times New Roman"/>
            <w:color w:val="0000FF"/>
            <w:sz w:val="24"/>
            <w:szCs w:val="24"/>
            <w:u w:val="single"/>
            <w:lang w:eastAsia="ru-RU"/>
          </w:rPr>
          <w:t>.1</w:t>
        </w:r>
        <w:r w:rsidR="00087519" w:rsidRPr="008709D4">
          <w:rPr>
            <w:rFonts w:ascii="Times New Roman" w:eastAsia="Times New Roman" w:hAnsi="Times New Roman"/>
            <w:color w:val="0000FF"/>
            <w:sz w:val="24"/>
            <w:szCs w:val="24"/>
            <w:u w:val="single"/>
            <w:lang w:val="en-US" w:eastAsia="ru-RU"/>
          </w:rPr>
          <w:t>c</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sz w:val="24"/>
          <w:szCs w:val="24"/>
          <w:lang w:eastAsia="ru-RU"/>
        </w:rPr>
        <w:t xml:space="preserve"> (информация для бухгалтеров)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caps/>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4.КОНТРОЛЬ И ОЦЕНКА РЕЗУЛЬТАТОВ ОСВОЕНИЯ ДИСЦИПЛИНЫ 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bookmarkStart w:id="24" w:name="_Toc489516538"/>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973"/>
      </w:tblGrid>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Освоенные умения</w:t>
            </w: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использовать данные бухгалтерского учета для контроля и планирования результатов коммерческой деятельности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демонстрация умений в ходе выполнения практической работы</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 xml:space="preserve">выполнять работы по инвентаризации имущества и обязательств организации </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практических работ</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Усвоенные знания</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нормативного регулирования бухгалтерского учета и отчетности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тестовый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методологических основ бухгалтерского учета, его счетов и двойной записи;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объектов бухгалтерского учета</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тестовый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плана счетов</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бухгалтерской отчетности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тестовый опрос</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i/>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МЕТРОЛОГИЯ И СТАНДАРТИЗАЦИЯ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МЕТРОЛОГИЯ И СТАНДАРТИЗАЦИЯ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8709D4">
        <w:rPr>
          <w:rFonts w:ascii="Times New Roman" w:eastAsia="Times New Roman" w:hAnsi="Times New Roman"/>
          <w:b/>
          <w:sz w:val="24"/>
          <w:szCs w:val="24"/>
          <w:lang w:eastAsia="ru-RU"/>
        </w:rPr>
        <w:t xml:space="preserve">38.02.05 Товароведение и экспертиза </w:t>
      </w:r>
      <w:r w:rsidRPr="008709D4">
        <w:rPr>
          <w:rFonts w:ascii="Times New Roman" w:eastAsia="Times New Roman" w:hAnsi="Times New Roman"/>
          <w:b/>
          <w:sz w:val="24"/>
          <w:szCs w:val="24"/>
          <w:lang w:eastAsia="ru-RU"/>
        </w:rPr>
        <w:lastRenderedPageBreak/>
        <w:t xml:space="preserve">качества потребительских товаров, базовой подготовки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w:t>
      </w:r>
      <w:r w:rsidRPr="008709D4">
        <w:rPr>
          <w:rFonts w:ascii="Times New Roman" w:eastAsia="Times New Roman" w:hAnsi="Times New Roman"/>
          <w:b/>
          <w:sz w:val="24"/>
          <w:szCs w:val="24"/>
          <w:lang w:eastAsia="ru-RU"/>
        </w:rPr>
        <w:t xml:space="preserve"> 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требования нормативных документов к основным видам     продукции, товаров, услуг и процессов;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оформлять техническую документацию в соответствии с действующей нормативной базой;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в профессиональной деятельности документацию систем качества;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приводить несистемные величины измерений в соответствие с действующими стандартами и международной системой СИ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метрологии;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задачи стандартизации, ее экономическую эффективность;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подтверждения соответствия;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положения систем (комплексов) общетехнических  и организационно-методических стандартов;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терминологию и единицы измерения величин в соответствии с действующими стандартами и международной системой единиц СИ</w:t>
      </w:r>
    </w:p>
    <w:p w:rsidR="00087519" w:rsidRPr="008709D4" w:rsidRDefault="00087519" w:rsidP="00AB287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Формируемые компетенции: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1.2.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1.3.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1.4.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2.1.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2.2. Организовывать и проводить оценку качества товаров.</w:t>
      </w:r>
    </w:p>
    <w:p w:rsidR="00087519" w:rsidRPr="008709D4" w:rsidRDefault="00087519" w:rsidP="00AB2876">
      <w:pPr>
        <w:widowControl w:val="0"/>
        <w:tabs>
          <w:tab w:val="left" w:pos="1418"/>
        </w:tabs>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lastRenderedPageBreak/>
        <w:t xml:space="preserve">ПК 2.3. </w:t>
      </w:r>
      <w:r w:rsidRPr="008709D4">
        <w:rPr>
          <w:rFonts w:ascii="Times New Roman" w:eastAsia="Times New Roman" w:hAnsi="Times New Roman"/>
          <w:sz w:val="24"/>
          <w:szCs w:val="24"/>
          <w:lang w:eastAsia="ru-RU"/>
        </w:rPr>
        <w:t>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3.1. Участвовать в планировании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3.2.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3.3.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3.4. 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ПК 3.5. </w:t>
      </w:r>
      <w:r w:rsidRPr="008709D4">
        <w:rPr>
          <w:rFonts w:ascii="Times New Roman" w:eastAsia="Times New Roman" w:hAnsi="Times New Roman"/>
          <w:sz w:val="24"/>
          <w:szCs w:val="24"/>
          <w:lang w:eastAsia="ru-RU"/>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максимальной учебной нагрузки обучающегося 72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24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ПРИМЕРНОЕ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МЕТРОЛОГИЯ И СТАНДАРТИЗАЦИЯ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9"/>
        <w:gridCol w:w="1134"/>
      </w:tblGrid>
      <w:tr w:rsidR="00087519" w:rsidRPr="008709D4" w:rsidTr="00761A0A">
        <w:trPr>
          <w:trHeight w:val="460"/>
        </w:trPr>
        <w:tc>
          <w:tcPr>
            <w:tcW w:w="9039"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761A0A">
        <w:trPr>
          <w:trHeight w:val="285"/>
        </w:trPr>
        <w:tc>
          <w:tcPr>
            <w:tcW w:w="9039"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72</w:t>
            </w: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48</w:t>
            </w: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том числе: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практические занятия</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20</w:t>
            </w: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 (всего)</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24</w:t>
            </w:r>
          </w:p>
        </w:tc>
      </w:tr>
      <w:tr w:rsidR="00087519" w:rsidRPr="008709D4" w:rsidTr="00761A0A">
        <w:tc>
          <w:tcPr>
            <w:tcW w:w="10173" w:type="dxa"/>
            <w:gridSpan w:val="2"/>
            <w:shd w:val="clear" w:color="auto" w:fill="auto"/>
          </w:tcPr>
          <w:p w:rsidR="00087519" w:rsidRPr="008709D4" w:rsidRDefault="00087519" w:rsidP="00AB2876">
            <w:pPr>
              <w:spacing w:after="0" w:line="240" w:lineRule="auto"/>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sz w:val="24"/>
          <w:szCs w:val="24"/>
          <w:lang w:eastAsia="ru-RU"/>
        </w:rPr>
        <w:t>Метрология и стандартизация»</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67"/>
        <w:gridCol w:w="6096"/>
        <w:gridCol w:w="1134"/>
      </w:tblGrid>
      <w:tr w:rsidR="00087519" w:rsidRPr="008709D4" w:rsidTr="00087519">
        <w:trPr>
          <w:trHeight w:val="20"/>
        </w:trPr>
        <w:tc>
          <w:tcPr>
            <w:tcW w:w="2448" w:type="dxa"/>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6663" w:type="dxa"/>
            <w:gridSpan w:val="2"/>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087519">
        <w:trPr>
          <w:trHeight w:val="20"/>
        </w:trPr>
        <w:tc>
          <w:tcPr>
            <w:tcW w:w="244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9111"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Раздел 1. Метрология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20"/>
        </w:trPr>
        <w:tc>
          <w:tcPr>
            <w:tcW w:w="2448" w:type="dxa"/>
            <w:vMerge w:val="restart"/>
            <w:shd w:val="clear" w:color="auto" w:fill="auto"/>
          </w:tcPr>
          <w:p w:rsidR="00087519" w:rsidRPr="008709D4" w:rsidRDefault="00087519" w:rsidP="00AB2876">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 Введение. Содержание программы урса</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113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1.  1.11.              </w:t>
            </w:r>
          </w:p>
        </w:tc>
        <w:tc>
          <w:tcPr>
            <w:tcW w:w="6096" w:type="dxa"/>
            <w:shd w:val="clear" w:color="auto" w:fill="auto"/>
          </w:tcPr>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стандартизации, метрологии, сертификации. Предмет, цели и задачи курса.  </w:t>
            </w:r>
          </w:p>
          <w:p w:rsidR="00087519" w:rsidRPr="008709D4" w:rsidRDefault="00087519" w:rsidP="00AB2876">
            <w:pPr>
              <w:tabs>
                <w:tab w:val="left" w:pos="1832"/>
                <w:tab w:val="left" w:pos="2748"/>
                <w:tab w:val="left" w:pos="3664"/>
                <w:tab w:val="left" w:pos="5496"/>
                <w:tab w:val="left" w:pos="5601"/>
                <w:tab w:val="left" w:pos="5884"/>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Цели и задачи метрологии.   Применение знаний основ метрологии коммерческо-товароведной деятельности.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Реферат по теме. Профессиональная значимость метрологии  в современных рыночных условиях.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2448" w:type="dxa"/>
            <w:vMerge w:val="restart"/>
            <w:shd w:val="clear" w:color="auto" w:fill="auto"/>
          </w:tcPr>
          <w:p w:rsidR="00087519" w:rsidRPr="008709D4" w:rsidRDefault="00087519" w:rsidP="00AB2876">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 2.     Объекты и субъекты метрологии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Объекты метрологии: величины физические нефизические </w:t>
            </w:r>
          </w:p>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Общность объектов метрологии с объектами коммерческо-товароведной деятельности.</w:t>
            </w:r>
          </w:p>
          <w:p w:rsidR="00087519" w:rsidRPr="008709D4" w:rsidRDefault="00087519" w:rsidP="00AB2876">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Субъекты метрологии:  Государственные научные метрологические центры,</w:t>
            </w:r>
          </w:p>
          <w:p w:rsidR="00087519" w:rsidRPr="008709D4" w:rsidRDefault="00087519" w:rsidP="00AB2876">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метрологические службы юридических лиц. Их права, обязанности и функции.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Перевод национальных единиц измерений в систему</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096" w:type="dxa"/>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Поверка весоизмерительного оборудования,   поверочных клейм и свидетельств.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практических работ и подготовка к их защите.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35"/>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1.3. Государственная система обеспечения единства измерений</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60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Правовые основы обеспечения единства измерений. Федеральные законы  и организационно-методические документы. Государственная метрологическая служба.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4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Государственный метрологический  контроль и надзор. Ответственность за нарушение действующего законодательства.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9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структуры инструкций и паспортов на весоизмерительное оборудование.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9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 с использованием нормативных актов, регулирующих деятельность в сфере метрологии.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7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Составление кроссворда по теме «Средства измерений»</w:t>
            </w:r>
            <w:r w:rsidRPr="008709D4">
              <w:rPr>
                <w:rFonts w:ascii="Times New Roman" w:eastAsia="Times New Roman" w:hAnsi="Times New Roman"/>
                <w:b/>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Оформление реферата по теме «Правила и порядок поверки весов».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9111"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Раздел 2. Стандартизация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20"/>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 Методологические  основы стандарти</w:t>
            </w:r>
            <w:r w:rsidRPr="008709D4">
              <w:rPr>
                <w:rFonts w:ascii="Times New Roman" w:eastAsia="Times New Roman" w:hAnsi="Times New Roman"/>
                <w:bCs/>
                <w:sz w:val="24"/>
                <w:szCs w:val="24"/>
                <w:lang w:eastAsia="ru-RU"/>
              </w:rPr>
              <w:t>з</w:t>
            </w:r>
            <w:r w:rsidRPr="008709D4">
              <w:rPr>
                <w:rFonts w:ascii="Times New Roman" w:eastAsia="Times New Roman" w:hAnsi="Times New Roman"/>
                <w:b/>
                <w:bCs/>
                <w:sz w:val="24"/>
                <w:szCs w:val="24"/>
                <w:lang w:eastAsia="ru-RU"/>
              </w:rPr>
              <w:t>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588"/>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Сущность, цели и задачи стандартизации.                                                                Объекты стандартизации: понятие и их классификация.                                                                      Принципы и методы стандартизации.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2</w:t>
            </w:r>
          </w:p>
        </w:tc>
      </w:tr>
      <w:tr w:rsidR="00087519" w:rsidRPr="008709D4" w:rsidTr="00087519">
        <w:trPr>
          <w:trHeight w:val="29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1</w:t>
            </w:r>
          </w:p>
        </w:tc>
      </w:tr>
      <w:tr w:rsidR="00087519" w:rsidRPr="008709D4" w:rsidTr="00087519">
        <w:trPr>
          <w:trHeight w:val="588"/>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Реферат. Субъекты стандартизации: определение, органы и службы стандартизации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087519" w:rsidRPr="008709D4" w:rsidTr="00087519">
        <w:trPr>
          <w:trHeight w:val="172"/>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 Средства  стандартизации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ab/>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102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Средства стандартизации.  Правовая нормативная база.                                                                                          Стандарты: категории и виды, классификационные признаки, порядок разработки,  согласования, принятия, учета и применения стандартов разных категорий.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55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Технические условия: определение, назначение, порядок разработки, принятия, учета и применения.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8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0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ситуационных задач  на соблюдение технического регулирования.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40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087519">
        <w:trPr>
          <w:trHeight w:val="40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Конспект по теме Технический регламент и техническое регулирование.</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201"/>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2.3. Экономическая и правовая  база стандартизации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85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Экономическая база стандартизации. Экономическая эффективность стандартизации: показатели, расчет, анализ.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Международная стандартизация. Стандарты ИСО: их значение, объекты и структура.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1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Государственный контроль и надзор за соблюдением  обязательных требований  стандартов, ответственность за нарушение действующего законодательства.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27"/>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 показателей качества товаров, регулируемых ГОСТами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3"/>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 Решение ситуационных задач с использованием закона РФ «О техническом регулировании».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6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501"/>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 «Категории нормативных документов» и «Требования к стандартам".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Подготовка сообщений  по теме «Международная стандартизация».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19"/>
        </w:trPr>
        <w:tc>
          <w:tcPr>
            <w:tcW w:w="9111"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3.  Сертификация и управление качеством</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120"/>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3.1. Сертификация продукции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85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Сертификация соответствия. Значение сертификации в условиях рыночной экономики.                                                                                                                      Субъекты и средства  сертификации.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73"/>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41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Сертификаты и знаки соответствия. Другие виды сертификатов, сфера их применения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85"/>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3.2. Правовые основы сертификации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70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Правовое обеспечение качества и сертификации продукции. Федеральные законы и нормативные акты, регулирующие деятельность по сертификации продукции.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502"/>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Обязательная сертификация. Перечень товаров, подлежащих обязательной сертификации.                                                                                                                                                                                                      Добровольная сертификация. Декларация соответствия, содержание, правила получения.</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17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3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Решение практических ситуаций с использованием нормативной документации, регулирующей деятельность по сертификации.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3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43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Конспект по теме.Федеральный закон «О техническом регулировании».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165"/>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3.3. Правила проведения   сертификации потребительских   товаров</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692"/>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Правила проведения сертификации в Российской Федерации. Формы и порядок проведения сертификации. Основания для выдачи сертификатов. Государственный контроль и надзор за соблюдением правил  обязательной сертификации.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1"/>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5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Заполнение бланков сертификатов.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88"/>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5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Государственный контроль и надзор за соблюдением правил  обязательной сертификации.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58"/>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Тема3.4. Управление качеством  продукции</w:t>
            </w:r>
          </w:p>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5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567" w:type="dxa"/>
            <w:shd w:val="clear" w:color="auto" w:fill="auto"/>
          </w:tcPr>
          <w:p w:rsidR="00087519" w:rsidRPr="008709D4" w:rsidRDefault="00087519" w:rsidP="00AB2876">
            <w:pPr>
              <w:tabs>
                <w:tab w:val="left" w:pos="2124"/>
                <w:tab w:val="left" w:pos="2832"/>
                <w:tab w:val="left" w:pos="3540"/>
                <w:tab w:val="left" w:pos="4248"/>
                <w:tab w:val="left" w:pos="468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Управление качеством продукции</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10"/>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708"/>
                <w:tab w:val="left" w:pos="1416"/>
                <w:tab w:val="left" w:pos="2124"/>
                <w:tab w:val="left" w:pos="2832"/>
                <w:tab w:val="left" w:pos="354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45"/>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2124"/>
                <w:tab w:val="left" w:pos="2832"/>
                <w:tab w:val="left" w:pos="3540"/>
                <w:tab w:val="left" w:pos="469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2124"/>
                <w:tab w:val="left" w:pos="2832"/>
                <w:tab w:val="left" w:pos="3540"/>
                <w:tab w:val="left" w:pos="469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нормативных документов по качеству продовольственных и непродовольственных товаров.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708"/>
                <w:tab w:val="left" w:pos="1416"/>
                <w:tab w:val="left" w:pos="2124"/>
                <w:tab w:val="left" w:pos="2832"/>
                <w:tab w:val="left" w:pos="354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765"/>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Оценка качества конкретных потребительских товаров. </w:t>
            </w:r>
          </w:p>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 соответствия качества исследуемых товаров современным требованиям. Оформление отчета по исследовательской работе.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9111" w:type="dxa"/>
            <w:gridSpan w:val="3"/>
            <w:shd w:val="clear" w:color="auto" w:fill="auto"/>
          </w:tcPr>
          <w:p w:rsidR="00087519" w:rsidRPr="008709D4" w:rsidRDefault="00087519" w:rsidP="00AB2876">
            <w:pPr>
              <w:tabs>
                <w:tab w:val="left" w:pos="916"/>
                <w:tab w:val="left" w:pos="1692"/>
                <w:tab w:val="left" w:pos="1832"/>
                <w:tab w:val="left" w:pos="29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72</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 МЕТРОЛОГИЯ И СТАНДАРТИЗАЦИЯ</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требует наличия  учебного кабинета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метрологии и стандартизации.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 xml:space="preserve">рабочие места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учебная литература;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учебно-методические материалы;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справочная, нормативная документация;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комплект бланков документов;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образцы продовольственных и непродовольственных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оборудование для определения качества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измерительные приборы;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средства измерений.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весы электронные ВЭ-15Т</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комплект гирь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термометры лабораторные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электронно-презентационные материалы. </w:t>
      </w:r>
    </w:p>
    <w:p w:rsidR="00087519" w:rsidRPr="008709D4" w:rsidRDefault="00087519" w:rsidP="00AB2876">
      <w:pPr>
        <w:tabs>
          <w:tab w:val="left" w:pos="567"/>
          <w:tab w:val="left" w:pos="851"/>
        </w:tabs>
        <w:spacing w:after="0" w:line="240" w:lineRule="auto"/>
        <w:contextualSpacing/>
        <w:rPr>
          <w:rFonts w:ascii="Times New Roman" w:hAnsi="Times New Roman"/>
          <w:b/>
          <w:sz w:val="24"/>
          <w:szCs w:val="24"/>
        </w:rPr>
      </w:pPr>
      <w:r w:rsidRPr="008709D4">
        <w:rPr>
          <w:rFonts w:ascii="Times New Roman" w:hAnsi="Times New Roman"/>
          <w:b/>
          <w:sz w:val="24"/>
          <w:szCs w:val="24"/>
        </w:rPr>
        <w:tab/>
        <w:t>Технические средства обучения (рабочее место учителя)</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Компьютер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Мультимедийная установка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Экран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Электронные учебные пособия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проведения консультаций (групповые, индивидуальные, письменные, устные) определяются образовательным учреждением самостоятельно.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должна обеспечиваться педагогическими кадрами, имеющими высшее образование, соответствующее профилю преподаваемой дисциплины. Преподаватели должны проходит стажировку в профильных организациях не реже 1 раза в 3 года.</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Перечень рекомендуемых учебных изданий, Интернет-ресурсов, дополнительной литературы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Законодательные акты: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РФ от 26.06.2008 </w:t>
      </w:r>
      <w:r w:rsidRPr="008709D4">
        <w:rPr>
          <w:rFonts w:ascii="Times New Roman" w:eastAsia="Times New Roman" w:hAnsi="Times New Roman"/>
          <w:bCs/>
          <w:sz w:val="24"/>
          <w:szCs w:val="24"/>
          <w:lang w:val="en-US" w:eastAsia="ru-RU"/>
        </w:rPr>
        <w:t>N</w:t>
      </w:r>
      <w:r w:rsidRPr="008709D4">
        <w:rPr>
          <w:rFonts w:ascii="Times New Roman" w:eastAsia="Times New Roman" w:hAnsi="Times New Roman"/>
          <w:bCs/>
          <w:sz w:val="24"/>
          <w:szCs w:val="24"/>
          <w:lang w:eastAsia="ru-RU"/>
        </w:rPr>
        <w:t xml:space="preserve"> 102-ФЗ «Об обеспечении единства измерений» (в действующей редакции)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РФ от 27.12.2009 </w:t>
      </w:r>
      <w:r w:rsidRPr="008709D4">
        <w:rPr>
          <w:rFonts w:ascii="Times New Roman" w:eastAsia="Times New Roman" w:hAnsi="Times New Roman"/>
          <w:bCs/>
          <w:sz w:val="24"/>
          <w:szCs w:val="24"/>
          <w:lang w:val="en-US" w:eastAsia="ru-RU"/>
        </w:rPr>
        <w:t>N</w:t>
      </w:r>
      <w:r w:rsidRPr="008709D4">
        <w:rPr>
          <w:rFonts w:ascii="Times New Roman" w:eastAsia="Times New Roman" w:hAnsi="Times New Roman"/>
          <w:bCs/>
          <w:sz w:val="24"/>
          <w:szCs w:val="24"/>
          <w:lang w:eastAsia="ru-RU"/>
        </w:rPr>
        <w:t xml:space="preserve"> 184-ФЗ «О техническом регулировании»  (в действующей редакции)</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Правила по проведению сертификации в Российской Федерации, 2010.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П</w:t>
      </w:r>
      <w:r w:rsidRPr="008709D4">
        <w:rPr>
          <w:rFonts w:ascii="Times New Roman" w:eastAsia="Times New Roman" w:hAnsi="Times New Roman"/>
          <w:sz w:val="24"/>
          <w:szCs w:val="24"/>
          <w:lang w:eastAsia="ru-RU"/>
        </w:rPr>
        <w:t>оложение о системе сертификации ГОСТ Р, 2010.</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Постановление правительства РФ от 1 декабря 2009 г. № 982 «Единый                                перечень продукции, подлежащей обязательной сертификации».</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33BA5">
        <w:rPr>
          <w:rFonts w:ascii="Times New Roman" w:hAnsi="Times New Roman"/>
          <w:sz w:val="24"/>
          <w:szCs w:val="24"/>
        </w:rPr>
        <w:lastRenderedPageBreak/>
        <w:t>Качурина, Т. А. Метрология и стандартизация [Текст] : учеб. пособие / Т. А. Качурина. - 6-е изд., стереотип. - Москва : ИЦ "Академия", 2017. - 128 с. : ил. - (ПО)</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33BA5">
        <w:rPr>
          <w:rFonts w:ascii="Times New Roman" w:hAnsi="Times New Roman"/>
          <w:sz w:val="24"/>
          <w:szCs w:val="24"/>
        </w:rPr>
        <w:t>Лифиц, И. М. Стандартизация, метрология и подтверждение соответствия [Текст] : учеб. и практикум / И. М. Лифиц. - 12-е изд. - М.: Юрайт, 2017. - 314 с. - (ПО)</w:t>
      </w:r>
    </w:p>
    <w:p w:rsidR="00884B29" w:rsidRPr="00604D5A"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33BA5">
        <w:rPr>
          <w:rFonts w:ascii="Times New Roman" w:hAnsi="Times New Roman"/>
          <w:sz w:val="24"/>
          <w:szCs w:val="24"/>
        </w:rPr>
        <w:t>Лифиц, И. М. Стандартизация, метрология и подтверждение соответствия [Электронный ресурс] : учеб. и практикум / И. М. Лифиц. - М.: Юрайт, 20</w:t>
      </w:r>
      <w:r>
        <w:rPr>
          <w:rFonts w:ascii="Times New Roman" w:hAnsi="Times New Roman"/>
          <w:sz w:val="24"/>
          <w:szCs w:val="24"/>
        </w:rPr>
        <w:t>20</w:t>
      </w:r>
      <w:r w:rsidRPr="00633BA5">
        <w:rPr>
          <w:rFonts w:ascii="Times New Roman" w:hAnsi="Times New Roman"/>
          <w:sz w:val="24"/>
          <w:szCs w:val="24"/>
        </w:rPr>
        <w:t>. - 314 с. - (ПО). – Доступ в ЭБС Юрайт.</w:t>
      </w:r>
    </w:p>
    <w:p w:rsidR="00884B29" w:rsidRPr="00604D5A" w:rsidRDefault="00884B29" w:rsidP="00884B29">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884B29" w:rsidRDefault="00884B29" w:rsidP="00884B29">
      <w:pPr>
        <w:tabs>
          <w:tab w:val="left" w:pos="10206"/>
        </w:tabs>
        <w:spacing w:after="0" w:line="240" w:lineRule="auto"/>
        <w:rPr>
          <w:rFonts w:ascii="Times New Roman" w:hAnsi="Times New Roman"/>
          <w:sz w:val="24"/>
          <w:szCs w:val="24"/>
        </w:rPr>
      </w:pPr>
      <w:r w:rsidRPr="00A202C5">
        <w:rPr>
          <w:rFonts w:ascii="Times New Roman" w:hAnsi="Times New Roman"/>
          <w:sz w:val="24"/>
          <w:szCs w:val="24"/>
        </w:rPr>
        <w:t xml:space="preserve">Ляшко, А. А. Товароведение, экспертиза и стандартизация [Текст] : учебник / А. А. Ляшко, А. П. Ходыкин, Н. И. Волошко. - Москва : ИТК "Дашков и Ко", 2020. - 666 с.  </w:t>
      </w:r>
    </w:p>
    <w:p w:rsidR="00087519" w:rsidRPr="008F386D" w:rsidRDefault="00087519" w:rsidP="00AB2876">
      <w:pPr>
        <w:tabs>
          <w:tab w:val="left" w:pos="567"/>
          <w:tab w:val="left" w:pos="851"/>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ресурсы:</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Горбашко, Е. А. Управление качеством [Электронный ресурс] : учебник для СПО / Е. А. Горбашко. — 3-е изд., перераб. и доп. — М. : Юрайт, 2017. — 352 с. — (Проф. образование).ЭБС «Юрайт»</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Лифиц, И. М. Стандартизация, метрология и подтверждение соответствия [Электронный ресурс] : учебник и практикум для СПО / И. М. Лифиц. — 12-е изд., перераб. и доп. — М. : Юрайт, 2017. — 314 с. — (Проф. образование). ЭБС «Юрайт»</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Метрология [Электронный ресурс]: -  Режим доступа</w:t>
      </w:r>
      <w:r w:rsidRPr="008709D4">
        <w:rPr>
          <w:rFonts w:ascii="Times New Roman" w:eastAsia="Times New Roman" w:hAnsi="Times New Roman"/>
          <w:sz w:val="24"/>
          <w:szCs w:val="24"/>
          <w:u w:val="single"/>
          <w:lang w:eastAsia="ru-RU"/>
        </w:rPr>
        <w:t xml:space="preserve"> http://dic.academic.ru/dic.nsf/sie/10899</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Метрология, стандартизация и сертификация [Электронный ресурс]: -  Режим доступа</w:t>
      </w:r>
      <w:r w:rsidRPr="008709D4">
        <w:rPr>
          <w:rFonts w:ascii="Times New Roman" w:eastAsia="Times New Roman" w:hAnsi="Times New Roman"/>
          <w:sz w:val="24"/>
          <w:szCs w:val="24"/>
          <w:u w:val="single"/>
          <w:lang w:eastAsia="ru-RU"/>
        </w:rPr>
        <w:t xml:space="preserve">  http://vse-temu.org/new-metrologiya-standartizaciya-i-sertifikaciya.html</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Официальный сайт Алтайского центра стандартизации [Электронный ресурс]: -  Режим доступа  </w:t>
      </w:r>
      <w:r w:rsidRPr="008709D4">
        <w:rPr>
          <w:rFonts w:ascii="Times New Roman" w:eastAsia="Times New Roman" w:hAnsi="Times New Roman"/>
          <w:sz w:val="24"/>
          <w:szCs w:val="24"/>
          <w:u w:val="single"/>
          <w:lang w:eastAsia="ru-RU"/>
        </w:rPr>
        <w:t xml:space="preserve"> http://www.altcsm.ru/info/2</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Стандартизация-основные понятия [Электронный ресурс]: -  Режим доступа</w:t>
      </w:r>
      <w:r w:rsidRPr="008709D4">
        <w:rPr>
          <w:rFonts w:ascii="Times New Roman" w:eastAsia="Times New Roman" w:hAnsi="Times New Roman"/>
          <w:sz w:val="24"/>
          <w:szCs w:val="24"/>
          <w:u w:val="single"/>
          <w:lang w:eastAsia="ru-RU"/>
        </w:rPr>
        <w:t xml:space="preserve"> http://k-a-t.ru/metrologia/standart_1/index.shtml</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Знак качества [Электронный ресурс]: -  Режим доступа</w:t>
      </w:r>
      <w:r w:rsidRPr="008709D4">
        <w:rPr>
          <w:rFonts w:ascii="Times New Roman" w:eastAsia="Times New Roman" w:hAnsi="Times New Roman"/>
          <w:sz w:val="24"/>
          <w:szCs w:val="24"/>
          <w:u w:val="single"/>
          <w:lang w:eastAsia="ru-RU"/>
        </w:rPr>
        <w:t xml:space="preserve">  </w:t>
      </w:r>
      <w:hyperlink r:id="rId54"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www</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znak</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kachestva</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action</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sub</w:t>
        </w:r>
        <w:r w:rsidRPr="008709D4">
          <w:rPr>
            <w:rFonts w:ascii="Times New Roman" w:eastAsia="Times New Roman" w:hAnsi="Times New Roman"/>
            <w:color w:val="0000FF"/>
            <w:sz w:val="24"/>
            <w:szCs w:val="24"/>
            <w:u w:val="single"/>
            <w:lang w:eastAsia="ru-RU"/>
          </w:rPr>
          <w:t>_</w:t>
        </w:r>
        <w:r w:rsidRPr="008709D4">
          <w:rPr>
            <w:rFonts w:ascii="Times New Roman" w:eastAsia="Times New Roman" w:hAnsi="Times New Roman"/>
            <w:color w:val="0000FF"/>
            <w:sz w:val="24"/>
            <w:szCs w:val="24"/>
            <w:u w:val="single"/>
            <w:lang w:val="en-US" w:eastAsia="ru-RU"/>
          </w:rPr>
          <w:t>cat</w:t>
        </w:r>
        <w:r w:rsidRPr="008709D4">
          <w:rPr>
            <w:rFonts w:ascii="Times New Roman" w:eastAsia="Times New Roman" w:hAnsi="Times New Roman"/>
            <w:color w:val="0000FF"/>
            <w:sz w:val="24"/>
            <w:szCs w:val="24"/>
            <w:u w:val="single"/>
            <w:lang w:eastAsia="ru-RU"/>
          </w:rPr>
          <w:t>&amp;</w:t>
        </w:r>
        <w:r w:rsidRPr="008709D4">
          <w:rPr>
            <w:rFonts w:ascii="Times New Roman" w:eastAsia="Times New Roman" w:hAnsi="Times New Roman"/>
            <w:color w:val="0000FF"/>
            <w:sz w:val="24"/>
            <w:szCs w:val="24"/>
            <w:u w:val="single"/>
            <w:lang w:val="en-US" w:eastAsia="ru-RU"/>
          </w:rPr>
          <w:t>top</w:t>
        </w:r>
        <w:r w:rsidRPr="008709D4">
          <w:rPr>
            <w:rFonts w:ascii="Times New Roman" w:eastAsia="Times New Roman" w:hAnsi="Times New Roman"/>
            <w:color w:val="0000FF"/>
            <w:sz w:val="24"/>
            <w:szCs w:val="24"/>
            <w:u w:val="single"/>
            <w:lang w:eastAsia="ru-RU"/>
          </w:rPr>
          <w:t>_</w:t>
        </w:r>
        <w:r w:rsidRPr="008709D4">
          <w:rPr>
            <w:rFonts w:ascii="Times New Roman" w:eastAsia="Times New Roman" w:hAnsi="Times New Roman"/>
            <w:color w:val="0000FF"/>
            <w:sz w:val="24"/>
            <w:szCs w:val="24"/>
            <w:u w:val="single"/>
            <w:lang w:val="en-US" w:eastAsia="ru-RU"/>
          </w:rPr>
          <w:t>cat</w:t>
        </w:r>
        <w:r w:rsidRPr="008709D4">
          <w:rPr>
            <w:rFonts w:ascii="Times New Roman" w:eastAsia="Times New Roman" w:hAnsi="Times New Roman"/>
            <w:color w:val="0000FF"/>
            <w:sz w:val="24"/>
            <w:szCs w:val="24"/>
            <w:u w:val="single"/>
            <w:lang w:eastAsia="ru-RU"/>
          </w:rPr>
          <w:t>=14&amp;</w:t>
        </w:r>
        <w:r w:rsidRPr="008709D4">
          <w:rPr>
            <w:rFonts w:ascii="Times New Roman" w:eastAsia="Times New Roman" w:hAnsi="Times New Roman"/>
            <w:color w:val="0000FF"/>
            <w:sz w:val="24"/>
            <w:szCs w:val="24"/>
            <w:u w:val="single"/>
            <w:lang w:val="en-US" w:eastAsia="ru-RU"/>
          </w:rPr>
          <w:t>cat</w:t>
        </w:r>
        <w:r w:rsidRPr="008709D4">
          <w:rPr>
            <w:rFonts w:ascii="Times New Roman" w:eastAsia="Times New Roman" w:hAnsi="Times New Roman"/>
            <w:color w:val="0000FF"/>
            <w:sz w:val="24"/>
            <w:szCs w:val="24"/>
            <w:u w:val="single"/>
            <w:lang w:eastAsia="ru-RU"/>
          </w:rPr>
          <w:t>=65</w:t>
        </w:r>
      </w:hyperlink>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МЕТРОЛОГИЯ И СТАНДАРТИЗАЦИЯ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текущего контроля, экзамена.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2"/>
        <w:gridCol w:w="3945"/>
      </w:tblGrid>
      <w:tr w:rsidR="00087519" w:rsidRPr="008709D4" w:rsidTr="00087519">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70"/>
        </w:trPr>
        <w:tc>
          <w:tcPr>
            <w:tcW w:w="62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применять требования нормативных документов к основным видам     продукции, товаров, услуг и процессов;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 - </w:t>
            </w:r>
            <w:r w:rsidRPr="008709D4">
              <w:rPr>
                <w:rFonts w:ascii="Times New Roman" w:eastAsia="Times New Roman" w:hAnsi="Times New Roman"/>
                <w:sz w:val="24"/>
                <w:szCs w:val="24"/>
                <w:lang w:eastAsia="ru-RU"/>
              </w:rPr>
              <w:t xml:space="preserve">оформлять техническую документацию в соответствии с действующей нормативной базой;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использовать в профессиональной деятельности документацию систем качества;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приводить несистемные величины измерений в соответствие с действующими стандартами и международной системой СИ</w:t>
            </w:r>
          </w:p>
        </w:tc>
        <w:tc>
          <w:tcPr>
            <w:tcW w:w="394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087519">
        <w:trPr>
          <w:trHeight w:val="3250"/>
        </w:trPr>
        <w:tc>
          <w:tcPr>
            <w:tcW w:w="62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основные понятия метрологии;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задачи стандартизации ее экономическую эффективность;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формы подтверждения соответствия;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положения систем (комплексов) общетехнических  и организационно-методических стандартов;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терминологию и единицы измерения величин в соответствии с действующими стандартами и международной системой единиц СИ </w:t>
            </w:r>
          </w:p>
        </w:tc>
        <w:tc>
          <w:tcPr>
            <w:tcW w:w="394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Устный опрос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Письменный опрос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Терминологический диктант</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hAnsi="Times New Roman"/>
          <w:b/>
          <w:sz w:val="24"/>
          <w:szCs w:val="24"/>
        </w:rPr>
      </w:pPr>
      <w:bookmarkStart w:id="25" w:name="_Toc489808489"/>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hAnsi="Times New Roman"/>
          <w:b/>
          <w:sz w:val="24"/>
          <w:szCs w:val="24"/>
        </w:rPr>
        <w:t>БЕЗОПАСНОСТЬ ЖИЗНЕДЕЯТЕЛЬНОСТИ</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 ПАСПОРТ РАБОЧЕЙ ПРОГРАММЫ УЧЕБНОЙ ДИСЦИПЛИНЫ</w:t>
      </w:r>
      <w:bookmarkEnd w:id="25"/>
      <w:r w:rsidRPr="008709D4">
        <w:rPr>
          <w:rFonts w:ascii="Times New Roman" w:hAnsi="Times New Roman"/>
          <w:b/>
          <w:sz w:val="24"/>
          <w:szCs w:val="24"/>
        </w:rPr>
        <w:t xml:space="preserve"> БЕЗОПАСНОСТЬ ЖИЗНЕДЕЯТЕЛЬНОСТИ</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tabs>
          <w:tab w:val="left" w:pos="0"/>
        </w:tabs>
        <w:suppressAutoHyphens/>
        <w:spacing w:after="0" w:line="240" w:lineRule="auto"/>
        <w:contextualSpacing/>
        <w:rPr>
          <w:rFonts w:ascii="Times New Roman" w:eastAsia="Times New Roman" w:hAnsi="Times New Roman"/>
          <w:sz w:val="24"/>
          <w:szCs w:val="24"/>
          <w:lang w:eastAsia="ar-SA"/>
        </w:rPr>
      </w:pPr>
      <w:r w:rsidRPr="008709D4">
        <w:rPr>
          <w:rFonts w:ascii="Times New Roman" w:hAnsi="Times New Roman"/>
          <w:sz w:val="24"/>
          <w:szCs w:val="24"/>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ar-SA"/>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ar-SA"/>
        </w:rPr>
        <w:t xml:space="preserve">базовая подготовка, укрупненная  группа </w:t>
      </w:r>
      <w:r w:rsidRPr="008709D4">
        <w:rPr>
          <w:rFonts w:ascii="Times New Roman" w:eastAsia="Times New Roman" w:hAnsi="Times New Roman"/>
          <w:b/>
          <w:sz w:val="24"/>
          <w:szCs w:val="24"/>
          <w:lang w:eastAsia="ar-SA"/>
        </w:rPr>
        <w:t>38.00.00 Экономика и управление</w:t>
      </w:r>
      <w:r w:rsidRPr="008709D4">
        <w:rPr>
          <w:rFonts w:ascii="Times New Roman" w:eastAsia="Times New Roman" w:hAnsi="Times New Roman"/>
          <w:sz w:val="24"/>
          <w:szCs w:val="24"/>
          <w:lang w:eastAsia="ar-SA"/>
        </w:rPr>
        <w:t>.</w:t>
      </w:r>
    </w:p>
    <w:p w:rsidR="00087519" w:rsidRPr="008709D4" w:rsidRDefault="00087519" w:rsidP="00AB2876">
      <w:pPr>
        <w:tabs>
          <w:tab w:val="left" w:pos="0"/>
          <w:tab w:val="left" w:pos="8505"/>
        </w:tabs>
        <w:suppressAutoHyphens/>
        <w:spacing w:after="0" w:line="240" w:lineRule="auto"/>
        <w:contextualSpacing/>
        <w:rPr>
          <w:rFonts w:ascii="Times New Roman" w:hAnsi="Times New Roman"/>
          <w:sz w:val="24"/>
          <w:szCs w:val="24"/>
        </w:rPr>
      </w:pPr>
      <w:r w:rsidRPr="008709D4">
        <w:rPr>
          <w:rFonts w:ascii="Times New Roman" w:hAnsi="Times New Roman"/>
          <w:b/>
          <w:sz w:val="24"/>
          <w:szCs w:val="24"/>
        </w:rPr>
        <w:t xml:space="preserve">1.2. Место дисциплины в структуре программы подготовки специалистов среднего звена: </w:t>
      </w:r>
      <w:r w:rsidRPr="008709D4">
        <w:rPr>
          <w:rFonts w:ascii="Times New Roman" w:hAnsi="Times New Roman"/>
          <w:sz w:val="24"/>
          <w:szCs w:val="24"/>
        </w:rPr>
        <w:t>учебная дисциплина Безопасность жизнедеятельности является общепрофессиональной дисциплиной профессионального цикла ППССЗ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В результате освоения учебной дисциплины обучающийся должен </w:t>
      </w:r>
      <w:r w:rsidRPr="008709D4">
        <w:rPr>
          <w:rFonts w:ascii="Times New Roman" w:hAnsi="Times New Roman"/>
          <w:b/>
          <w:sz w:val="24"/>
          <w:szCs w:val="24"/>
        </w:rPr>
        <w:t>уметь</w:t>
      </w:r>
      <w:r w:rsidRPr="008709D4">
        <w:rPr>
          <w:rFonts w:ascii="Times New Roman" w:hAnsi="Times New Roman"/>
          <w:sz w:val="24"/>
          <w:szCs w:val="24"/>
        </w:rPr>
        <w:t>:</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использовать средства индивидуальной и коллективной защиты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первичные средства пожаротушения;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ориентироваться в перечне военно-учетных специальностей и самостоятельно определять среди них родственные полученной специальности;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087519" w:rsidRPr="008709D4" w:rsidRDefault="00087519" w:rsidP="00AB2876">
      <w:pPr>
        <w:spacing w:after="0" w:line="240" w:lineRule="auto"/>
        <w:contextualSpacing/>
        <w:jc w:val="both"/>
        <w:rPr>
          <w:rFonts w:ascii="Times New Roman" w:hAnsi="Times New Roman"/>
          <w:i/>
          <w:sz w:val="24"/>
          <w:szCs w:val="24"/>
        </w:rPr>
      </w:pPr>
      <w:r w:rsidRPr="008709D4">
        <w:rPr>
          <w:rFonts w:ascii="Times New Roman" w:hAnsi="Times New Roman"/>
          <w:sz w:val="24"/>
          <w:szCs w:val="24"/>
        </w:rPr>
        <w:t>оказывать первую помощь пострадавшим;</w:t>
      </w:r>
    </w:p>
    <w:p w:rsidR="00087519" w:rsidRPr="008709D4" w:rsidRDefault="00087519" w:rsidP="00AB2876">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В результате освоения учебной дисциплины обучающийся должен </w:t>
      </w:r>
      <w:r w:rsidRPr="008709D4">
        <w:rPr>
          <w:rFonts w:ascii="Times New Roman" w:hAnsi="Times New Roman"/>
          <w:b/>
          <w:sz w:val="24"/>
          <w:szCs w:val="24"/>
        </w:rPr>
        <w:t>знать</w:t>
      </w:r>
      <w:r w:rsidRPr="008709D4">
        <w:rPr>
          <w:rFonts w:ascii="Times New Roman" w:hAnsi="Times New Roman"/>
          <w:sz w:val="24"/>
          <w:szCs w:val="24"/>
        </w:rPr>
        <w:t>:</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основы военной службы и обороны государства;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задачи и основные мероприятия гражданской обороны;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способы защиты населения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меры пожарной безопасности и правила безопасного поведения при пожарах;</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rsidR="00087519" w:rsidRPr="008709D4" w:rsidRDefault="00087519" w:rsidP="00AB2876">
      <w:pPr>
        <w:spacing w:after="0" w:line="240" w:lineRule="auto"/>
        <w:contextualSpacing/>
        <w:jc w:val="both"/>
        <w:rPr>
          <w:rFonts w:ascii="Times New Roman" w:hAnsi="Times New Roman"/>
          <w:b/>
          <w:sz w:val="24"/>
          <w:szCs w:val="24"/>
        </w:rPr>
      </w:pPr>
      <w:r w:rsidRPr="008709D4">
        <w:rPr>
          <w:rFonts w:ascii="Times New Roman" w:hAnsi="Times New Roman"/>
          <w:sz w:val="24"/>
          <w:szCs w:val="24"/>
        </w:rPr>
        <w:t>порядок и правила оказания первой помощи пострадавшим.</w:t>
      </w:r>
    </w:p>
    <w:p w:rsidR="00087519" w:rsidRPr="008709D4" w:rsidRDefault="00087519" w:rsidP="00AB2876">
      <w:pPr>
        <w:widowControl w:val="0"/>
        <w:autoSpaceDE w:val="0"/>
        <w:autoSpaceDN w:val="0"/>
        <w:adjustRightInd w:val="0"/>
        <w:spacing w:after="0" w:line="240" w:lineRule="auto"/>
        <w:jc w:val="both"/>
        <w:rPr>
          <w:rFonts w:ascii="Times New Roman" w:hAnsi="Times New Roman"/>
          <w:b/>
          <w:sz w:val="24"/>
          <w:szCs w:val="24"/>
        </w:rPr>
      </w:pPr>
      <w:r w:rsidRPr="008709D4">
        <w:rPr>
          <w:rFonts w:ascii="Times New Roman" w:hAnsi="Times New Roman"/>
          <w:b/>
          <w:sz w:val="24"/>
          <w:szCs w:val="24"/>
        </w:rPr>
        <w:t>Формируемые компетенции:</w:t>
      </w:r>
    </w:p>
    <w:p w:rsidR="00087519" w:rsidRPr="008709D4" w:rsidRDefault="00087519" w:rsidP="00AB2876">
      <w:pPr>
        <w:widowControl w:val="0"/>
        <w:autoSpaceDE w:val="0"/>
        <w:autoSpaceDN w:val="0"/>
        <w:adjustRightInd w:val="0"/>
        <w:spacing w:after="0" w:line="240" w:lineRule="auto"/>
        <w:contextualSpacing/>
        <w:jc w:val="both"/>
        <w:rPr>
          <w:rFonts w:ascii="Times New Roman" w:hAnsi="Times New Roman"/>
          <w:b/>
          <w:sz w:val="24"/>
          <w:szCs w:val="24"/>
        </w:rPr>
      </w:pPr>
      <w:r w:rsidRPr="008709D4">
        <w:rPr>
          <w:rFonts w:ascii="Times New Roman" w:hAnsi="Times New Roman"/>
          <w:b/>
          <w:sz w:val="24"/>
          <w:szCs w:val="24"/>
        </w:rPr>
        <w:t>Профессиональные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1.1. Выявлять потребность в товарах.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1.2. Осуществлять связи с поставщиками и потребителями продукции.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1.3. Управлять товарными запасами и потоками.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1.4. Оформлять документацию на поставку и реализацию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2.1. Идентифицировать товары по ассортиментной принадлежности.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2.2. Организовывать и проводить оценку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lastRenderedPageBreak/>
        <w:t>ПК 2.3. Выполнять задания эксперта более высокой квалификации при проведении товароведной экспертизы.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3.1. Участвовать в планировании основных показателей деятельности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3.2. Планировать выполнение работ исполнителями.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3.3. Организовывать работу трудового коллектива.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3.4. Контролировать ход и оценивать результаты выполнения работ исполнителями.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3.5. Оформлять учетно-отчетную документацию.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Общие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6. Работать в коллективе и команде, эффективно общаться с коллегами, руководством, потребителями.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 максимальной учебной нагрузки обучающегося - 102 часа, в том числе: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 обязательной аудиторной учебной нагрузки обучающегося - 68 часов;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самостоятельной работы обучающегося - 34 часа.</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26" w:name="_Toc489808490"/>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bookmarkEnd w:id="26"/>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367"/>
      </w:tblGrid>
      <w:tr w:rsidR="00087519" w:rsidRPr="00761A0A" w:rsidTr="00087519">
        <w:tc>
          <w:tcPr>
            <w:tcW w:w="6204"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Вид учебной работы</w:t>
            </w:r>
          </w:p>
        </w:tc>
        <w:tc>
          <w:tcPr>
            <w:tcW w:w="3367" w:type="dxa"/>
          </w:tcPr>
          <w:p w:rsidR="00087519" w:rsidRPr="00761A0A" w:rsidRDefault="00087519" w:rsidP="00AB2876">
            <w:pPr>
              <w:spacing w:after="0" w:line="240" w:lineRule="auto"/>
              <w:contextualSpacing/>
              <w:jc w:val="center"/>
              <w:rPr>
                <w:rFonts w:ascii="Times New Roman" w:hAnsi="Times New Roman"/>
                <w:b/>
                <w:i/>
                <w:sz w:val="24"/>
                <w:szCs w:val="24"/>
              </w:rPr>
            </w:pPr>
            <w:r w:rsidRPr="00761A0A">
              <w:rPr>
                <w:rFonts w:ascii="Times New Roman" w:hAnsi="Times New Roman"/>
                <w:b/>
                <w:i/>
                <w:sz w:val="24"/>
                <w:szCs w:val="24"/>
              </w:rPr>
              <w:t>Объем часов</w:t>
            </w:r>
          </w:p>
        </w:tc>
      </w:tr>
      <w:tr w:rsidR="00087519" w:rsidRPr="00761A0A" w:rsidTr="00087519">
        <w:tc>
          <w:tcPr>
            <w:tcW w:w="6204"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Максимальная учебная нагрузка (всего)</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lang w:val="en-US"/>
              </w:rPr>
            </w:pPr>
            <w:r w:rsidRPr="00761A0A">
              <w:rPr>
                <w:rFonts w:ascii="Times New Roman" w:hAnsi="Times New Roman"/>
                <w:b/>
                <w:sz w:val="24"/>
                <w:szCs w:val="24"/>
              </w:rPr>
              <w:t>10</w:t>
            </w:r>
            <w:r w:rsidRPr="00761A0A">
              <w:rPr>
                <w:rFonts w:ascii="Times New Roman" w:hAnsi="Times New Roman"/>
                <w:b/>
                <w:sz w:val="24"/>
                <w:szCs w:val="24"/>
                <w:lang w:val="en-US"/>
              </w:rPr>
              <w:t>2</w:t>
            </w:r>
          </w:p>
        </w:tc>
      </w:tr>
      <w:tr w:rsidR="00087519" w:rsidRPr="00761A0A" w:rsidTr="00087519">
        <w:tc>
          <w:tcPr>
            <w:tcW w:w="6204"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Обязательная аудиторная учебная нагрузка (всего)</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68</w:t>
            </w:r>
          </w:p>
        </w:tc>
      </w:tr>
      <w:tr w:rsidR="00087519" w:rsidRPr="00761A0A" w:rsidTr="00087519">
        <w:tc>
          <w:tcPr>
            <w:tcW w:w="6204" w:type="dxa"/>
          </w:tcPr>
          <w:p w:rsidR="00087519" w:rsidRPr="00761A0A" w:rsidRDefault="00087519" w:rsidP="00AB2876">
            <w:pPr>
              <w:spacing w:after="0" w:line="240" w:lineRule="auto"/>
              <w:contextualSpacing/>
              <w:jc w:val="both"/>
              <w:rPr>
                <w:rFonts w:ascii="Times New Roman" w:hAnsi="Times New Roman"/>
                <w:b/>
                <w:sz w:val="24"/>
                <w:szCs w:val="24"/>
              </w:rPr>
            </w:pPr>
            <w:r w:rsidRPr="00761A0A">
              <w:rPr>
                <w:rFonts w:ascii="Times New Roman" w:hAnsi="Times New Roman"/>
                <w:b/>
                <w:sz w:val="24"/>
                <w:szCs w:val="24"/>
              </w:rPr>
              <w:t>в том числе:</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rPr>
            </w:pPr>
          </w:p>
        </w:tc>
      </w:tr>
      <w:tr w:rsidR="00087519" w:rsidRPr="00761A0A" w:rsidTr="00087519">
        <w:tc>
          <w:tcPr>
            <w:tcW w:w="6204" w:type="dxa"/>
          </w:tcPr>
          <w:p w:rsidR="00087519" w:rsidRPr="00761A0A" w:rsidRDefault="00087519" w:rsidP="00AB2876">
            <w:pPr>
              <w:spacing w:after="0" w:line="240" w:lineRule="auto"/>
              <w:contextualSpacing/>
              <w:rPr>
                <w:rFonts w:ascii="Times New Roman" w:hAnsi="Times New Roman"/>
                <w:b/>
                <w:sz w:val="24"/>
                <w:szCs w:val="24"/>
              </w:rPr>
            </w:pPr>
            <w:r w:rsidRPr="00761A0A">
              <w:rPr>
                <w:rFonts w:ascii="Times New Roman" w:hAnsi="Times New Roman"/>
                <w:b/>
                <w:sz w:val="24"/>
                <w:szCs w:val="24"/>
              </w:rPr>
              <w:t>практические занятия</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48</w:t>
            </w:r>
          </w:p>
        </w:tc>
      </w:tr>
      <w:tr w:rsidR="00087519" w:rsidRPr="00761A0A" w:rsidTr="00087519">
        <w:tc>
          <w:tcPr>
            <w:tcW w:w="6204" w:type="dxa"/>
          </w:tcPr>
          <w:p w:rsidR="00087519" w:rsidRPr="00761A0A" w:rsidRDefault="00087519" w:rsidP="00AB2876">
            <w:pPr>
              <w:spacing w:after="0" w:line="240" w:lineRule="auto"/>
              <w:contextualSpacing/>
              <w:rPr>
                <w:rFonts w:ascii="Times New Roman" w:hAnsi="Times New Roman"/>
                <w:b/>
                <w:sz w:val="24"/>
                <w:szCs w:val="24"/>
              </w:rPr>
            </w:pPr>
            <w:r w:rsidRPr="00761A0A">
              <w:rPr>
                <w:rFonts w:ascii="Times New Roman" w:hAnsi="Times New Roman"/>
                <w:b/>
                <w:sz w:val="24"/>
                <w:szCs w:val="24"/>
              </w:rPr>
              <w:t>Самостоятельная работа обучающегося (всего)</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lang w:val="en-US"/>
              </w:rPr>
            </w:pPr>
            <w:r w:rsidRPr="00761A0A">
              <w:rPr>
                <w:rFonts w:ascii="Times New Roman" w:hAnsi="Times New Roman"/>
                <w:b/>
                <w:sz w:val="24"/>
                <w:szCs w:val="24"/>
                <w:lang w:val="en-US"/>
              </w:rPr>
              <w:t>34</w:t>
            </w:r>
          </w:p>
        </w:tc>
      </w:tr>
      <w:tr w:rsidR="00087519" w:rsidRPr="00761A0A" w:rsidTr="00087519">
        <w:tc>
          <w:tcPr>
            <w:tcW w:w="9571" w:type="dxa"/>
            <w:gridSpan w:val="2"/>
          </w:tcPr>
          <w:p w:rsidR="00087519" w:rsidRPr="00761A0A" w:rsidRDefault="00087519" w:rsidP="00AB2876">
            <w:pPr>
              <w:spacing w:after="0" w:line="240" w:lineRule="auto"/>
              <w:contextualSpacing/>
              <w:rPr>
                <w:rFonts w:ascii="Times New Roman" w:hAnsi="Times New Roman"/>
                <w:b/>
                <w:sz w:val="24"/>
                <w:szCs w:val="24"/>
              </w:rPr>
            </w:pPr>
            <w:r w:rsidRPr="00761A0A">
              <w:rPr>
                <w:rFonts w:ascii="Times New Roman" w:hAnsi="Times New Roman"/>
                <w:b/>
                <w:sz w:val="24"/>
                <w:szCs w:val="24"/>
              </w:rPr>
              <w:t xml:space="preserve">Промежуточная аттестация в форме </w:t>
            </w:r>
            <w:r w:rsidRPr="00761A0A">
              <w:rPr>
                <w:rFonts w:ascii="Times New Roman" w:hAnsi="Times New Roman"/>
                <w:b/>
                <w:i/>
                <w:sz w:val="24"/>
                <w:szCs w:val="24"/>
              </w:rPr>
              <w:t>дифференцированного зачета</w:t>
            </w:r>
          </w:p>
        </w:tc>
      </w:tr>
    </w:tbl>
    <w:p w:rsidR="00087519" w:rsidRPr="008709D4" w:rsidRDefault="00087519" w:rsidP="00AB2876">
      <w:pPr>
        <w:spacing w:after="0" w:line="240" w:lineRule="auto"/>
        <w:contextualSpacing/>
        <w:rPr>
          <w:rFonts w:ascii="Times New Roman" w:eastAsia="Times New Roman" w:hAnsi="Times New Roman"/>
          <w:b/>
          <w:sz w:val="24"/>
          <w:szCs w:val="24"/>
          <w:lang w:eastAsia="ru-RU"/>
        </w:rPr>
      </w:pPr>
    </w:p>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Безопасность жизнедеятельности</w:t>
      </w:r>
    </w:p>
    <w:p w:rsidR="00087519" w:rsidRPr="008709D4" w:rsidRDefault="00087519" w:rsidP="00AB2876">
      <w:pPr>
        <w:spacing w:after="0" w:line="240" w:lineRule="auto"/>
        <w:contextualSpacing/>
        <w:rPr>
          <w:rFonts w:ascii="Times New Roman" w:eastAsia="Times New Roman" w:hAnsi="Times New Roman"/>
          <w:b/>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521"/>
        <w:gridCol w:w="1417"/>
      </w:tblGrid>
      <w:tr w:rsidR="00087519" w:rsidRPr="008709D4" w:rsidTr="00087519">
        <w:tc>
          <w:tcPr>
            <w:tcW w:w="2269"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обучающегося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часов</w:t>
            </w:r>
          </w:p>
        </w:tc>
      </w:tr>
      <w:tr w:rsidR="00087519" w:rsidRPr="008709D4" w:rsidTr="00087519">
        <w:tc>
          <w:tcPr>
            <w:tcW w:w="2269"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087519">
        <w:tc>
          <w:tcPr>
            <w:tcW w:w="8790"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 Гражданская оборона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34</w:t>
            </w:r>
          </w:p>
        </w:tc>
      </w:tr>
      <w:tr w:rsidR="00087519" w:rsidRPr="008709D4" w:rsidTr="00087519">
        <w:trPr>
          <w:trHeight w:val="287"/>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1.1.  Единая государственная система предупреждения и ликвидации чрезвычайных ситуаций</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rPr>
          <w:trHeight w:val="1030"/>
        </w:trPr>
        <w:tc>
          <w:tcPr>
            <w:tcW w:w="2269" w:type="dxa"/>
            <w:vMerge/>
            <w:tcBorders>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Единая государственная система предупреждения и ликвидации чрезвычайных ситуаций.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bl>
    <w:tbl>
      <w:tblPr>
        <w:tblStyle w:val="54"/>
        <w:tblW w:w="10207" w:type="dxa"/>
        <w:tblInd w:w="-318" w:type="dxa"/>
        <w:tblLook w:val="04A0" w:firstRow="1" w:lastRow="0" w:firstColumn="1" w:lastColumn="0" w:noHBand="0" w:noVBand="1"/>
      </w:tblPr>
      <w:tblGrid>
        <w:gridCol w:w="2269"/>
        <w:gridCol w:w="516"/>
        <w:gridCol w:w="6005"/>
        <w:gridCol w:w="1417"/>
      </w:tblGrid>
      <w:tr w:rsidR="00087519" w:rsidRPr="008709D4" w:rsidTr="00087519">
        <w:tc>
          <w:tcPr>
            <w:tcW w:w="2269" w:type="dxa"/>
            <w:vMerge w:val="restart"/>
            <w:tcBorders>
              <w:top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1.2.  Организация гражданской обороны</w:t>
            </w:r>
          </w:p>
        </w:tc>
        <w:tc>
          <w:tcPr>
            <w:tcW w:w="6521" w:type="dxa"/>
            <w:gridSpan w:val="2"/>
            <w:tcBorders>
              <w:top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10</w:t>
            </w:r>
          </w:p>
        </w:tc>
      </w:tr>
      <w:tr w:rsidR="00087519" w:rsidRPr="008709D4" w:rsidTr="00087519">
        <w:trPr>
          <w:trHeight w:val="1666"/>
        </w:trPr>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Ядерное оружие.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w:t>
            </w:r>
          </w:p>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Приборы радиационной и химической разведки и контроля. Правила поведения и действия людей в зонах радиоактивного, химического заражения и в очаге биологического поражения. </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Средства индивидуальной защиты от оружия массового поражения. Отработка нормативов по надевания противогаза и ОЗК.</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Средства коллективной защиты от оружия массового поражения. </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Приборы радиационной и химической разведки и контроля.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подготовка доклада по теме: Поведения и действия людей в зонах радиоактивного, химического заражения и в очаге биологического поражения.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lastRenderedPageBreak/>
              <w:t>Тема 1.3.  Защита населения и территорий при стихийных бедствиях</w:t>
            </w:r>
          </w:p>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3</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Защита при землетрясениях, извержениях вулканов, ураганах, бурях, смерчах, грозах. Защита при снежных заносах, сходе лавин, метели, вьюге, селях, оползнях. Защита при наводнениях, лесных, степных и торфяных пожарах.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w:t>
            </w:r>
            <w:r w:rsidRPr="008709D4">
              <w:rPr>
                <w:rFonts w:ascii="Times New Roman" w:hAnsi="Times New Roman" w:cs="Times New Roman"/>
                <w:sz w:val="24"/>
                <w:szCs w:val="24"/>
              </w:rPr>
              <w:t>подготовка сообщений по теме: Поведение человека при стихийных бедствиях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1.4.  Защита населения и территорий при авариях (катастрофах) на транспорте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3</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Защита при автомобильных и железнодорожных авариях (катастрофах). Защита при авариях (катастрофах) на воздушном и водно транспорте.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с</w:t>
            </w:r>
            <w:r w:rsidRPr="008709D4">
              <w:rPr>
                <w:rFonts w:ascii="Times New Roman" w:hAnsi="Times New Roman" w:cs="Times New Roman"/>
                <w:sz w:val="24"/>
                <w:szCs w:val="24"/>
              </w:rPr>
              <w:t>оставить таблицу классификация ЧС.</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1.5</w:t>
            </w:r>
          </w:p>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Защита населения и территорий при авариях (катастрофах) на производственных объектах</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10</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Защита при авариях (катастрофах) на пожароопасных объектах. Защита при авариях (катастрофах) на взрывоопасных объектах. Защита при авариях (катастрофах) на гидродинамических опасных объектах. Защита при авариях (катастрофах) на химически опасных объектах. Защита при авариях (катастрофах) на радиационно-опасных объектах.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Отработка порядка и правил действий при возникновении пожара, пользовании средствами пожаротушения.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2250"/>
              </w:tabs>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Отработка действий при возникновении аварии с выбросом сильно действующих ядовитых веществ</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Отработка действий при возникновении радиационной аварии.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w:t>
            </w:r>
            <w:r w:rsidRPr="008709D4">
              <w:rPr>
                <w:rFonts w:ascii="Times New Roman" w:hAnsi="Times New Roman" w:cs="Times New Roman"/>
                <w:sz w:val="24"/>
                <w:szCs w:val="24"/>
              </w:rPr>
              <w:t>Оповещения населения об угрозе жизни и здоровья людей и о порядке их действия в сложившейся обстановке.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1.6. Обеспечение безопасности при неблагоприятной экологической обстановке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Обеспечение безопасности при неблагоприятной экологической обстановке.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1.7. Обеспечение безопасности при неблагоприятной социальной обстановке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Обеспечение безопасности при эпидемии. Обеспечение безопасности при нахождении на территории ведения боевых действий и во время общественных беспорядков. Обеспечение безопасности в случае захвата заложником. Обеспечение безопасности при обнаружении подозрительных предметов, угрозе совершения и совершённом теракте.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подготовка доклада по теме:</w:t>
            </w:r>
            <w:r w:rsidRPr="008709D4">
              <w:rPr>
                <w:rFonts w:ascii="Times New Roman" w:hAnsi="Times New Roman" w:cs="Times New Roman"/>
                <w:sz w:val="24"/>
                <w:szCs w:val="24"/>
              </w:rPr>
              <w:t xml:space="preserve"> Современные обычные средства поражения используемых при террористических актах.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8790"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lastRenderedPageBreak/>
              <w:t>Раздел 2.  Основы военной службы</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68</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2.1. Вооружённые Силы России на современном этапе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Состав и организационная структура Вооружённых Сил. Виды Вооружённых Сил и рода войск. Система руководства и управления Вооружёнными Силами. Воинская обязанность и комплектование Вооружённых Сил личным составом. Порядок прохождения военной службы.</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подготовка доклада по теме: История создания и развития вооруженных Сил России.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2.2.  Уставы Вооружённых Сил России</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Военная присяга. Боевое знамя воинской части. Военнослужащие и взаимоотношения между ними. Внутренний порядок, размещение и быт военнослужащих. Суточный наряд роты. Воинская дисциплина. Караульная служба. Обязанности и действия часового.</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Общевойсковой  устав ВС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2.3.  Строевая подготовка</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Строи и управления ими.</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16</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Строевая стойка и повороты на месте.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Движение строевым и походным шагом, бегом, шагом на месте.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75"/>
              </w:tabs>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Повороты в движении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Выполнение воинского приветствия без оружия на месте и в движении.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5.</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Выход из строя и постановка в строй, подход к начальнику и отход от него.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6.</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Построение и перестроение в одношереножный и двухшереножный строй, выравнивание, размыкание и смыкание строя, повороты строя на месте.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7.</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Построение и отработка движения походным строем.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8.</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Выполнение воинского приветствия в строю на месте и в движении.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rPr>
          <w:trHeight w:val="10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1. </w:t>
            </w:r>
            <w:r w:rsidRPr="008709D4">
              <w:rPr>
                <w:rFonts w:ascii="Times New Roman" w:hAnsi="Times New Roman" w:cs="Times New Roman"/>
                <w:sz w:val="24"/>
                <w:szCs w:val="24"/>
              </w:rPr>
              <w:t>Боевое знамя воинской части – символ воинской чести, доблести  и славы 2. Ордена – почетные награды за воинские отличия и заслуги  в бою и военной службе .</w:t>
            </w:r>
          </w:p>
        </w:tc>
        <w:tc>
          <w:tcPr>
            <w:tcW w:w="1417" w:type="dxa"/>
            <w:tcBorders>
              <w:top w:val="single" w:sz="4" w:space="0" w:color="auto"/>
              <w:left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6</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2.4.  Огневая подготовка</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Материальная часть автомата Калашникова. Подготовка автомата к стрельбе. Ведения огня из автомата.</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Неполная разборка и сборкам автомата.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Отработка нормативов по неполной разборке и сборке автомата.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Принятие положение для стрельбы, подготовка автомата к стрельбе, прицеливание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hd w:val="clear" w:color="auto" w:fill="FFFFFF"/>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rPr>
          <w:trHeight w:val="771"/>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shd w:val="clear" w:color="auto" w:fill="FFFFFF"/>
              <w:spacing w:after="0" w:line="240" w:lineRule="auto"/>
              <w:contextualSpacing/>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w:t>
            </w:r>
            <w:r w:rsidRPr="008709D4">
              <w:rPr>
                <w:rFonts w:ascii="Times New Roman" w:hAnsi="Times New Roman" w:cs="Times New Roman"/>
                <w:color w:val="000000"/>
                <w:sz w:val="24"/>
                <w:szCs w:val="24"/>
              </w:rPr>
              <w:t>Обязанности и права призывников.</w:t>
            </w:r>
            <w:r w:rsidRPr="008709D4">
              <w:rPr>
                <w:rFonts w:ascii="Times New Roman" w:hAnsi="Times New Roman" w:cs="Times New Roman"/>
                <w:sz w:val="24"/>
                <w:szCs w:val="24"/>
              </w:rPr>
              <w:t xml:space="preserve"> Право на отсрочку. Служба по контракту.</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2.5. Медико-санитарная подготовка</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Общие сведения о ранах, осложнения ран, способах остановки кровотечения и обработки ран. Порядок наложения повязки при ранениях головы, туловища, верхних и нижних конечностей. Первая (доврачебная) помощь при ушибах, переломах, вывихах, растяжениях связок и синдроме длительного сдавливания. Первая (доврачебная) помощь при ожогах. Первая (доврачебная) помощь при поражении электрическим током. Первая (доврачебная) помощь при утоплении. Первая (доврачебная) помощь при перегревании, переохлаждении организма, при обморожении и общем замерзании. Первая (доврачебная) помощь при отравлениях. Доврачебная помощь при клинической смерти.</w:t>
            </w:r>
            <w:r w:rsidRPr="008709D4">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Наложение  кровоостанавливающего жгута (закрутки), пальцевое прижатие артерий.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45"/>
              </w:tabs>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Наложение повязок на голову, туловище, верхние и нижние конечности.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Наложение шины на место перелома, транспортировка поражённого.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Отработка на тренажёре прекардиального удара и искусственного дыхания.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5.</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Отработка на тренажёре непрямого массажа сердца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8</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w:t>
            </w:r>
            <w:r w:rsidRPr="008709D4">
              <w:rPr>
                <w:rFonts w:ascii="Times New Roman" w:hAnsi="Times New Roman" w:cs="Times New Roman"/>
                <w:bCs/>
                <w:sz w:val="24"/>
                <w:szCs w:val="24"/>
              </w:rPr>
              <w:t>презентации по теме: Правила оказания первой помощи в чрезвычайных и опасных ситуациях.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8</w:t>
            </w:r>
          </w:p>
        </w:tc>
      </w:tr>
      <w:tr w:rsidR="00087519" w:rsidRPr="008709D4" w:rsidTr="00087519">
        <w:tc>
          <w:tcPr>
            <w:tcW w:w="8790" w:type="dxa"/>
            <w:gridSpan w:val="3"/>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right"/>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b/>
                <w:sz w:val="24"/>
                <w:szCs w:val="24"/>
                <w:lang w:eastAsia="ru-RU"/>
              </w:rPr>
              <w:t>102</w:t>
            </w:r>
          </w:p>
        </w:tc>
      </w:tr>
    </w:tbl>
    <w:p w:rsidR="00087519" w:rsidRPr="008709D4" w:rsidRDefault="00087519" w:rsidP="00AB2876">
      <w:pPr>
        <w:spacing w:after="0" w:line="240" w:lineRule="auto"/>
        <w:jc w:val="center"/>
        <w:rPr>
          <w:rFonts w:ascii="Times New Roman" w:hAnsi="Times New Roman"/>
          <w:b/>
          <w:sz w:val="24"/>
          <w:szCs w:val="24"/>
        </w:rPr>
      </w:pPr>
      <w:bookmarkStart w:id="27" w:name="_Toc489808491"/>
      <w:r w:rsidRPr="008709D4">
        <w:rPr>
          <w:rFonts w:ascii="Times New Roman" w:hAnsi="Times New Roman"/>
          <w:b/>
          <w:sz w:val="24"/>
          <w:szCs w:val="24"/>
        </w:rPr>
        <w:t>3. УСЛОВИЯ РЕАЛИЗАЦИИ РАБОЧЕЙ ПРОГРАММЫ ДИСЦИПЛИНЫ</w:t>
      </w:r>
      <w:bookmarkEnd w:id="27"/>
      <w:r w:rsidRPr="008709D4">
        <w:rPr>
          <w:rFonts w:ascii="Times New Roman" w:hAnsi="Times New Roman"/>
          <w:b/>
          <w:sz w:val="24"/>
          <w:szCs w:val="24"/>
        </w:rPr>
        <w:t xml:space="preserve"> БЕЗОПАСНОСТЬ ЖИЗНЕДЕЯТЕЛЬНОСТИ</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3.1. Требования к минимальному материально-техническому обеспечению</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Реализация программы дисциплины требует наличия учебного кабинета безопасности жизнедеятельности и охраны труда.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В состав учебно-методического и материально-технического обеспечения программы учебной дисциплины Безопасность жизнедеятельности входят:</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многофункциональный комплекс преподавателя;</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информационно-коммуникативные средства;</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экранно-звуковые пособия;</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lastRenderedPageBreak/>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тренажер для отработки действий при оказании помощи в воде;</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имитаторы ранений и поражений;</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учебно-методический комплект «Факторы радиационной и химической опасности» для изучения факторов радиационной и химической опасности;</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образцы средств пожаротушения (СП);</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макеты: встроенного убежища, быстровозводимого убежища, противорадиационного укрытия, а также макеты местности, зданий и муляжи;</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макет автомата Калашникова;</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электронный стрелковый тренажер;</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обучающие и контролирующие программы по темам дисциплины;</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комплекты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spacing w:after="0" w:line="240" w:lineRule="auto"/>
        <w:contextualSpacing/>
        <w:rPr>
          <w:rFonts w:ascii="Times New Roman" w:hAnsi="Times New Roman"/>
          <w:sz w:val="24"/>
          <w:szCs w:val="24"/>
        </w:rPr>
      </w:pP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Законодательные и нормативные акты:</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29.12.2012 № 273-ФЗ  «Об образовании в Российской Федерации».</w:t>
      </w:r>
      <w:r w:rsidRPr="006D4762">
        <w:rPr>
          <w:rFonts w:ascii="Times New Roman" w:hAnsi="Times New Roman"/>
          <w:sz w:val="24"/>
          <w:szCs w:val="24"/>
        </w:rPr>
        <w:t xml:space="preserve"> </w:t>
      </w:r>
      <w:r w:rsidRPr="00604D5A">
        <w:rPr>
          <w:rFonts w:ascii="Times New Roman" w:hAnsi="Times New Roman"/>
          <w:sz w:val="24"/>
          <w:szCs w:val="24"/>
        </w:rPr>
        <w:t>(</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1) (утвержден Федеральным законом от 30.11.94 № 51-ФЗ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lastRenderedPageBreak/>
        <w:t>Гражданский кодекс РФ (Ч. 2) (утвержден Федеральным законом от 26.01.96 № 14-ФЗ)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3) (утвержден Федеральным законом от 26.11.01 № 146-ФЗ)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4) (утвержден Федеральным законом от 18.12.06 № 2Э0-ФЗ)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Семейный кодекс Российской Федерации (утвержден Федеральным законом от 29.12.1995 № 22</w:t>
      </w:r>
      <w:r>
        <w:rPr>
          <w:rFonts w:ascii="Times New Roman" w:hAnsi="Times New Roman"/>
          <w:sz w:val="24"/>
          <w:szCs w:val="24"/>
        </w:rPr>
        <w:t>3</w:t>
      </w:r>
      <w:r w:rsidRPr="00604D5A">
        <w:rPr>
          <w:rFonts w:ascii="Times New Roman" w:hAnsi="Times New Roman"/>
          <w:sz w:val="24"/>
          <w:szCs w:val="24"/>
        </w:rPr>
        <w:t>-ФЗ)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Уголовный кодекс Российской Федерации (утвержден Федеральным законом от 13.06.1996 № 6Э-ФЗ(</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28.03.1998 № 53-ФЗ «О воинской обязанности и военной службе»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21.12.1994 № 68-ФЗ «О защите населения и территорий от чрезвычайных ситуаций природного и техногенного характера»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21.07.1997 № 116-ФЗ «О промышленной безопасности опасных производственных объектов»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25.07.2002 № 113-ФЗ «Об альтернативной гражданской службе»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31.05.1996 № 61-ФЗ «Об обороне»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10.01.2002 № 7-ФЗ «Об охране окружающей среды»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21.11.2011 № 323-ФЗ «Об основах охраны здоровья граждан в Рос</w:t>
      </w:r>
      <w:r w:rsidRPr="00604D5A">
        <w:rPr>
          <w:rFonts w:ascii="Times New Roman" w:hAnsi="Times New Roman"/>
          <w:sz w:val="24"/>
          <w:szCs w:val="24"/>
        </w:rPr>
        <w:softHyphen/>
        <w:t>сийской Федерации» (</w:t>
      </w:r>
      <w:r>
        <w:rPr>
          <w:rFonts w:ascii="Times New Roman" w:hAnsi="Times New Roman"/>
          <w:sz w:val="24"/>
          <w:szCs w:val="24"/>
        </w:rPr>
        <w:t>в действующей редакции)</w:t>
      </w:r>
      <w:r w:rsidRPr="00604D5A">
        <w:rPr>
          <w:rFonts w:ascii="Times New Roman" w:hAnsi="Times New Roman"/>
          <w:sz w:val="24"/>
          <w:szCs w:val="24"/>
        </w:rPr>
        <w:t>..</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lastRenderedPageBreak/>
        <w:t>Указ Президента РФ от 05.02.2010 № 146 «О Военной доктрине Российской Федерации» // СЗ РФ. - 2010. - № 7. - Ст. 724.</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w:t>
      </w:r>
      <w:r w:rsidRPr="008709D4">
        <w:rPr>
          <w:rFonts w:ascii="Times New Roman" w:hAnsi="Times New Roman"/>
          <w:sz w:val="24"/>
          <w:szCs w:val="24"/>
        </w:rPr>
        <w:softHyphen/>
        <w:t>тельной власти. - 2012.</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12.04.2010, регистрационный № 16866).</w:t>
      </w:r>
    </w:p>
    <w:p w:rsidR="001F5FE0" w:rsidRPr="00604D5A" w:rsidRDefault="001F5FE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Основные источники: </w:t>
      </w:r>
    </w:p>
    <w:p w:rsidR="00AC697D" w:rsidRPr="00604D5A"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Безопасность жизнедеятельности [Текст] : учебник и практикум для СПО / В. П. Соломин. – М. : Юрайт, 2016. – 314 с. –  (Проф. образование).</w:t>
      </w:r>
    </w:p>
    <w:p w:rsidR="00AC697D" w:rsidRPr="00722BEF" w:rsidRDefault="00AC697D" w:rsidP="00AC697D">
      <w:pPr>
        <w:pStyle w:val="ac"/>
        <w:spacing w:after="0" w:line="240" w:lineRule="auto"/>
        <w:ind w:left="0"/>
        <w:jc w:val="both"/>
        <w:rPr>
          <w:rFonts w:ascii="Times New Roman" w:hAnsi="Times New Roman"/>
          <w:sz w:val="24"/>
          <w:szCs w:val="24"/>
        </w:rPr>
      </w:pPr>
      <w:r w:rsidRPr="00722BEF">
        <w:rPr>
          <w:rFonts w:ascii="Times New Roman" w:hAnsi="Times New Roman"/>
          <w:sz w:val="24"/>
          <w:szCs w:val="24"/>
        </w:rPr>
        <w:t>Белов, С. В. Безопасность жизнедеятельности и защита окружающей среды (техносферная безопасность) [Текст] : учебник, В 2-х ч.  / С. В. Белов. - 5-е изд., перераб. и доп. - Москва : Юрайт, 2018. - 350 с. - (Проф. образование)</w:t>
      </w:r>
    </w:p>
    <w:p w:rsidR="00AC697D" w:rsidRPr="00604D5A"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Белов, С. В. Безопасность жизнедеятельности и защита окружающей среды (техносферная безопасность) в 2 ч. Часть 1 [Электронный ресурс]  : учебник для СПО / С. В. Белов. — 5-е изд., перераб. и доп. — М. : Юрайт, 20</w:t>
      </w:r>
      <w:r>
        <w:rPr>
          <w:rFonts w:ascii="Times New Roman" w:hAnsi="Times New Roman"/>
          <w:sz w:val="24"/>
          <w:szCs w:val="24"/>
        </w:rPr>
        <w:t>20</w:t>
      </w:r>
      <w:r w:rsidRPr="00604D5A">
        <w:rPr>
          <w:rFonts w:ascii="Times New Roman" w:hAnsi="Times New Roman"/>
          <w:sz w:val="24"/>
          <w:szCs w:val="24"/>
        </w:rPr>
        <w:t>. — 350 с. — (Проф. образование).  - Доступ в ЭБС «Юрайт».</w:t>
      </w:r>
    </w:p>
    <w:p w:rsidR="00AC697D"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lastRenderedPageBreak/>
        <w:t>Белов, С. В. Безопасность жизнедеятельности и защита окружающей среды (техносферная безопасность) в 2 ч. Часть 2 [Электронный ресурс]  : учебник для СПО / С. В. Белов. - 5-е изд., перераб. и доп. - М. : Юрайт, 20</w:t>
      </w:r>
      <w:r>
        <w:rPr>
          <w:rFonts w:ascii="Times New Roman" w:hAnsi="Times New Roman"/>
          <w:sz w:val="24"/>
          <w:szCs w:val="24"/>
        </w:rPr>
        <w:t>20</w:t>
      </w:r>
      <w:r w:rsidRPr="00604D5A">
        <w:rPr>
          <w:rFonts w:ascii="Times New Roman" w:hAnsi="Times New Roman"/>
          <w:sz w:val="24"/>
          <w:szCs w:val="24"/>
        </w:rPr>
        <w:t>. - 362 с. - (Проф. образование). -  Доступ в ЭБС «Юрайт».</w:t>
      </w:r>
    </w:p>
    <w:p w:rsidR="00AC697D" w:rsidRPr="00604D5A" w:rsidRDefault="00AC697D" w:rsidP="00AC697D">
      <w:pPr>
        <w:pStyle w:val="ac"/>
        <w:spacing w:after="0" w:line="240" w:lineRule="auto"/>
        <w:ind w:left="0"/>
        <w:jc w:val="both"/>
        <w:rPr>
          <w:rFonts w:ascii="Times New Roman" w:hAnsi="Times New Roman"/>
          <w:sz w:val="24"/>
          <w:szCs w:val="24"/>
        </w:rPr>
      </w:pPr>
      <w:r w:rsidRPr="00633BA5">
        <w:rPr>
          <w:rFonts w:ascii="Times New Roman" w:hAnsi="Times New Roman"/>
          <w:sz w:val="24"/>
          <w:szCs w:val="24"/>
        </w:rPr>
        <w:t>Сапронов, Ю. Г. Безопасность жизнедеятельности [Текст] : учебник / Ю. Г. Сапронов. - 6-е изд., стереотип. - Москва : ИЦ "Академия", 2017. - 336 с. : ил. - (ПО. ОД.)</w:t>
      </w:r>
    </w:p>
    <w:p w:rsidR="00AC697D" w:rsidRPr="00604D5A" w:rsidRDefault="00AC697D" w:rsidP="00AC697D">
      <w:pPr>
        <w:pStyle w:val="ac"/>
        <w:spacing w:after="0" w:line="240" w:lineRule="auto"/>
        <w:ind w:left="0"/>
        <w:jc w:val="both"/>
        <w:rPr>
          <w:rFonts w:ascii="Times New Roman" w:hAnsi="Times New Roman"/>
          <w:b/>
          <w:sz w:val="24"/>
          <w:szCs w:val="24"/>
        </w:rPr>
      </w:pPr>
      <w:r w:rsidRPr="00604D5A">
        <w:rPr>
          <w:rFonts w:ascii="Times New Roman" w:hAnsi="Times New Roman"/>
          <w:b/>
          <w:sz w:val="24"/>
          <w:szCs w:val="24"/>
        </w:rPr>
        <w:t>Дополнительные источники:</w:t>
      </w:r>
    </w:p>
    <w:p w:rsidR="00AC697D" w:rsidRDefault="00AC697D" w:rsidP="00AC697D">
      <w:pPr>
        <w:pStyle w:val="ac"/>
        <w:spacing w:after="0" w:line="240" w:lineRule="auto"/>
        <w:ind w:left="0"/>
        <w:jc w:val="both"/>
        <w:rPr>
          <w:rFonts w:ascii="Times New Roman" w:hAnsi="Times New Roman"/>
          <w:sz w:val="24"/>
          <w:szCs w:val="24"/>
        </w:rPr>
      </w:pPr>
      <w:r w:rsidRPr="0057488E">
        <w:rPr>
          <w:rFonts w:ascii="Times New Roman" w:hAnsi="Times New Roman"/>
          <w:sz w:val="24"/>
          <w:szCs w:val="24"/>
        </w:rPr>
        <w:t>Микрюков, В. Ю. Основы военной службы : строевая, огневая и тактическая подготовка, военная топография [Текст] : учебник / В. Ю. Микрюков. – М. : Инфра-М, 2020. – 384 с.</w:t>
      </w:r>
    </w:p>
    <w:p w:rsidR="00AC697D" w:rsidRPr="00604D5A"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Каракеян, В. И.   Безопасность жизнедеятельности [Электронный ресурс] : учебник и практикум для СПО / В. И. Каракеян, И. М. Никулина. - 2-е изд., перераб. и доп. - М. : Юрайт, 20</w:t>
      </w:r>
      <w:r>
        <w:rPr>
          <w:rFonts w:ascii="Times New Roman" w:hAnsi="Times New Roman"/>
          <w:sz w:val="24"/>
          <w:szCs w:val="24"/>
        </w:rPr>
        <w:t>20</w:t>
      </w:r>
      <w:r w:rsidRPr="00604D5A">
        <w:rPr>
          <w:rFonts w:ascii="Times New Roman" w:hAnsi="Times New Roman"/>
          <w:sz w:val="24"/>
          <w:szCs w:val="24"/>
        </w:rPr>
        <w:t>. - 330 с. – Доступ в ЭБС «Юрайт».</w:t>
      </w:r>
    </w:p>
    <w:p w:rsidR="00087519" w:rsidRPr="008709D4" w:rsidRDefault="00087519" w:rsidP="00AB2876">
      <w:pPr>
        <w:spacing w:after="0" w:line="240" w:lineRule="auto"/>
        <w:contextualSpacing/>
        <w:jc w:val="both"/>
        <w:rPr>
          <w:rFonts w:ascii="Times New Roman" w:hAnsi="Times New Roman"/>
          <w:b/>
          <w:sz w:val="24"/>
          <w:szCs w:val="24"/>
        </w:rPr>
      </w:pPr>
      <w:r w:rsidRPr="008709D4">
        <w:rPr>
          <w:rFonts w:ascii="Times New Roman" w:hAnsi="Times New Roman"/>
          <w:b/>
          <w:sz w:val="24"/>
          <w:szCs w:val="24"/>
        </w:rPr>
        <w:t>Интернет-ресурсы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mchs</w:t>
      </w:r>
      <w:r w:rsidRPr="008709D4">
        <w:rPr>
          <w:rFonts w:ascii="Times New Roman" w:hAnsi="Times New Roman"/>
          <w:sz w:val="24"/>
          <w:szCs w:val="24"/>
        </w:rPr>
        <w:t>.</w:t>
      </w:r>
      <w:r w:rsidRPr="008709D4">
        <w:rPr>
          <w:rFonts w:ascii="Times New Roman" w:hAnsi="Times New Roman"/>
          <w:sz w:val="24"/>
          <w:szCs w:val="24"/>
          <w:lang w:val="en-US"/>
        </w:rPr>
        <w:t>gov</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(сайт МЧС РФ).</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mvd</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(сайт МВД РФ).</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mil</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(сайт Минобороны).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fsb</w:t>
      </w:r>
      <w:r w:rsidRPr="008709D4">
        <w:rPr>
          <w:rFonts w:ascii="Times New Roman" w:hAnsi="Times New Roman"/>
          <w:sz w:val="24"/>
          <w:szCs w:val="24"/>
        </w:rPr>
        <w:t xml:space="preserve"> (сайт ФСБ РФ).</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dic</w:t>
      </w:r>
      <w:r w:rsidRPr="008709D4">
        <w:rPr>
          <w:rFonts w:ascii="Times New Roman" w:hAnsi="Times New Roman"/>
          <w:sz w:val="24"/>
          <w:szCs w:val="24"/>
        </w:rPr>
        <w:t>.</w:t>
      </w:r>
      <w:r w:rsidRPr="008709D4">
        <w:rPr>
          <w:rFonts w:ascii="Times New Roman" w:hAnsi="Times New Roman"/>
          <w:sz w:val="24"/>
          <w:szCs w:val="24"/>
          <w:lang w:val="en-US"/>
        </w:rPr>
        <w:t>academic</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(Академик. Словари и энциклопедии).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booksgid</w:t>
      </w:r>
      <w:r w:rsidRPr="008709D4">
        <w:rPr>
          <w:rFonts w:ascii="Times New Roman" w:hAnsi="Times New Roman"/>
          <w:sz w:val="24"/>
          <w:szCs w:val="24"/>
        </w:rPr>
        <w:t>.</w:t>
      </w:r>
      <w:r w:rsidRPr="008709D4">
        <w:rPr>
          <w:rFonts w:ascii="Times New Roman" w:hAnsi="Times New Roman"/>
          <w:sz w:val="24"/>
          <w:szCs w:val="24"/>
          <w:lang w:val="en-US"/>
        </w:rPr>
        <w:t>com</w:t>
      </w:r>
      <w:r w:rsidRPr="008709D4">
        <w:rPr>
          <w:rFonts w:ascii="Times New Roman" w:hAnsi="Times New Roman"/>
          <w:sz w:val="24"/>
          <w:szCs w:val="24"/>
        </w:rPr>
        <w:t xml:space="preserve"> (</w:t>
      </w:r>
      <w:r w:rsidRPr="008709D4">
        <w:rPr>
          <w:rFonts w:ascii="Times New Roman" w:hAnsi="Times New Roman"/>
          <w:sz w:val="24"/>
          <w:szCs w:val="24"/>
          <w:lang w:val="en-US"/>
        </w:rPr>
        <w:t>BooksGid</w:t>
      </w:r>
      <w:r w:rsidRPr="008709D4">
        <w:rPr>
          <w:rFonts w:ascii="Times New Roman" w:hAnsi="Times New Roman"/>
          <w:sz w:val="24"/>
          <w:szCs w:val="24"/>
        </w:rPr>
        <w:t>. Электронная библиотека).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globalteka</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index</w:t>
      </w:r>
      <w:r w:rsidRPr="008709D4">
        <w:rPr>
          <w:rFonts w:ascii="Times New Roman" w:hAnsi="Times New Roman"/>
          <w:sz w:val="24"/>
          <w:szCs w:val="24"/>
        </w:rPr>
        <w:t>.</w:t>
      </w:r>
      <w:r w:rsidRPr="008709D4">
        <w:rPr>
          <w:rFonts w:ascii="Times New Roman" w:hAnsi="Times New Roman"/>
          <w:sz w:val="24"/>
          <w:szCs w:val="24"/>
          <w:lang w:val="en-US"/>
        </w:rPr>
        <w:t>html</w:t>
      </w:r>
      <w:r w:rsidRPr="008709D4">
        <w:rPr>
          <w:rFonts w:ascii="Times New Roman" w:hAnsi="Times New Roman"/>
          <w:sz w:val="24"/>
          <w:szCs w:val="24"/>
        </w:rPr>
        <w:t xml:space="preserve"> (Глобалтека. Глобальная библиотека научных ресурсов).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window</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(Единое окно доступа к образовательным ресурсам).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iprbookshop</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(Электронно-библиотечная система </w:t>
      </w:r>
      <w:r w:rsidRPr="008709D4">
        <w:rPr>
          <w:rFonts w:ascii="Times New Roman" w:hAnsi="Times New Roman"/>
          <w:sz w:val="24"/>
          <w:szCs w:val="24"/>
          <w:lang w:val="en-US"/>
        </w:rPr>
        <w:t>IPRbooks</w:t>
      </w:r>
      <w:r w:rsidRPr="008709D4">
        <w:rPr>
          <w:rFonts w:ascii="Times New Roman" w:hAnsi="Times New Roman"/>
          <w:sz w:val="24"/>
          <w:szCs w:val="24"/>
        </w:rPr>
        <w:t>).</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book</w:t>
      </w:r>
      <w:r w:rsidRPr="008709D4">
        <w:rPr>
          <w:rFonts w:ascii="Times New Roman" w:hAnsi="Times New Roman"/>
          <w:sz w:val="24"/>
          <w:szCs w:val="24"/>
        </w:rPr>
        <w:t xml:space="preserve"> (Электронная библиотечная система).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pobediteli</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(проект «ПОБЕДИТЕЛИ: Солдаты Великой войны»).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monino</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(Музей Военно-Воздушных Сил).</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lastRenderedPageBreak/>
        <w:t>www</w:t>
      </w:r>
      <w:r w:rsidRPr="008709D4">
        <w:rPr>
          <w:rFonts w:ascii="Times New Roman" w:hAnsi="Times New Roman"/>
          <w:sz w:val="24"/>
          <w:szCs w:val="24"/>
        </w:rPr>
        <w:t>.</w:t>
      </w:r>
      <w:r w:rsidRPr="008709D4">
        <w:rPr>
          <w:rFonts w:ascii="Times New Roman" w:hAnsi="Times New Roman"/>
          <w:sz w:val="24"/>
          <w:szCs w:val="24"/>
          <w:lang w:val="en-US"/>
        </w:rPr>
        <w:t>simvolika</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(Государственные символы России. История и реальность).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militeka</w:t>
      </w:r>
      <w:r w:rsidRPr="008709D4">
        <w:rPr>
          <w:rFonts w:ascii="Times New Roman" w:hAnsi="Times New Roman"/>
          <w:sz w:val="24"/>
          <w:szCs w:val="24"/>
        </w:rPr>
        <w:t>.</w:t>
      </w:r>
      <w:r w:rsidRPr="008709D4">
        <w:rPr>
          <w:rFonts w:ascii="Times New Roman" w:hAnsi="Times New Roman"/>
          <w:sz w:val="24"/>
          <w:szCs w:val="24"/>
          <w:lang w:val="en-US"/>
        </w:rPr>
        <w:t>lib</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(Военная литература).</w:t>
      </w:r>
    </w:p>
    <w:p w:rsidR="00087519" w:rsidRPr="008709D4" w:rsidRDefault="00087519" w:rsidP="00AB2876">
      <w:pPr>
        <w:spacing w:after="0" w:line="240" w:lineRule="auto"/>
        <w:contextualSpacing/>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eastAsia="Times New Roman" w:hAnsi="Times New Roman"/>
          <w:b/>
          <w:sz w:val="24"/>
          <w:szCs w:val="24"/>
          <w:lang w:eastAsia="ru-RU"/>
        </w:rPr>
        <w:t xml:space="preserve">4.КОНТРОЛЬ И ОЦЕНКА РЕЗУЛЬТАТОВ ОСВОЕНИЯ ДИСЦИПЛИНЫ </w:t>
      </w:r>
      <w:r w:rsidRPr="008709D4">
        <w:rPr>
          <w:rFonts w:ascii="Times New Roman" w:hAnsi="Times New Roman"/>
          <w:b/>
          <w:sz w:val="24"/>
          <w:szCs w:val="24"/>
        </w:rPr>
        <w:t>БЕЗОПАСНОСТЬ ЖИЗНЕДЕЯТЕЛЬНОСТИ</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занятий, а также выполнения обучающимися заданий самостоятельных работ. </w:t>
      </w:r>
    </w:p>
    <w:p w:rsidR="00087519" w:rsidRPr="008709D4" w:rsidRDefault="00087519" w:rsidP="00AB2876">
      <w:pPr>
        <w:spacing w:after="0"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834"/>
      </w:tblGrid>
      <w:tr w:rsidR="00087519" w:rsidRPr="008709D4" w:rsidTr="00087519">
        <w:tc>
          <w:tcPr>
            <w:tcW w:w="5634" w:type="dxa"/>
            <w:vAlign w:val="center"/>
          </w:tcPr>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(освоенные умения, усвоенные знания)</w:t>
            </w:r>
          </w:p>
        </w:tc>
        <w:tc>
          <w:tcPr>
            <w:tcW w:w="3834" w:type="dxa"/>
            <w:vAlign w:val="center"/>
          </w:tcPr>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087519">
        <w:tc>
          <w:tcPr>
            <w:tcW w:w="5634" w:type="dxa"/>
          </w:tcPr>
          <w:p w:rsidR="00087519" w:rsidRPr="008709D4" w:rsidRDefault="00087519" w:rsidP="00AB2876">
            <w:pPr>
              <w:tabs>
                <w:tab w:val="left" w:pos="1095"/>
              </w:tabs>
              <w:spacing w:after="0" w:line="240" w:lineRule="auto"/>
              <w:contextualSpacing/>
              <w:rPr>
                <w:rFonts w:ascii="Times New Roman" w:hAnsi="Times New Roman"/>
                <w:b/>
                <w:i/>
                <w:sz w:val="24"/>
                <w:szCs w:val="24"/>
              </w:rPr>
            </w:pPr>
            <w:r w:rsidRPr="008709D4">
              <w:rPr>
                <w:rFonts w:ascii="Times New Roman" w:hAnsi="Times New Roman"/>
                <w:b/>
                <w:i/>
                <w:sz w:val="24"/>
                <w:szCs w:val="24"/>
              </w:rPr>
              <w:t>Уметь</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использовать средства индивидуальной и коллективной защиты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первичные средства пожаротушения;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ориентироваться в перечне военно-учётных специальностей и самостоятельно определять среди них родственные полученной специальности;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владеть способами бесконфликтного общения и саморегуляции в повседневной деятельности и экстремальных условиях военной службы;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оказывать первую помощь пострадавшим.</w:t>
            </w:r>
          </w:p>
          <w:p w:rsidR="00087519" w:rsidRPr="008709D4" w:rsidRDefault="00087519" w:rsidP="00AB2876">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i/>
                <w:sz w:val="24"/>
                <w:szCs w:val="24"/>
              </w:rPr>
            </w:pPr>
            <w:r w:rsidRPr="008709D4">
              <w:rPr>
                <w:rFonts w:ascii="Times New Roman" w:hAnsi="Times New Roman"/>
                <w:i/>
                <w:sz w:val="24"/>
                <w:szCs w:val="24"/>
              </w:rPr>
              <w:t xml:space="preserve"> </w:t>
            </w:r>
            <w:r w:rsidRPr="008709D4">
              <w:rPr>
                <w:rFonts w:ascii="Times New Roman" w:hAnsi="Times New Roman"/>
                <w:b/>
                <w:i/>
                <w:sz w:val="24"/>
                <w:szCs w:val="24"/>
              </w:rPr>
              <w:t>Знать:</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основные виды потенциональных опасностей и их последствий в профессиональной деятельности и быту, принципы снижения вероятности их реализации;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основы военной службы и обороны государства;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задачи и основные мероприятия гражданской обороны; способы защиты населения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меры пожарной безопасности и правила безопасного поведения при пожарах;</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организацию и порядок призыва граждан на военную службу и поступления на неё в добровольном порядке;</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основные виды вооружений, военной техники и специального снаряжения, состоящего на вооружении (оснащении) воинских подразделений, в которых имеются военно-учётные специальности, родственные специальностям СПО;</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порядок и правила оказания первой медицинской помощи пострадавшим.</w:t>
            </w:r>
          </w:p>
        </w:tc>
        <w:tc>
          <w:tcPr>
            <w:tcW w:w="3834" w:type="dxa"/>
          </w:tcPr>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 й</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Письменный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lastRenderedPageBreak/>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Устный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Устный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Устный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работы</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УЧЕБНОЙ ДИСЦИПЛИНЫ Маркетинг</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ПАСПОРТ РАБОЧЕЙ ПРОГРАММЫ УЧЕБНОЙ дисциплины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Маркетинг</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Область применения программы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(вариативная часть) по специальности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базовой подготовки,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 xml:space="preserve">38.00.00 Экономика и управление.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(общепрофессиональная дисциплина вариативной части).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1.3. Цели и задачи дисциплины – требования к результатам освоения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уметь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анализировать факторы внешней среды, влияющие на деятельность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планировать и проводить маркетинговые исследования рынка;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применять требования нормативных документов к основным видам продукции, товаров, услуг и процессов;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определять конкурентоспособность товаров и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применять разнообразные методы ценового стимулирования сбыта и выбирать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разрабатывать программу по продвижению товаров на рынок.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знать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понятия, цели и задачи маркетинга;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и направления маркетинговых исследований рынка;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категории потребностей и спроса, «жизненный цикл» товара;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цен и методы ценообразования, рыночные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продвижения товаров на рынок, виды и средства рекламы, методы стимулирования сбыта товаров и формирования имиджа;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конкурентоспособность товаров и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Формируемые компетенции: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Планировать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- 108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- 72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- 36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2. СТРУКТУРА И ПРИМЕРНОЕ СОДЕРЖАНИЕ УЧЕБНОЙ ДИСЦИПЛИНЫ</w:t>
      </w:r>
      <w:r w:rsidRPr="008709D4">
        <w:rPr>
          <w:rFonts w:ascii="Times New Roman" w:eastAsia="Times New Roman" w:hAnsi="Times New Roman"/>
          <w:b/>
          <w:caps/>
          <w:sz w:val="24"/>
          <w:szCs w:val="24"/>
          <w:lang w:eastAsia="ru-RU"/>
        </w:rPr>
        <w:t xml:space="preserve"> Маркетинг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087519" w:rsidRPr="008709D4" w:rsidTr="00087519">
        <w:trPr>
          <w:trHeight w:val="460"/>
        </w:trPr>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087519">
        <w:trPr>
          <w:trHeight w:val="285"/>
        </w:trPr>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108</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72</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том числе: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32</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обучающегося (всего)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36</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 xml:space="preserve">Промежуточная аттестация в форме экзамена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
                <w:i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«Маркетинг»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5"/>
        <w:gridCol w:w="6946"/>
        <w:gridCol w:w="992"/>
      </w:tblGrid>
      <w:tr w:rsidR="00087519" w:rsidRPr="008709D4" w:rsidTr="00087519">
        <w:trPr>
          <w:trHeight w:val="20"/>
        </w:trPr>
        <w:tc>
          <w:tcPr>
            <w:tcW w:w="195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Наименование разделов и тем</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95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  Понятие маркетинга и основные концепции его развития</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Сущность, цели и задачи маркетинга. Значение маркетинга в современных условиях.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Этапы эволюции и концепции развития маркетинга, их характеристика.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Принципы и функции  маркетинга, их характеристика. Основные виды маркетинга.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6"/>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   Определение используемой концепции маркетинга действующими предприятиями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рефератов по теме «Маркетинг в различных сферах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337"/>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  Объекты и субъекты маркетинга</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Объекты маркетинга: нужда, потребность, спрос.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Субъекты маркетинга: потребители, конкуренты и другие участники рыночных отношений.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Служба маркетинга, виды организационного построения службы маркетинга. Задачи и функции службы маркетинга.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должностных инструкций специалистов по  маркетингу.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3.  Маркетинговая среда</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730"/>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маркетинговой среды фирмы. Факторы макросреды, их характеристика.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Внутренние и внешние факторы микросреды, их характеристика.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Влияние внешних и внутренних факторов микросреды на рыночные позиции торгового предприятия. </w:t>
            </w:r>
          </w:p>
        </w:tc>
        <w:tc>
          <w:tcPr>
            <w:tcW w:w="992" w:type="dxa"/>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5"/>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    Анализ факторов маркетинговой среды  конкретного торгового предприятия.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Решение практических ситуаций по анализу факторов микросреды.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951" w:type="dxa"/>
            <w:vMerge/>
            <w:tcBorders>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практических работ, подготовка к их защите.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70"/>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310"/>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4.  Система</w:t>
            </w:r>
          </w:p>
          <w:p w:rsidR="00087519" w:rsidRPr="008709D4" w:rsidRDefault="00087519" w:rsidP="00AB2876">
            <w:pPr>
              <w:tabs>
                <w:tab w:val="left" w:pos="916"/>
                <w:tab w:val="left" w:pos="2310"/>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маркетинговой</w:t>
            </w:r>
          </w:p>
          <w:p w:rsidR="00087519" w:rsidRPr="008709D4" w:rsidRDefault="00087519" w:rsidP="00AB2876">
            <w:pPr>
              <w:tabs>
                <w:tab w:val="left" w:pos="916"/>
                <w:tab w:val="left" w:pos="2310"/>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информации 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исследований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15                                                                </w:t>
            </w:r>
          </w:p>
        </w:tc>
      </w:tr>
      <w:tr w:rsidR="00087519" w:rsidRPr="008709D4" w:rsidTr="00087519">
        <w:trPr>
          <w:trHeight w:val="405"/>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2310"/>
              </w:tabs>
              <w:spacing w:after="0" w:line="240" w:lineRule="auto"/>
              <w:rPr>
                <w:rFonts w:ascii="Times New Roman" w:eastAsia="Times New Roman" w:hAnsi="Times New Roman"/>
                <w:bCs/>
                <w:sz w:val="24"/>
                <w:szCs w:val="24"/>
                <w:lang w:eastAsia="ru-RU"/>
              </w:rPr>
            </w:pPr>
          </w:p>
          <w:p w:rsidR="00087519" w:rsidRPr="008709D4" w:rsidRDefault="00087519" w:rsidP="00AB2876">
            <w:pPr>
              <w:tabs>
                <w:tab w:val="left" w:pos="916"/>
                <w:tab w:val="left" w:pos="2310"/>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2310"/>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Система маркетинговой информации, характеристика ее составляющих. Значение маркетинговой  информации, ее сущность, виды, источники.  </w:t>
            </w:r>
          </w:p>
        </w:tc>
        <w:tc>
          <w:tcPr>
            <w:tcW w:w="992" w:type="dxa"/>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45"/>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Маркетинговые исследования: сущность, цели и задачи. Значение маркетинговых исследований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 деятельности предприятия. Процесс маркетингового исследования, характеристика его этапов.</w:t>
            </w:r>
          </w:p>
        </w:tc>
        <w:tc>
          <w:tcPr>
            <w:tcW w:w="992" w:type="dxa"/>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15"/>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3.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Методы и направления маркетинговых исследований.</w:t>
            </w:r>
          </w:p>
        </w:tc>
        <w:tc>
          <w:tcPr>
            <w:tcW w:w="992" w:type="dxa"/>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Решение практических ситуаций по анализу маркетинговой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Разработка плана проведения маркетинговых исследований.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6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Оформление практических работ, подготовка к их защите.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087519">
        <w:trPr>
          <w:trHeight w:val="240"/>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5. Сегментация       рынка</w:t>
            </w: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rPr>
          <w:trHeight w:val="79"/>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 </w:t>
            </w:r>
          </w:p>
        </w:tc>
        <w:tc>
          <w:tcPr>
            <w:tcW w:w="694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Сегментация рынка: сущность, виды, признаки. Значение сегментации рынка в деятельности.  Сегмент в маркетинге. Типология потребителей как основа сегментации рынка.  Позиционирование товаров на рынке.</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5"/>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60"/>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Выбор сегментов рынка для конкретных торговых предприятий.</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практических работ, подготовка к их защите. </w:t>
            </w:r>
          </w:p>
        </w:tc>
        <w:tc>
          <w:tcPr>
            <w:tcW w:w="992"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316"/>
        </w:trPr>
        <w:tc>
          <w:tcPr>
            <w:tcW w:w="1951" w:type="dxa"/>
            <w:vMerge/>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135"/>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w:t>
            </w:r>
            <w:r w:rsidR="00087519" w:rsidRPr="008709D4">
              <w:rPr>
                <w:rFonts w:ascii="Times New Roman" w:eastAsia="Times New Roman" w:hAnsi="Times New Roman"/>
                <w:b/>
                <w:bCs/>
                <w:sz w:val="24"/>
                <w:szCs w:val="24"/>
                <w:lang w:eastAsia="ru-RU"/>
              </w:rPr>
              <w:t>ема 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 в системе маркетинга.</w:t>
            </w: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087519">
        <w:trPr>
          <w:trHeight w:val="450"/>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товара с точки зрения маркетинга. Классификация товара. Разработка нового товара.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Товарная политика предприятия. «Жизненный цикл» товара, характеристика его этапов. Сервис в системе товарной политики предприятия.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45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946" w:type="dxa"/>
            <w:tcBorders>
              <w:top w:val="single" w:sz="4" w:space="0" w:color="auto"/>
              <w:left w:val="single" w:sz="4" w:space="0" w:color="auto"/>
              <w:right w:val="single" w:sz="4" w:space="0" w:color="auto"/>
            </w:tcBorders>
            <w:shd w:val="clear" w:color="auto" w:fill="auto"/>
          </w:tcPr>
          <w:p w:rsidR="0087278D" w:rsidRPr="000A0DFD" w:rsidRDefault="0087278D" w:rsidP="0087278D">
            <w:pPr>
              <w:spacing w:after="0" w:line="240" w:lineRule="auto"/>
              <w:rPr>
                <w:rFonts w:ascii="Times New Roman" w:eastAsia="Times New Roman" w:hAnsi="Times New Roman"/>
                <w:bCs/>
                <w:sz w:val="24"/>
                <w:szCs w:val="24"/>
                <w:lang w:eastAsia="ru-RU"/>
              </w:rPr>
            </w:pPr>
            <w:r w:rsidRPr="000A0DFD">
              <w:rPr>
                <w:rFonts w:ascii="Times New Roman" w:eastAsia="Times New Roman" w:hAnsi="Times New Roman"/>
                <w:bCs/>
                <w:sz w:val="24"/>
                <w:szCs w:val="24"/>
                <w:lang w:eastAsia="ru-RU"/>
              </w:rPr>
              <w:t xml:space="preserve">Бренд и брендинг: сущность и значение в обеспечении конкурентных преимуществ организации.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946"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Конкурентоспособность и качество товара, их место в стратегии маркетинга. </w:t>
            </w:r>
          </w:p>
        </w:tc>
        <w:tc>
          <w:tcPr>
            <w:tcW w:w="992" w:type="dxa"/>
            <w:vMerge w:val="restart"/>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87278D" w:rsidRPr="008709D4" w:rsidRDefault="0087278D" w:rsidP="0087278D">
            <w:pPr>
              <w:spacing w:after="0" w:line="240" w:lineRule="auto"/>
              <w:jc w:val="center"/>
              <w:rPr>
                <w:rFonts w:ascii="Times New Roman" w:eastAsia="Times New Roman" w:hAnsi="Times New Roman"/>
                <w:sz w:val="24"/>
                <w:szCs w:val="24"/>
                <w:lang w:eastAsia="ru-RU"/>
              </w:rPr>
            </w:pPr>
          </w:p>
        </w:tc>
      </w:tr>
      <w:tr w:rsidR="0087278D" w:rsidRPr="008709D4" w:rsidTr="00087519">
        <w:trPr>
          <w:trHeight w:val="316"/>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7278D" w:rsidRPr="008709D4" w:rsidTr="00087519">
        <w:trPr>
          <w:trHeight w:val="312"/>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316"/>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val="restart"/>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Определение конкурентоспособности конкретного товара.</w:t>
            </w:r>
          </w:p>
        </w:tc>
        <w:tc>
          <w:tcPr>
            <w:tcW w:w="992" w:type="dxa"/>
            <w:vMerge w:val="restart"/>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16"/>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7278D" w:rsidRPr="008709D4" w:rsidTr="00087519">
        <w:trPr>
          <w:trHeight w:val="20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2.    Решение ситуаций с использованием закона «О товарных знаках».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53"/>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 xml:space="preserve">   Оформление практических работ, подготовка к их защите.</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87278D" w:rsidRPr="008709D4" w:rsidTr="00087519">
        <w:trPr>
          <w:trHeight w:val="277"/>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7.</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Ценообразование в системе маркетинга</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87278D" w:rsidRPr="008709D4" w:rsidTr="00087519">
        <w:trPr>
          <w:trHeight w:val="72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Сущность цены и ценовой политики предприятия, роль ценообразования.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Факторы, влияющие на уровень цен.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tc>
      </w:tr>
      <w:tr w:rsidR="0087278D" w:rsidRPr="008709D4" w:rsidTr="00087519">
        <w:trPr>
          <w:trHeight w:val="21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Особенности установления цен на отдельные группы товаров.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Методы и стратегии ценообразования, их характеристика. Гибкая  система скидок.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09"/>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365"/>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1.Выбор ценовой стратегии для конкретного торгового предприятия.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73"/>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2.Решение ситуационных задач по выбору методов ценового стимулирования сбыта.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63"/>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Сравнительный анализ  цен на конкретную группу товаров.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120"/>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8.  Распределение товаров и организация товародвижения</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87278D" w:rsidRPr="008709D4" w:rsidTr="00087519">
        <w:trPr>
          <w:trHeight w:val="12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Сущность сбытовой политики предприятия. Типы посредников, их роль в организации сбыта.</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87278D" w:rsidRPr="008709D4" w:rsidTr="00087519">
        <w:trPr>
          <w:trHeight w:val="828"/>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Каналы распределения: понятие, виды, функции и критерии выбора. Прямой маркетинг, личные продажи, торговый персонал, их роль в решении проблемы реализации товаров.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2 </w:t>
            </w:r>
          </w:p>
        </w:tc>
      </w:tr>
      <w:tr w:rsidR="0087278D" w:rsidRPr="008709D4" w:rsidTr="00087519">
        <w:trPr>
          <w:trHeight w:val="282"/>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87278D" w:rsidRPr="008709D4" w:rsidTr="00087519">
        <w:trPr>
          <w:trHeight w:val="285"/>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        Выбор каналов распределения товаров.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450"/>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w:t>
            </w:r>
            <w:r w:rsidRPr="008709D4">
              <w:rPr>
                <w:rFonts w:ascii="Times New Roman" w:eastAsia="Times New Roman" w:hAnsi="Times New Roman"/>
                <w:bCs/>
                <w:sz w:val="24"/>
                <w:szCs w:val="24"/>
                <w:lang w:eastAsia="ru-RU"/>
              </w:rPr>
              <w:t xml:space="preserve">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Изучение рынка посреднических услуг.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7278D" w:rsidRPr="008709D4" w:rsidTr="00087519">
        <w:trPr>
          <w:trHeight w:val="345"/>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9. Продвижение товаров на рынок</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w:t>
            </w:r>
          </w:p>
        </w:tc>
      </w:tr>
      <w:tr w:rsidR="0087278D" w:rsidRPr="008709D4" w:rsidTr="00087519">
        <w:trPr>
          <w:trHeight w:val="1058"/>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Реклама: понятие, цели, принципы, виды и средства. Критерии выбора рекламных средств.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«О рекламе». Субъекты рекламной деятельности. Развитие рынка рекламных услуг.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11"/>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946"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Продвижение товаров на рынок: сущность и значение в деятельности предприятия.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430"/>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946"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Стимулирование сбыта и рекламные средства в продвижении товаров на рынок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38"/>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946"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ПИАР-технологии в формировании имиджа организаций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26"/>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1.Разработка программы по продвижению товаров на рынок.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Разработка программы по продвижению товаров на рынок.</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67"/>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3. Определение эффективности рекламной компании.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29"/>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рекламной деятельности конкретного торгового предприятия. </w:t>
            </w:r>
          </w:p>
        </w:tc>
        <w:tc>
          <w:tcPr>
            <w:tcW w:w="992" w:type="dxa"/>
            <w:tcBorders>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87278D" w:rsidRPr="008709D4" w:rsidTr="00087519">
        <w:trPr>
          <w:trHeight w:val="330"/>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10. Управление маркетингом.</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nil"/>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Процесс управления маркетингом, характеристика его этапов.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Планирование маркетинговой деятельности.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nil"/>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Организация службы маркетинга, виды организационных структур службы маркетинга. Маркетинговый контроль, сущность, цели, виды и средства.</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87278D" w:rsidRPr="008709D4" w:rsidTr="00087519">
        <w:trPr>
          <w:trHeight w:val="222"/>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87278D" w:rsidRPr="008709D4" w:rsidTr="00087519">
        <w:trPr>
          <w:trHeight w:val="39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1.Разработка плана маркетинга торгового предприятия.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61"/>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Разработка организационной структуры службы маркетинга.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81"/>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Оформление практических работ, подготовка к их защите</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20"/>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108</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программы дисциплины Маркетинг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менеджмента и маркетинга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интерактивная доска;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компьютер;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цифровые компоненты УМК по основным разделам курса;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наглядные пособия на печатной основе;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экранно-звуковые средства обучения; видеофильмы, слайды;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калькуляторы.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Перечень рекомендуемых учебных изданий, Интернет-ресурсов, дополнительной литературы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Законодательные акты: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Конституция РФ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потребительской кооперации (потребительских обществах, их союзах) в РФ от 11.07.1997  № 97-ФЗ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 защите прав потребителей”, № 2 - ФЗ от 09.01.96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 товарных знаках, знаках обслуживания и наименования мест происхождения товара” от 23.09.92.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“Об информации, информатизации и защите информации”, № 24-ФЗ от 20.02.95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“О рекламе”, № 108-ФЗ от 18.07.95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DF0ACA" w:rsidRDefault="00DF0ACA" w:rsidP="00DF0ACA">
      <w:pPr>
        <w:tabs>
          <w:tab w:val="left" w:pos="567"/>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069B">
        <w:rPr>
          <w:rFonts w:ascii="Times New Roman" w:hAnsi="Times New Roman"/>
          <w:sz w:val="24"/>
          <w:szCs w:val="24"/>
        </w:rPr>
        <w:lastRenderedPageBreak/>
        <w:t>Алексунин, В. А. Маркетинг [Текст] : учебник / В. А. Алексунин. - 6-е изд., стереотип. - Москва : ИТК "Дашков и Ко", 2019. - 214 с. : ил. - (Проф. образование)</w:t>
      </w:r>
    </w:p>
    <w:p w:rsidR="00DF0ACA" w:rsidRPr="00C1069B" w:rsidRDefault="00DF0ACA" w:rsidP="00DF0ACA">
      <w:pPr>
        <w:tabs>
          <w:tab w:val="left" w:pos="567"/>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E410B">
        <w:rPr>
          <w:rFonts w:ascii="Times New Roman" w:hAnsi="Times New Roman"/>
          <w:sz w:val="24"/>
          <w:szCs w:val="24"/>
        </w:rPr>
        <w:t>Егоров, Ю. Н. Основы маркетинга [Текст] : учебник / Ю. Н. Егоров. - 2-е изд., перераб. и доп. - Москва : ИНФРА-М, 2019. - 292 с. - (СПО)</w:t>
      </w:r>
    </w:p>
    <w:p w:rsidR="00DF0ACA" w:rsidRPr="00A61B11" w:rsidRDefault="00DF0ACA" w:rsidP="00DF0ACA">
      <w:pPr>
        <w:tabs>
          <w:tab w:val="left" w:pos="567"/>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B11">
        <w:rPr>
          <w:rFonts w:ascii="Times New Roman" w:hAnsi="Times New Roman"/>
          <w:sz w:val="24"/>
          <w:szCs w:val="24"/>
        </w:rPr>
        <w:t>Кузьмина, Е. Е. Маркетинг [Электронный ресурс]: учебник и практикум для СПО / Е. Е. Кузьмина. — М. : Юрайт, 2018. — 383 с. - ЭБС «Юрайт»</w:t>
      </w:r>
    </w:p>
    <w:p w:rsidR="00DF0ACA" w:rsidRPr="008E410B" w:rsidRDefault="00DF0ACA" w:rsidP="00DF0ACA">
      <w:pPr>
        <w:tabs>
          <w:tab w:val="left" w:pos="567"/>
        </w:tabs>
        <w:spacing w:after="0" w:line="240" w:lineRule="auto"/>
        <w:jc w:val="both"/>
        <w:rPr>
          <w:rFonts w:ascii="Times New Roman" w:hAnsi="Times New Roman"/>
          <w:sz w:val="24"/>
          <w:szCs w:val="24"/>
        </w:rPr>
      </w:pPr>
      <w:r w:rsidRPr="008E410B">
        <w:rPr>
          <w:rFonts w:ascii="Times New Roman" w:hAnsi="Times New Roman"/>
          <w:sz w:val="24"/>
          <w:szCs w:val="24"/>
        </w:rPr>
        <w:t>Маркетинг [Текст] : учебник / под ред. В. П. Федько. - М. : Ось-89, 2018. - 368 с.</w:t>
      </w:r>
    </w:p>
    <w:p w:rsidR="00DF0ACA" w:rsidRDefault="00DF0ACA" w:rsidP="00DF0ACA">
      <w:pPr>
        <w:tabs>
          <w:tab w:val="left" w:pos="567"/>
        </w:tabs>
        <w:spacing w:after="0" w:line="240" w:lineRule="auto"/>
        <w:jc w:val="both"/>
        <w:rPr>
          <w:rFonts w:ascii="Times New Roman" w:hAnsi="Times New Roman"/>
          <w:sz w:val="24"/>
          <w:szCs w:val="24"/>
        </w:rPr>
      </w:pPr>
      <w:r w:rsidRPr="00A61B11">
        <w:rPr>
          <w:rFonts w:ascii="Times New Roman" w:hAnsi="Times New Roman"/>
          <w:sz w:val="24"/>
          <w:szCs w:val="24"/>
        </w:rPr>
        <w:t xml:space="preserve">Морошкин, В. А. Маркетинг [Текст] : учеб.пособие / В. А. Морошкин, Н. А. Контарева, Н. Ю. Курганова. - М. : ФОРУМ, 2015. - 352 с. - (Проф. Образование </w:t>
      </w:r>
      <w:r>
        <w:rPr>
          <w:rFonts w:ascii="Times New Roman" w:hAnsi="Times New Roman"/>
          <w:sz w:val="24"/>
          <w:szCs w:val="24"/>
        </w:rPr>
        <w:t>)</w:t>
      </w:r>
    </w:p>
    <w:p w:rsidR="00DF0ACA" w:rsidRPr="00A61B11" w:rsidRDefault="00DF0ACA" w:rsidP="00DF0ACA">
      <w:pPr>
        <w:tabs>
          <w:tab w:val="left" w:pos="567"/>
        </w:tabs>
        <w:spacing w:after="0" w:line="240" w:lineRule="auto"/>
        <w:jc w:val="both"/>
        <w:rPr>
          <w:rFonts w:ascii="Times New Roman" w:hAnsi="Times New Roman"/>
          <w:sz w:val="24"/>
          <w:szCs w:val="24"/>
        </w:rPr>
      </w:pPr>
      <w:r w:rsidRPr="008E410B">
        <w:rPr>
          <w:rFonts w:ascii="Times New Roman" w:hAnsi="Times New Roman"/>
          <w:sz w:val="24"/>
          <w:szCs w:val="24"/>
        </w:rPr>
        <w:t>Осипова, Е. И. Маркетинг [Текст] : учеб. пособие / Е. И. Осипова. - Москва : Проспект, 2017. - 224 с.</w:t>
      </w:r>
    </w:p>
    <w:p w:rsidR="00DF0ACA" w:rsidRDefault="00DF0ACA" w:rsidP="00DF0ACA">
      <w:pPr>
        <w:pStyle w:val="Normal1"/>
        <w:tabs>
          <w:tab w:val="left" w:pos="567"/>
        </w:tabs>
        <w:jc w:val="both"/>
        <w:rPr>
          <w:rFonts w:eastAsia="Calibri"/>
          <w:sz w:val="24"/>
          <w:szCs w:val="24"/>
        </w:rPr>
      </w:pPr>
      <w:r w:rsidRPr="00A61B11">
        <w:rPr>
          <w:rFonts w:eastAsia="Calibri"/>
          <w:sz w:val="24"/>
          <w:szCs w:val="24"/>
        </w:rPr>
        <w:t>Панкратов, Ф. Г. Основы рекламы [Текст] : учебник / Ф. Г. Панкратов, Ю. К. Баженов, В. Г. Шахурин. - 14-е изд.,перераб. и доп. - Москва : ИД "Дашков и Ко", 2018. - 538 с.</w:t>
      </w:r>
    </w:p>
    <w:p w:rsidR="00DF0ACA" w:rsidRDefault="00DF0ACA" w:rsidP="00DF0ACA">
      <w:pPr>
        <w:pStyle w:val="Normal1"/>
        <w:tabs>
          <w:tab w:val="left" w:pos="567"/>
        </w:tabs>
        <w:jc w:val="both"/>
        <w:rPr>
          <w:sz w:val="24"/>
          <w:szCs w:val="24"/>
        </w:rPr>
      </w:pPr>
      <w:r w:rsidRPr="00C1069B">
        <w:rPr>
          <w:sz w:val="24"/>
          <w:szCs w:val="24"/>
        </w:rPr>
        <w:t>Парамонова, Т. Н. Маркетинг [Текст] : учеб. пособие / Т. Н. Парамонова, И. Н. Красюк. - 2-е изд., стереотип. - Москва : КНОРУС, 2020. - 190 с. - (СПО)</w:t>
      </w:r>
    </w:p>
    <w:p w:rsidR="00DF0ACA" w:rsidRPr="00C1069B" w:rsidRDefault="00DF0ACA" w:rsidP="00DF0ACA">
      <w:pPr>
        <w:pStyle w:val="Normal1"/>
        <w:tabs>
          <w:tab w:val="left" w:pos="567"/>
        </w:tabs>
        <w:jc w:val="both"/>
        <w:rPr>
          <w:sz w:val="24"/>
          <w:szCs w:val="24"/>
        </w:rPr>
      </w:pPr>
      <w:r w:rsidRPr="008E410B">
        <w:rPr>
          <w:sz w:val="24"/>
          <w:szCs w:val="24"/>
        </w:rPr>
        <w:t xml:space="preserve">Парамонова, Т. Н. Маркетинг [Электронный ресурс] : учеб. пособие / Т. Н. Парамонова, И. Н. Красюк. – М. : КНОРУС, 2020. - 190 с. – </w:t>
      </w:r>
      <w:r w:rsidRPr="008E410B">
        <w:rPr>
          <w:sz w:val="24"/>
          <w:szCs w:val="24"/>
          <w:lang w:val="en-US"/>
        </w:rPr>
        <w:t>Book</w:t>
      </w:r>
      <w:r w:rsidRPr="008E410B">
        <w:rPr>
          <w:sz w:val="24"/>
          <w:szCs w:val="24"/>
        </w:rPr>
        <w:t>.</w:t>
      </w:r>
      <w:r w:rsidRPr="008E410B">
        <w:rPr>
          <w:sz w:val="24"/>
          <w:szCs w:val="24"/>
          <w:lang w:val="en-US"/>
        </w:rPr>
        <w:t>ru</w:t>
      </w:r>
    </w:p>
    <w:p w:rsidR="00DF0ACA" w:rsidRPr="00A61B11" w:rsidRDefault="00DF0ACA" w:rsidP="00DF0ACA">
      <w:pPr>
        <w:tabs>
          <w:tab w:val="left" w:pos="567"/>
        </w:tabs>
        <w:spacing w:after="0" w:line="240" w:lineRule="auto"/>
        <w:jc w:val="both"/>
        <w:rPr>
          <w:sz w:val="24"/>
          <w:szCs w:val="24"/>
        </w:rPr>
      </w:pPr>
      <w:r w:rsidRPr="00A61B11">
        <w:rPr>
          <w:rFonts w:ascii="Times New Roman" w:hAnsi="Times New Roman"/>
          <w:sz w:val="24"/>
          <w:szCs w:val="24"/>
        </w:rPr>
        <w:t>Синяева, И. М.Маркетинг в коммерции [Текст] : учебник / И. М. Синяева, С. В. Земляк, В. В. Синяев ; под.ред. Л. П. Дашкова. - 4-е изд. - М. : ИТК "Дашков и Ко", 201</w:t>
      </w:r>
      <w:r>
        <w:rPr>
          <w:rFonts w:ascii="Times New Roman" w:hAnsi="Times New Roman"/>
          <w:sz w:val="24"/>
          <w:szCs w:val="24"/>
        </w:rPr>
        <w:t>7</w:t>
      </w:r>
      <w:r w:rsidRPr="00A61B11">
        <w:rPr>
          <w:rFonts w:ascii="Times New Roman" w:hAnsi="Times New Roman"/>
          <w:sz w:val="24"/>
          <w:szCs w:val="24"/>
        </w:rPr>
        <w:t>. - 548 с</w:t>
      </w:r>
      <w:r w:rsidRPr="00A61B11">
        <w:rPr>
          <w:sz w:val="24"/>
          <w:szCs w:val="24"/>
        </w:rPr>
        <w:t>.</w:t>
      </w:r>
    </w:p>
    <w:p w:rsidR="00DF0ACA" w:rsidRPr="008709D4" w:rsidRDefault="00DF0ACA" w:rsidP="00DF0ACA">
      <w:pPr>
        <w:autoSpaceDE w:val="0"/>
        <w:autoSpaceDN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Дополнительные источники: </w:t>
      </w:r>
    </w:p>
    <w:p w:rsidR="00DF0ACA"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Васильева, Е. А. Как сделать рекламу эффективной? 25 безпроигрышных идей [Текст] : практич. пособ. / Е. А. Васильева. - Москва : ИТК "Дашков и Ко", 20</w:t>
      </w:r>
      <w:r>
        <w:rPr>
          <w:rFonts w:ascii="Times New Roman" w:eastAsia="Times New Roman" w:hAnsi="Times New Roman"/>
          <w:sz w:val="24"/>
          <w:szCs w:val="24"/>
          <w:lang w:eastAsia="ru-RU"/>
        </w:rPr>
        <w:t>20</w:t>
      </w:r>
      <w:r w:rsidRPr="00A61B11">
        <w:rPr>
          <w:rFonts w:ascii="Times New Roman" w:eastAsia="Times New Roman" w:hAnsi="Times New Roman"/>
          <w:sz w:val="24"/>
          <w:szCs w:val="24"/>
          <w:lang w:eastAsia="ru-RU"/>
        </w:rPr>
        <w:t>. - 160 с. : ил.</w:t>
      </w:r>
    </w:p>
    <w:p w:rsidR="00DF0ACA" w:rsidRPr="00B858FB"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Герасимов, Б. И. Виды и средства распространения рекламы [Текст] : учеб. пособие / Б. И. Герасимов, Н. В. Молоткова, М. А. Блюм. - Москва : ФОРУМ, 2014. - 128 с. : ил.</w:t>
      </w:r>
    </w:p>
    <w:p w:rsidR="00DF0ACA" w:rsidRPr="00B858FB"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lastRenderedPageBreak/>
        <w:t xml:space="preserve">Карпова, С. В. Основы маркетинга [Текст] : учеб.пособие / С. В. Карпова, И. А. Фирсова ; под общ. ред. С. В. Карповой. - Ростов на Дону : Феникс, 2013. - 286 с. : ил. - (СПО). </w:t>
      </w:r>
    </w:p>
    <w:p w:rsidR="00DF0ACA" w:rsidRPr="00B858FB"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Кнышова, Е. Н. Маркетинг [Текст] : учеб.пособие / Е. Н. Кнышова. - М. : ФОРУМ, 2014. - 282 с. - (Проф. образование) </w:t>
      </w:r>
    </w:p>
    <w:p w:rsidR="00DF0ACA"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Котлер, Ф. Маркетинг 3.0. От продуктов к потребителям и далее - к человеческой душе [Текст] : пер. с англ. / Ф. Котлер, Х. Картаджайя, А. Сентиаван. - М. : Альпина Бизнес Букс, 2012. - 240 с. : ил. </w:t>
      </w:r>
    </w:p>
    <w:p w:rsidR="00DF0ACA"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Кузнецов, П. А. Современные технологии коммерческой рекламы [Текст] : практич. пособие / П. А. Кузнецов. - Москва : ИТК "Дашков и Ко", 2016. - 296 с. : ил.</w:t>
      </w:r>
    </w:p>
    <w:p w:rsidR="00DF0ACA" w:rsidRPr="00A61B11" w:rsidRDefault="00DF0ACA" w:rsidP="00DF0ACA">
      <w:pPr>
        <w:tabs>
          <w:tab w:val="left" w:pos="567"/>
        </w:tabs>
        <w:spacing w:after="0" w:line="240" w:lineRule="auto"/>
        <w:jc w:val="both"/>
        <w:rPr>
          <w:rFonts w:ascii="Times New Roman" w:hAnsi="Times New Roman"/>
          <w:sz w:val="24"/>
          <w:szCs w:val="24"/>
        </w:rPr>
      </w:pPr>
      <w:r w:rsidRPr="00A61B11">
        <w:rPr>
          <w:rFonts w:ascii="Times New Roman" w:hAnsi="Times New Roman"/>
          <w:sz w:val="24"/>
          <w:szCs w:val="24"/>
        </w:rPr>
        <w:t xml:space="preserve">Лукина, А. В. Маркетинг [Текст] : учеб.пособие / А.. В. Лукина. - 3-е изд., испр. и доп. - М. : ФОРУМ, 2014. - 240 с. - (Проф. образование) </w:t>
      </w:r>
    </w:p>
    <w:p w:rsidR="00DF0ACA" w:rsidRPr="008E410B"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8E410B">
        <w:rPr>
          <w:rFonts w:ascii="Times New Roman" w:eastAsia="Times New Roman" w:hAnsi="Times New Roman"/>
          <w:sz w:val="24"/>
          <w:szCs w:val="24"/>
          <w:lang w:eastAsia="ru-RU"/>
        </w:rPr>
        <w:t>Синяева, И. М. Основы рекламы [Текст] : учебник и практикум / И. М. Синяева, О. Н. Жильцова, Д. А. Жильцов. – М. : Юрайт, 2017. - 552 с.</w:t>
      </w:r>
    </w:p>
    <w:p w:rsidR="00DF0ACA"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Синяева, И. М. Основы рекламы [Электронный ресурс] : учеб. и практикум для СПО / И. М. Синяева, О. Н. Жильцова, Д. А. Жильцов. - Москва : Юрайт, 2017. - 552 с. - (Проф. образование)</w:t>
      </w:r>
    </w:p>
    <w:p w:rsidR="00DF0ACA" w:rsidRPr="00B858FB"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Шпаковский, В. О. Организация и проведение рекламных мероприятий посредством BTL-коммуникаций [Текст] : учеб. пособие / В. О. Шпаковский, Н. М. Чугунова, И. В. Кирильчук. - 3-е изд. - Москва : ИТК "Дашков и Ко", 2017. - 126 с. : ил.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Интернет</w:t>
      </w:r>
      <w:r w:rsidRPr="008709D4">
        <w:rPr>
          <w:rFonts w:ascii="Times New Roman" w:eastAsia="Times New Roman" w:hAnsi="Times New Roman"/>
          <w:b/>
          <w:bCs/>
          <w:sz w:val="24"/>
          <w:szCs w:val="24"/>
          <w:lang w:val="en-US" w:eastAsia="ru-RU"/>
        </w:rPr>
        <w:t>-</w:t>
      </w:r>
      <w:r w:rsidRPr="008709D4">
        <w:rPr>
          <w:rFonts w:ascii="Times New Roman" w:eastAsia="Times New Roman" w:hAnsi="Times New Roman"/>
          <w:b/>
          <w:bCs/>
          <w:sz w:val="24"/>
          <w:szCs w:val="24"/>
          <w:lang w:eastAsia="ru-RU"/>
        </w:rPr>
        <w:t>ресурсы</w:t>
      </w:r>
      <w:r w:rsidRPr="008709D4">
        <w:rPr>
          <w:rFonts w:ascii="Times New Roman" w:eastAsia="Times New Roman" w:hAnsi="Times New Roman"/>
          <w:b/>
          <w:bCs/>
          <w:sz w:val="24"/>
          <w:szCs w:val="24"/>
          <w:lang w:val="en-US"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 // ru.wikipedia.org</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 // www.aup.ru</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 // www.connect.ru</w:t>
      </w:r>
    </w:p>
    <w:p w:rsidR="00087519" w:rsidRPr="008709D4" w:rsidRDefault="0053430B" w:rsidP="00AB2876">
      <w:pPr>
        <w:spacing w:after="0" w:line="240" w:lineRule="auto"/>
        <w:rPr>
          <w:rFonts w:ascii="Times New Roman" w:eastAsia="Times New Roman" w:hAnsi="Times New Roman"/>
          <w:color w:val="000000"/>
          <w:sz w:val="24"/>
          <w:szCs w:val="24"/>
          <w:u w:val="single"/>
          <w:lang w:val="en-US" w:eastAsia="ru-RU"/>
        </w:rPr>
      </w:pPr>
      <w:hyperlink r:id="rId55" w:history="1">
        <w:r w:rsidR="00087519" w:rsidRPr="008709D4">
          <w:rPr>
            <w:rFonts w:ascii="Times New Roman" w:eastAsia="Times New Roman" w:hAnsi="Times New Roman"/>
            <w:color w:val="000000"/>
            <w:sz w:val="24"/>
            <w:szCs w:val="24"/>
            <w:u w:val="single"/>
            <w:lang w:val="en-US" w:eastAsia="ru-RU"/>
          </w:rPr>
          <w:t>http://ozpp.ru/tesaurus/192/159/</w:t>
        </w:r>
      </w:hyperlink>
    </w:p>
    <w:p w:rsidR="00087519" w:rsidRPr="008709D4" w:rsidRDefault="0053430B" w:rsidP="00AB2876">
      <w:pPr>
        <w:spacing w:after="0" w:line="240" w:lineRule="auto"/>
        <w:rPr>
          <w:rFonts w:ascii="Times New Roman" w:eastAsia="Times New Roman" w:hAnsi="Times New Roman"/>
          <w:color w:val="000000"/>
          <w:sz w:val="24"/>
          <w:szCs w:val="24"/>
          <w:u w:val="single"/>
          <w:lang w:val="en-US" w:eastAsia="ru-RU"/>
        </w:rPr>
      </w:pPr>
      <w:hyperlink r:id="rId56" w:history="1">
        <w:r w:rsidR="00087519" w:rsidRPr="008709D4">
          <w:rPr>
            <w:rFonts w:ascii="Times New Roman" w:eastAsia="Times New Roman" w:hAnsi="Times New Roman"/>
            <w:color w:val="000000"/>
            <w:sz w:val="24"/>
            <w:szCs w:val="24"/>
            <w:u w:val="single"/>
            <w:lang w:val="en-US" w:eastAsia="ru-RU"/>
          </w:rPr>
          <w:t>http://tovaroved.ucoz.ru/publ/19-1-0-169</w:t>
        </w:r>
      </w:hyperlink>
    </w:p>
    <w:p w:rsidR="00920330" w:rsidRPr="007F73B1" w:rsidRDefault="00920330" w:rsidP="00AB2876">
      <w:pPr>
        <w:spacing w:after="0" w:line="240" w:lineRule="auto"/>
        <w:rPr>
          <w:rFonts w:ascii="Times New Roman" w:eastAsia="Times New Roman" w:hAnsi="Times New Roman"/>
          <w:b/>
          <w:sz w:val="24"/>
          <w:szCs w:val="24"/>
          <w:lang w:val="en-US" w:eastAsia="ru-RU"/>
        </w:rPr>
      </w:pPr>
    </w:p>
    <w:p w:rsidR="00087519" w:rsidRPr="008709D4" w:rsidRDefault="00920330" w:rsidP="00AB287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Ко</w:t>
      </w:r>
      <w:r w:rsidR="00087519" w:rsidRPr="008709D4">
        <w:rPr>
          <w:rFonts w:ascii="Times New Roman" w:eastAsia="Times New Roman" w:hAnsi="Times New Roman"/>
          <w:b/>
          <w:sz w:val="24"/>
          <w:szCs w:val="24"/>
          <w:lang w:eastAsia="ru-RU"/>
        </w:rPr>
        <w:t>нтроль</w:t>
      </w:r>
      <w:r>
        <w:rPr>
          <w:rFonts w:ascii="Times New Roman" w:eastAsia="Times New Roman" w:hAnsi="Times New Roman"/>
          <w:b/>
          <w:sz w:val="24"/>
          <w:szCs w:val="24"/>
          <w:lang w:eastAsia="ru-RU"/>
        </w:rPr>
        <w:t xml:space="preserve"> и оценка результатов освоения д</w:t>
      </w:r>
      <w:r w:rsidR="00087519" w:rsidRPr="008709D4">
        <w:rPr>
          <w:rFonts w:ascii="Times New Roman" w:eastAsia="Times New Roman" w:hAnsi="Times New Roman"/>
          <w:b/>
          <w:sz w:val="24"/>
          <w:szCs w:val="24"/>
          <w:lang w:eastAsia="ru-RU"/>
        </w:rPr>
        <w:t>исциплины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текущего контроля.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119"/>
      </w:tblGrid>
      <w:tr w:rsidR="00087519" w:rsidRPr="008709D4" w:rsidTr="00087519">
        <w:tc>
          <w:tcPr>
            <w:tcW w:w="6912"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119"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1440"/>
        </w:trPr>
        <w:tc>
          <w:tcPr>
            <w:tcW w:w="6912"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уметь: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 анализировать факторы внешней    среды, влияющие на деятельность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планировать и проводить маркетинговые исследования;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применять требования нормативных документов к основным видам продукции, товаров, услуг и процессов;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определять конкурентоспособность товаров и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применять разнообразные методы ценового стимулирования сбыта и выбирать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планировать рекламную компанию разрабатывать программу по продвижению товаров на рынок.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знать: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основные понятия, цели и задачи   маркетинга;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-методы и направления  маркетинговых исследований рынка;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категории потребностей и спроса, «жизненный цикл» товара;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виды цен и методы ценообразования, рыночные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sz w:val="24"/>
                <w:szCs w:val="24"/>
                <w:lang w:eastAsia="ru-RU"/>
              </w:rPr>
              <w:t xml:space="preserve"> - формы продвижения товаров на рынок, виды и средства рекламы, способы стимулирования сбыта товаров и формирования имиджа.  </w:t>
            </w:r>
          </w:p>
        </w:tc>
        <w:tc>
          <w:tcPr>
            <w:tcW w:w="311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sz w:val="24"/>
                <w:szCs w:val="24"/>
                <w:lang w:eastAsia="ru-RU"/>
              </w:rPr>
            </w:pPr>
          </w:p>
        </w:tc>
      </w:tr>
    </w:tbl>
    <w:p w:rsidR="00087519" w:rsidRPr="008709D4" w:rsidRDefault="00087519" w:rsidP="00AB2876">
      <w:pPr>
        <w:spacing w:after="0" w:line="240" w:lineRule="auto"/>
        <w:rPr>
          <w:rFonts w:ascii="Times New Roman" w:eastAsia="Times New Roman" w:hAnsi="Times New Roman"/>
          <w:b/>
          <w:bCs/>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hAnsi="Times New Roman"/>
          <w:b/>
          <w:sz w:val="24"/>
          <w:szCs w:val="24"/>
        </w:rPr>
        <w:t>ЗАЩИТА ПРАВ ПОТРЕБИТЕЛЕЙ</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8709D4">
        <w:rPr>
          <w:rFonts w:ascii="Times New Roman" w:hAnsi="Times New Roman"/>
          <w:b/>
          <w:caps/>
          <w:sz w:val="24"/>
          <w:szCs w:val="24"/>
        </w:rPr>
        <w:t>1. паспорт рабочей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caps/>
          <w:sz w:val="24"/>
          <w:szCs w:val="24"/>
        </w:rPr>
        <w:t>УЧЕБНОЙ ДИСЦИПЛИНЫ</w:t>
      </w:r>
      <w:r w:rsidRPr="008709D4">
        <w:rPr>
          <w:rFonts w:ascii="Times New Roman" w:hAnsi="Times New Roman"/>
          <w:b/>
          <w:sz w:val="24"/>
          <w:szCs w:val="24"/>
        </w:rPr>
        <w:t xml:space="preserve"> ЗАЩИТА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r w:rsidRPr="008709D4">
        <w:rPr>
          <w:rFonts w:ascii="Times New Roman" w:hAnsi="Times New Roman"/>
          <w:sz w:val="24"/>
          <w:szCs w:val="24"/>
        </w:rPr>
        <w:t xml:space="preserve">  Программа учебной дисциплины является  частью программы подготовки специалистов среднего звена в соответствии с ФГОС по специальности </w:t>
      </w:r>
      <w:r w:rsidRPr="008709D4">
        <w:rPr>
          <w:rFonts w:ascii="Times New Roman" w:hAnsi="Times New Roman"/>
          <w:b/>
          <w:sz w:val="24"/>
          <w:szCs w:val="24"/>
        </w:rPr>
        <w:t>СПО 38.02.05 Товароведение и экспертиза качества потребительских товаров базовой подготовки,  укрупненная группа  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ab/>
        <w:t>Рабочая программа учебной дисциплины может быть использована в программах повышения квалификации специалистов на базе среднего профессионального образования и профессиональной переподготовке специалистов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дисциплины обучающийся должен уметь:</w:t>
      </w:r>
    </w:p>
    <w:p w:rsidR="00087519" w:rsidRPr="008709D4" w:rsidRDefault="00087519" w:rsidP="00AB2876">
      <w:pPr>
        <w:widowControl w:val="0"/>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использовать необходимые нормативные правовые акты;</w:t>
      </w:r>
    </w:p>
    <w:p w:rsidR="00087519" w:rsidRPr="008709D4" w:rsidRDefault="00087519" w:rsidP="00AB2876">
      <w:pPr>
        <w:widowControl w:val="0"/>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защищать права потребителей  в соответствии с Правилами торговли;</w:t>
      </w:r>
    </w:p>
    <w:p w:rsidR="00087519" w:rsidRPr="008709D4" w:rsidRDefault="00087519" w:rsidP="00AB2876">
      <w:pPr>
        <w:widowControl w:val="0"/>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осуществлять профессиональную деятельность в соответствии с действующим законодательством;</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решать торговые ситуации по обмену  и возврату товаров;</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оформлять претензию на обмен  и возврат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осуществлять и документально оформлять обмен и возврат товаров, купленных в розничной торговой сети;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учебной дисциплины обучающийся должен знать:</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структуру и содержание Закона РФ «О защите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обязанности продавца по обеспечению покупателя необходимой и достоверной информацией о свойствах и качестве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последствия продажи товаров ненадлежащего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права потребителя на обмен товаров 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ответственность продавца за нарушение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lastRenderedPageBreak/>
        <w:t>правила продажи отдельных видов  непродовольственных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примерные правила работы предприятий розничной торговли;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государственную и общественную защиту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1.2.</w:t>
      </w:r>
      <w:r w:rsidRPr="008709D4">
        <w:rPr>
          <w:rFonts w:ascii="Times New Roman" w:hAnsi="Times New Roman"/>
          <w:sz w:val="24"/>
          <w:szCs w:val="24"/>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1.4.</w:t>
      </w:r>
      <w:r w:rsidRPr="008709D4">
        <w:rPr>
          <w:rFonts w:ascii="Times New Roman" w:hAnsi="Times New Roman"/>
          <w:sz w:val="24"/>
          <w:szCs w:val="24"/>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2.1</w:t>
      </w:r>
      <w:r w:rsidRPr="008709D4">
        <w:rPr>
          <w:rFonts w:ascii="Times New Roman" w:hAnsi="Times New Roman"/>
          <w:sz w:val="24"/>
          <w:szCs w:val="24"/>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2.2.</w:t>
      </w:r>
      <w:r w:rsidRPr="008709D4">
        <w:rPr>
          <w:rFonts w:ascii="Times New Roman" w:hAnsi="Times New Roman"/>
          <w:sz w:val="24"/>
          <w:szCs w:val="24"/>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3.5.</w:t>
      </w:r>
      <w:r w:rsidRPr="008709D4">
        <w:rPr>
          <w:rFonts w:ascii="Times New Roman" w:hAnsi="Times New Roman"/>
          <w:sz w:val="24"/>
          <w:szCs w:val="24"/>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1.</w:t>
      </w:r>
      <w:r w:rsidRPr="008709D4">
        <w:rPr>
          <w:rFonts w:ascii="Times New Roman" w:hAnsi="Times New Roman"/>
          <w:sz w:val="24"/>
          <w:szCs w:val="24"/>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2.</w:t>
      </w:r>
      <w:r w:rsidRPr="008709D4">
        <w:rPr>
          <w:rFonts w:ascii="Times New Roman" w:hAnsi="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3.</w:t>
      </w:r>
      <w:r w:rsidRPr="008709D4">
        <w:rPr>
          <w:rFonts w:ascii="Times New Roman" w:hAnsi="Times New Roman"/>
          <w:sz w:val="24"/>
          <w:szCs w:val="24"/>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4.</w:t>
      </w:r>
      <w:r w:rsidRPr="008709D4">
        <w:rPr>
          <w:rFonts w:ascii="Times New Roman" w:hAnsi="Times New Roman"/>
          <w:sz w:val="24"/>
          <w:szCs w:val="24"/>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5.</w:t>
      </w:r>
      <w:r w:rsidRPr="008709D4">
        <w:rPr>
          <w:rFonts w:ascii="Times New Roman" w:hAnsi="Times New Roman"/>
          <w:sz w:val="24"/>
          <w:szCs w:val="24"/>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6.</w:t>
      </w:r>
      <w:r w:rsidRPr="008709D4">
        <w:rPr>
          <w:rFonts w:ascii="Times New Roman" w:hAnsi="Times New Roman"/>
          <w:sz w:val="24"/>
          <w:szCs w:val="24"/>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7.</w:t>
      </w:r>
      <w:r w:rsidRPr="008709D4">
        <w:rPr>
          <w:rFonts w:ascii="Times New Roman" w:hAnsi="Times New Roman"/>
          <w:sz w:val="24"/>
          <w:szCs w:val="24"/>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8.</w:t>
      </w:r>
      <w:r w:rsidRPr="008709D4">
        <w:rPr>
          <w:rFonts w:ascii="Times New Roman" w:hAnsi="Times New Roman"/>
          <w:sz w:val="24"/>
          <w:szCs w:val="24"/>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lastRenderedPageBreak/>
        <w:t>ОК 9.</w:t>
      </w:r>
      <w:r w:rsidRPr="008709D4">
        <w:rPr>
          <w:rFonts w:ascii="Times New Roman" w:hAnsi="Times New Roman"/>
          <w:sz w:val="24"/>
          <w:szCs w:val="24"/>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w:t>
      </w:r>
      <w:r w:rsidRPr="008709D4">
        <w:rPr>
          <w:rFonts w:ascii="Times New Roman" w:hAnsi="Times New Roman"/>
          <w:b/>
          <w:sz w:val="24"/>
          <w:szCs w:val="24"/>
        </w:rPr>
        <w:t xml:space="preserve"> 72</w:t>
      </w:r>
      <w:r w:rsidRPr="008709D4">
        <w:rPr>
          <w:rFonts w:ascii="Times New Roman" w:hAnsi="Times New Roman"/>
          <w:sz w:val="24"/>
          <w:szCs w:val="24"/>
        </w:rPr>
        <w:t xml:space="preserve">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обязательной аудиторной учебной нагрузки обучающегося </w:t>
      </w:r>
      <w:r w:rsidRPr="008709D4">
        <w:rPr>
          <w:rFonts w:ascii="Times New Roman" w:hAnsi="Times New Roman"/>
          <w:b/>
          <w:sz w:val="24"/>
          <w:szCs w:val="24"/>
        </w:rPr>
        <w:t xml:space="preserve"> 48</w:t>
      </w:r>
      <w:r w:rsidRPr="008709D4">
        <w:rPr>
          <w:rFonts w:ascii="Times New Roman" w:hAnsi="Times New Roman"/>
          <w:sz w:val="24"/>
          <w:szCs w:val="24"/>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самостоятельной работы обучающегося  </w:t>
      </w:r>
      <w:r w:rsidRPr="008709D4">
        <w:rPr>
          <w:rFonts w:ascii="Times New Roman" w:hAnsi="Times New Roman"/>
          <w:b/>
          <w:sz w:val="24"/>
          <w:szCs w:val="24"/>
        </w:rPr>
        <w:t>24</w:t>
      </w:r>
      <w:r w:rsidRPr="008709D4">
        <w:rPr>
          <w:rFonts w:ascii="Times New Roman" w:hAnsi="Times New Roman"/>
          <w:sz w:val="24"/>
          <w:szCs w:val="24"/>
        </w:rPr>
        <w:t xml:space="preserve">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ЗАЩИТА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9"/>
        <w:gridCol w:w="1275"/>
      </w:tblGrid>
      <w:tr w:rsidR="00087519" w:rsidRPr="00920330" w:rsidTr="00920330">
        <w:trPr>
          <w:trHeight w:val="460"/>
        </w:trPr>
        <w:tc>
          <w:tcPr>
            <w:tcW w:w="9039" w:type="dxa"/>
          </w:tcPr>
          <w:p w:rsidR="00087519" w:rsidRPr="00920330" w:rsidRDefault="00087519" w:rsidP="00AB2876">
            <w:pPr>
              <w:spacing w:after="0" w:line="240" w:lineRule="auto"/>
              <w:jc w:val="center"/>
              <w:rPr>
                <w:rFonts w:ascii="Times New Roman" w:hAnsi="Times New Roman"/>
                <w:b/>
                <w:sz w:val="24"/>
                <w:szCs w:val="24"/>
                <w:lang w:eastAsia="ru-RU"/>
              </w:rPr>
            </w:pPr>
            <w:r w:rsidRPr="00920330">
              <w:rPr>
                <w:rFonts w:ascii="Times New Roman" w:hAnsi="Times New Roman"/>
                <w:b/>
                <w:sz w:val="24"/>
                <w:szCs w:val="24"/>
                <w:lang w:eastAsia="ru-RU"/>
              </w:rPr>
              <w:t>Вид учебной работы</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Объем часов</w:t>
            </w:r>
          </w:p>
        </w:tc>
      </w:tr>
      <w:tr w:rsidR="00087519" w:rsidRPr="00920330" w:rsidTr="00920330">
        <w:trPr>
          <w:trHeight w:val="285"/>
        </w:trPr>
        <w:tc>
          <w:tcPr>
            <w:tcW w:w="9039" w:type="dxa"/>
          </w:tcPr>
          <w:p w:rsidR="00087519" w:rsidRPr="00920330" w:rsidRDefault="00087519" w:rsidP="00AB2876">
            <w:pPr>
              <w:spacing w:after="0" w:line="240" w:lineRule="auto"/>
              <w:rPr>
                <w:rFonts w:ascii="Times New Roman" w:hAnsi="Times New Roman"/>
                <w:b/>
                <w:sz w:val="24"/>
                <w:szCs w:val="24"/>
                <w:lang w:eastAsia="ru-RU"/>
              </w:rPr>
            </w:pPr>
            <w:r w:rsidRPr="00920330">
              <w:rPr>
                <w:rFonts w:ascii="Times New Roman" w:hAnsi="Times New Roman"/>
                <w:b/>
                <w:sz w:val="24"/>
                <w:szCs w:val="24"/>
                <w:lang w:eastAsia="ru-RU"/>
              </w:rPr>
              <w:t>Максимальная учебная нагрузка (всего)</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72</w:t>
            </w: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 xml:space="preserve">Обязательная  аудиторная учебная нагрузка (всего) </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48</w:t>
            </w: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в том числе:</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 xml:space="preserve">    практические занятия</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28</w:t>
            </w: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Самостоятельная работа обучающегося (всего)</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24</w:t>
            </w:r>
          </w:p>
        </w:tc>
      </w:tr>
      <w:tr w:rsidR="00087519" w:rsidRPr="00920330" w:rsidTr="00920330">
        <w:trPr>
          <w:trHeight w:val="291"/>
        </w:trPr>
        <w:tc>
          <w:tcPr>
            <w:tcW w:w="10314" w:type="dxa"/>
            <w:gridSpan w:val="2"/>
          </w:tcPr>
          <w:p w:rsidR="00087519" w:rsidRPr="00920330" w:rsidRDefault="00087519" w:rsidP="00AB2876">
            <w:pPr>
              <w:spacing w:after="0" w:line="240" w:lineRule="auto"/>
              <w:rPr>
                <w:rFonts w:ascii="Times New Roman" w:hAnsi="Times New Roman"/>
                <w:b/>
                <w:iCs/>
                <w:sz w:val="24"/>
                <w:szCs w:val="24"/>
                <w:lang w:eastAsia="ru-RU"/>
              </w:rPr>
            </w:pPr>
            <w:r w:rsidRPr="00920330">
              <w:rPr>
                <w:rFonts w:ascii="Times New Roman" w:hAnsi="Times New Roman"/>
                <w:b/>
                <w:iCs/>
                <w:sz w:val="24"/>
                <w:szCs w:val="24"/>
                <w:lang w:eastAsia="ru-RU"/>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2.2. Тематический план и содержание учебной дисциплины </w:t>
      </w:r>
      <w:r w:rsidR="00920330">
        <w:rPr>
          <w:rFonts w:ascii="Times New Roman" w:hAnsi="Times New Roman"/>
          <w:b/>
          <w:sz w:val="24"/>
          <w:szCs w:val="24"/>
        </w:rPr>
        <w:t>защита прав потребителей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96"/>
        <w:gridCol w:w="151"/>
        <w:gridCol w:w="6202"/>
        <w:gridCol w:w="1275"/>
      </w:tblGrid>
      <w:tr w:rsidR="00087519" w:rsidRPr="008709D4" w:rsidTr="00920330">
        <w:trPr>
          <w:trHeight w:val="20"/>
        </w:trPr>
        <w:tc>
          <w:tcPr>
            <w:tcW w:w="218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Содержание учебного материала, практические работы, 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920330">
        <w:trPr>
          <w:trHeight w:val="269"/>
        </w:trPr>
        <w:tc>
          <w:tcPr>
            <w:tcW w:w="218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920330">
        <w:trPr>
          <w:trHeight w:val="20"/>
        </w:trPr>
        <w:tc>
          <w:tcPr>
            <w:tcW w:w="8931" w:type="dxa"/>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t>Законодательство о защите прав потребителей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51</w:t>
            </w:r>
          </w:p>
        </w:tc>
      </w:tr>
      <w:tr w:rsidR="00087519" w:rsidRPr="008709D4" w:rsidTr="00920330">
        <w:trPr>
          <w:trHeight w:val="20"/>
        </w:trPr>
        <w:tc>
          <w:tcPr>
            <w:tcW w:w="2182"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Законодательство о защите прав потребителей</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51</w:t>
            </w:r>
          </w:p>
        </w:tc>
      </w:tr>
      <w:tr w:rsidR="00087519" w:rsidRPr="008709D4" w:rsidTr="00920330">
        <w:trPr>
          <w:trHeight w:val="63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История становления правового регулирования в области защиты прав     потребителей.</w:t>
            </w:r>
          </w:p>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lastRenderedPageBreak/>
              <w:t>Понятие «потребитель». Покупательское поведение. Стиль потребления. Типы потребителей.</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920330">
        <w:trPr>
          <w:trHeight w:val="61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Правовое регулирование отношений в области защиты прав потребителей.</w:t>
            </w:r>
          </w:p>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Основные понятия и категории Закона РФ «О защите прав потребителей.</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63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Источники информации для потребителей. Обязанности продавца по обеспечению покупателя необходимой и достоверной информацией о свойствах и качестве товаров;</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794"/>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6353" w:type="dxa"/>
            <w:gridSpan w:val="2"/>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Основные права потребителей. Последствия продажи товаров ненадлежащего качества; права потребителя на обмен товаров надлежащего качества. Сроки обмена товаров.</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70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Правила продажи отдельных видов продовольственных товаров. Особенности продажи алкогольной продукции. Правила продажи отдельных видов непродовольственных товаров.</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rPr>
              <w:t>2</w:t>
            </w:r>
          </w:p>
        </w:tc>
      </w:tr>
      <w:tr w:rsidR="00087519" w:rsidRPr="008709D4" w:rsidTr="00920330">
        <w:trPr>
          <w:trHeight w:val="31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6.</w:t>
            </w: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 xml:space="preserve">Примерные правила работы предприятий розничной торговли. </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Практические занятия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8709D4">
              <w:rPr>
                <w:rFonts w:ascii="Times New Roman" w:hAnsi="Times New Roman"/>
                <w:b/>
                <w:bCs/>
                <w:sz w:val="24"/>
                <w:szCs w:val="24"/>
              </w:rPr>
              <w:t>22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1.Отработка навыков работы с нормативными документами при решении практических ситуаций.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 xml:space="preserve"> Закона Российской Федерации «О защите прав потребителей».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2. Решение профессиональных задач «Информация об изготовителе/продавце»</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3. Решение профессиональных задач «Информация на упаковке товара»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4. Решение профессиональных задач «Последствия продажи товара ненадлежащего качества»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5. Решение профессиональных задач «Право потребителя на обмен товара надлежащего качества»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6. Решение профессиональных задач «Компенсация морального вреда»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7. Решение профессиональных задач «Дистанционный способ продажи товаров»</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8. Решение профессиональных задач «Экспертиза товаров и услуг»</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9. Отработка  навыков работы с нормативными документами при решении практических ситуаций.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 xml:space="preserve">  «Правила продажи отдельных видов товаров».</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10.Решение профессиональных задач «Правила продажи отдельных видов товаров»</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11.Решение ситуаций по соблюдению правил работы предприятий розничной торговли.</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2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t>17</w:t>
            </w:r>
          </w:p>
        </w:tc>
      </w:tr>
      <w:tr w:rsidR="00087519" w:rsidRPr="008709D4" w:rsidTr="00920330">
        <w:trPr>
          <w:trHeight w:val="180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Подготовка сообщений по темам: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1.История становления правового регулирования в области защиты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2.Проблемы потребительского выбора.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3.Потребительское тестирование</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4.Особенности дистанционного способа продажи товаров</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Решение профессиональных задач.</w:t>
            </w:r>
          </w:p>
          <w:p w:rsidR="00087519" w:rsidRPr="008709D4" w:rsidRDefault="00087519" w:rsidP="00AB2876">
            <w:pPr>
              <w:tabs>
                <w:tab w:val="left" w:pos="10076"/>
              </w:tabs>
              <w:spacing w:after="0" w:line="240" w:lineRule="auto"/>
              <w:rPr>
                <w:rFonts w:ascii="Times New Roman" w:hAnsi="Times New Roman"/>
                <w:b/>
                <w:bCs/>
                <w:sz w:val="24"/>
                <w:szCs w:val="24"/>
              </w:rPr>
            </w:pPr>
            <w:r w:rsidRPr="008709D4">
              <w:rPr>
                <w:rFonts w:ascii="Times New Roman" w:hAnsi="Times New Roman"/>
                <w:sz w:val="24"/>
                <w:szCs w:val="24"/>
              </w:rPr>
              <w:t xml:space="preserve">Подготовка к  практической работе с использованием методических рекомендаций преподавателя, выполнение </w:t>
            </w:r>
            <w:r w:rsidRPr="008709D4">
              <w:rPr>
                <w:rFonts w:ascii="Times New Roman" w:hAnsi="Times New Roman"/>
                <w:sz w:val="24"/>
                <w:szCs w:val="24"/>
              </w:rPr>
              <w:lastRenderedPageBreak/>
              <w:t>заданий практической работы, оформление практической  работы</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920330">
        <w:trPr>
          <w:trHeight w:val="20"/>
        </w:trPr>
        <w:tc>
          <w:tcPr>
            <w:tcW w:w="8931" w:type="dxa"/>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lastRenderedPageBreak/>
              <w:t>Раздел 2. Государственная и общественная защита прав потребителей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21</w:t>
            </w:r>
          </w:p>
        </w:tc>
      </w:tr>
      <w:tr w:rsidR="00087519" w:rsidRPr="008709D4" w:rsidTr="00920330">
        <w:trPr>
          <w:trHeight w:val="20"/>
        </w:trPr>
        <w:tc>
          <w:tcPr>
            <w:tcW w:w="2182"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Государственная и общественная защита прав потребителей</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
                <w:bCs/>
                <w:sz w:val="24"/>
                <w:szCs w:val="24"/>
              </w:rPr>
              <w:t>21</w:t>
            </w:r>
          </w:p>
        </w:tc>
      </w:tr>
      <w:tr w:rsidR="00087519" w:rsidRPr="008709D4" w:rsidTr="00920330">
        <w:trPr>
          <w:trHeight w:val="1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202" w:type="dxa"/>
          </w:tcPr>
          <w:p w:rsidR="00087519" w:rsidRPr="008709D4" w:rsidRDefault="00087519" w:rsidP="00AB2876">
            <w:pPr>
              <w:tabs>
                <w:tab w:val="left" w:pos="10076"/>
              </w:tabs>
              <w:spacing w:after="0" w:line="240" w:lineRule="auto"/>
              <w:jc w:val="both"/>
              <w:rPr>
                <w:rFonts w:ascii="Times New Roman" w:hAnsi="Times New Roman"/>
                <w:bCs/>
                <w:sz w:val="24"/>
                <w:szCs w:val="24"/>
              </w:rPr>
            </w:pPr>
            <w:r w:rsidRPr="008709D4">
              <w:rPr>
                <w:rFonts w:ascii="Times New Roman" w:hAnsi="Times New Roman"/>
                <w:sz w:val="24"/>
                <w:szCs w:val="24"/>
              </w:rPr>
              <w:t xml:space="preserve">Понятие государственной защиты прав потребителей. </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596"/>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202" w:type="dxa"/>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Осуществление защиты прав потребителей органами местного самоуправления. Правовое положение общественных объединений потребителей (ассоциации, союзов).</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920330">
        <w:trPr>
          <w:trHeight w:val="394"/>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tc>
        <w:tc>
          <w:tcPr>
            <w:tcW w:w="6202" w:type="dxa"/>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Защита интересов неопределенного круга потребителей.</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347"/>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6202" w:type="dxa"/>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Понятие судебной защиты прав потребителей.</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Практические занятия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920330">
        <w:trPr>
          <w:trHeight w:val="22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4580"/>
                <w:tab w:val="left" w:pos="10076"/>
              </w:tab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Оформление претензий.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41"/>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4580"/>
                <w:tab w:val="left" w:pos="10076"/>
              </w:tab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Оформление исковых заявлений.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37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4580"/>
                <w:tab w:val="left" w:pos="10076"/>
              </w:tab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Решение профессиональных задач «Ответственность продавца за нарушения потребительского законодательства»</w:t>
            </w:r>
            <w:r w:rsidRPr="008709D4">
              <w:rPr>
                <w:rFonts w:ascii="Times New Roman" w:hAnsi="Times New Roman"/>
                <w:sz w:val="24"/>
                <w:szCs w:val="24"/>
                <w:lang w:eastAsia="ar-SA"/>
              </w:rPr>
              <w:tab/>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14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7</w:t>
            </w:r>
          </w:p>
        </w:tc>
      </w:tr>
      <w:tr w:rsidR="00087519" w:rsidRPr="008709D4" w:rsidTr="00920330">
        <w:trPr>
          <w:trHeight w:val="1921"/>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Подготовка сообщений по темам: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1.Роль государства в защите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2.Общественные организации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 xml:space="preserve">  3. Защита интересов неопределенного круга потребителей</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Решение профессиональных задач.</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Подготовка к  практической работе с использованием методических рекомендаций преподавателя, выполнение заданий практической работы, оформление практической  работы.</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r w:rsidRPr="008709D4">
        <w:rPr>
          <w:rFonts w:ascii="Times New Roman" w:hAnsi="Times New Roman"/>
          <w:b/>
          <w:sz w:val="24"/>
          <w:szCs w:val="24"/>
        </w:rPr>
        <w:t>ЗАЩИТА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Реализация программы дисциплины требует наличия учебного кабинета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Оборудование учебного кабинета: Коммерческая деятельность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образцы документов.</w:t>
      </w:r>
    </w:p>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 xml:space="preserve">Оборудование </w:t>
      </w:r>
      <w:r w:rsidRPr="008709D4">
        <w:rPr>
          <w:rFonts w:ascii="Times New Roman" w:hAnsi="Times New Roman"/>
          <w:b/>
          <w:sz w:val="24"/>
          <w:szCs w:val="24"/>
        </w:rPr>
        <w:t xml:space="preserve">лаборатории </w:t>
      </w:r>
      <w:r w:rsidRPr="008709D4">
        <w:rPr>
          <w:rFonts w:ascii="Times New Roman" w:hAnsi="Times New Roman"/>
          <w:b/>
          <w:bCs/>
          <w:sz w:val="24"/>
          <w:szCs w:val="24"/>
        </w:rPr>
        <w:t xml:space="preserve">и рабочих мест лаборатории: </w:t>
      </w:r>
    </w:p>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Лаборатория информационных технологий в профессиональной деятельности</w:t>
      </w: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
          <w:bCs/>
          <w:sz w:val="24"/>
          <w:szCs w:val="24"/>
        </w:rPr>
        <w:t xml:space="preserve"> - </w:t>
      </w:r>
      <w:r w:rsidRPr="008709D4">
        <w:rPr>
          <w:rFonts w:ascii="Times New Roman" w:hAnsi="Times New Roman"/>
          <w:bCs/>
          <w:sz w:val="24"/>
          <w:szCs w:val="24"/>
        </w:rPr>
        <w:t>компьютеры, принтер, проектор, 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электронные 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комплект учебно-методической документации.</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3.</w:t>
      </w:r>
      <w:r w:rsidRPr="008709D4">
        <w:rPr>
          <w:rFonts w:ascii="Times New Roman" w:hAnsi="Times New Roman"/>
          <w:b/>
          <w:sz w:val="24"/>
          <w:szCs w:val="24"/>
        </w:rPr>
        <w:t>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Перечень рекомендуемых учебных изданий, Интернет-ресурсов, дополнительной литературы</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ab/>
      </w:r>
      <w:r w:rsidRPr="008709D4">
        <w:rPr>
          <w:rFonts w:ascii="Times New Roman" w:hAnsi="Times New Roman"/>
          <w:b/>
          <w:sz w:val="24"/>
          <w:szCs w:val="24"/>
        </w:rPr>
        <w:t>Федеральные законы и нормативные документы</w:t>
      </w:r>
      <w:r w:rsidRPr="008709D4">
        <w:rPr>
          <w:rFonts w:ascii="Times New Roman" w:hAnsi="Times New Roman"/>
          <w:sz w:val="24"/>
          <w:szCs w:val="24"/>
        </w:rPr>
        <w:t xml:space="preserve"> (в действующей редакции)</w:t>
      </w:r>
      <w:r w:rsidRPr="008709D4">
        <w:rPr>
          <w:rFonts w:ascii="Times New Roman" w:hAnsi="Times New Roman"/>
          <w:sz w:val="24"/>
          <w:szCs w:val="24"/>
        </w:rPr>
        <w:tab/>
      </w:r>
    </w:p>
    <w:p w:rsidR="00087519" w:rsidRPr="008709D4" w:rsidRDefault="00087519" w:rsidP="00AB2876">
      <w:pPr>
        <w:shd w:val="clear" w:color="auto" w:fill="FFFFFF"/>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Гражданский кодекс Российской Федерации (часть первая, вторая) от 30 ноября 1994 г. №51-ФЗ;</w:t>
      </w:r>
    </w:p>
    <w:p w:rsidR="00087519" w:rsidRPr="008709D4" w:rsidRDefault="00087519" w:rsidP="00AB2876">
      <w:pPr>
        <w:shd w:val="clear" w:color="auto" w:fill="FFFFFF"/>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Кодекс Российской Федерации об административных правонарушениях от 30 декабря 2001 г. № 195-ФЗ;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Федеральный закон «О защите прав потребителей», введенный в действие Постановлением Верховного Совета Российской Федерации от 7 февраля 1992 г. № 2300/1-1.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Федеральный закон « Об основах государственного регулирования торговой деятельности в Российской Федерации», от 28 декабря 2009 г № 381 – 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и муниципального контроля от14.07.2001 № 134-ФЗ.</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товаров: Постановление Правительства РФ от 19 января 1998 г. №55 с изменениями и дополнениями, утвержденными Постановлением Правительства РФ от 8. 02. 2009г.</w:t>
      </w:r>
    </w:p>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Стандарты</w:t>
      </w:r>
    </w:p>
    <w:p w:rsidR="00087519" w:rsidRPr="008709D4" w:rsidRDefault="00087519" w:rsidP="00AB2876">
      <w:pPr>
        <w:numPr>
          <w:ilvl w:val="1"/>
          <w:numId w:val="0"/>
        </w:numPr>
        <w:spacing w:after="0" w:line="240" w:lineRule="auto"/>
        <w:jc w:val="both"/>
        <w:rPr>
          <w:rFonts w:ascii="Times New Roman" w:hAnsi="Times New Roman"/>
          <w:sz w:val="24"/>
          <w:szCs w:val="24"/>
        </w:rPr>
      </w:pPr>
      <w:r w:rsidRPr="008709D4">
        <w:rPr>
          <w:rFonts w:ascii="Times New Roman" w:hAnsi="Times New Roman"/>
          <w:sz w:val="24"/>
          <w:szCs w:val="24"/>
        </w:rPr>
        <w:t>ГОСТ Р 51074 – 2003 Продукты пищевые. Информация для потребителя. Общие требования.</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Основная литература</w:t>
      </w:r>
    </w:p>
    <w:p w:rsidR="00DF0ACA" w:rsidRPr="00722BEF" w:rsidRDefault="00DF0ACA" w:rsidP="00DF0ACA">
      <w:pPr>
        <w:tabs>
          <w:tab w:val="left" w:pos="426"/>
        </w:tabs>
        <w:spacing w:after="0" w:line="240" w:lineRule="auto"/>
        <w:jc w:val="both"/>
        <w:rPr>
          <w:rFonts w:ascii="Times New Roman" w:hAnsi="Times New Roman"/>
          <w:sz w:val="24"/>
          <w:szCs w:val="24"/>
        </w:rPr>
      </w:pPr>
      <w:r w:rsidRPr="00722BEF">
        <w:rPr>
          <w:rFonts w:ascii="Times New Roman" w:hAnsi="Times New Roman"/>
          <w:sz w:val="24"/>
          <w:szCs w:val="24"/>
        </w:rPr>
        <w:t>Гущина, К. О. Права потребителя при покупке товаров и оказании услуг [Текст] : практич. пособие / К. О. Гущина. - Москва : ИТК "Дашков и Ко", 2018. - 212 с.</w:t>
      </w:r>
    </w:p>
    <w:p w:rsidR="00DF0ACA" w:rsidRPr="00604D5A" w:rsidRDefault="00DF0ACA" w:rsidP="00DF0ACA">
      <w:pPr>
        <w:tabs>
          <w:tab w:val="left" w:pos="426"/>
        </w:tabs>
        <w:spacing w:after="0" w:line="240" w:lineRule="auto"/>
        <w:jc w:val="both"/>
        <w:rPr>
          <w:rFonts w:ascii="Times New Roman" w:hAnsi="Times New Roman"/>
          <w:sz w:val="24"/>
          <w:szCs w:val="24"/>
        </w:rPr>
      </w:pPr>
      <w:r w:rsidRPr="00604D5A">
        <w:rPr>
          <w:rFonts w:ascii="Times New Roman" w:hAnsi="Times New Roman"/>
          <w:sz w:val="24"/>
          <w:szCs w:val="24"/>
        </w:rPr>
        <w:t>Памбухчиянц, О. В. Основы коммерческой деятельности [Текст] : учебник / О. В. Памбухчиянц. - М. : ИТК «Дашков и Ко», 201</w:t>
      </w:r>
      <w:r>
        <w:rPr>
          <w:rFonts w:ascii="Times New Roman" w:hAnsi="Times New Roman"/>
          <w:sz w:val="24"/>
          <w:szCs w:val="24"/>
        </w:rPr>
        <w:t>9</w:t>
      </w:r>
      <w:r w:rsidRPr="00604D5A">
        <w:rPr>
          <w:rFonts w:ascii="Times New Roman" w:hAnsi="Times New Roman"/>
          <w:sz w:val="24"/>
          <w:szCs w:val="24"/>
        </w:rPr>
        <w:t>.</w:t>
      </w:r>
    </w:p>
    <w:p w:rsidR="00DF0ACA" w:rsidRPr="00604D5A" w:rsidRDefault="00DF0ACA" w:rsidP="00DF0ACA">
      <w:pPr>
        <w:tabs>
          <w:tab w:val="left" w:pos="426"/>
        </w:tabs>
        <w:spacing w:after="0" w:line="240" w:lineRule="auto"/>
        <w:jc w:val="both"/>
        <w:rPr>
          <w:rFonts w:ascii="Times New Roman" w:hAnsi="Times New Roman"/>
          <w:sz w:val="24"/>
          <w:szCs w:val="24"/>
        </w:rPr>
      </w:pPr>
      <w:r w:rsidRPr="00604D5A">
        <w:rPr>
          <w:rFonts w:ascii="Times New Roman" w:hAnsi="Times New Roman"/>
          <w:sz w:val="24"/>
          <w:szCs w:val="24"/>
        </w:rPr>
        <w:t>Памбухчиянц, О. В. Организация торговли [Текст] : учебник / О. В. Памбухчиянц. - М. : ИТК «Дашков и Ко», 201</w:t>
      </w:r>
      <w:r>
        <w:rPr>
          <w:rFonts w:ascii="Times New Roman" w:hAnsi="Times New Roman"/>
          <w:sz w:val="24"/>
          <w:szCs w:val="24"/>
        </w:rPr>
        <w:t>9</w:t>
      </w:r>
      <w:r w:rsidRPr="00604D5A">
        <w:rPr>
          <w:rFonts w:ascii="Times New Roman" w:hAnsi="Times New Roman"/>
          <w:sz w:val="24"/>
          <w:szCs w:val="24"/>
        </w:rPr>
        <w:t>.</w:t>
      </w:r>
    </w:p>
    <w:p w:rsidR="00DF0ACA" w:rsidRPr="0072354F" w:rsidRDefault="00DF0ACA" w:rsidP="00DF0ACA">
      <w:pPr>
        <w:pStyle w:val="ac"/>
        <w:tabs>
          <w:tab w:val="left" w:pos="426"/>
        </w:tabs>
        <w:spacing w:after="0" w:line="240" w:lineRule="auto"/>
        <w:ind w:left="0"/>
        <w:rPr>
          <w:rFonts w:ascii="Times New Roman" w:hAnsi="Times New Roman"/>
          <w:sz w:val="24"/>
          <w:szCs w:val="24"/>
        </w:rPr>
      </w:pPr>
      <w:r w:rsidRPr="0072354F">
        <w:rPr>
          <w:rFonts w:ascii="Times New Roman" w:hAnsi="Times New Roman"/>
          <w:sz w:val="24"/>
          <w:szCs w:val="24"/>
        </w:rPr>
        <w:t>Защита прав потребителей [Электронный ресурс] //  Горбашко, Е. А. Управление качеством : учебник для СПО / Е. А. Горбашко. — 3-е изд., перераб. и доп. — М. :  Юрайт, 20</w:t>
      </w:r>
      <w:r>
        <w:rPr>
          <w:rFonts w:ascii="Times New Roman" w:hAnsi="Times New Roman"/>
          <w:sz w:val="24"/>
          <w:szCs w:val="24"/>
        </w:rPr>
        <w:t>20</w:t>
      </w:r>
      <w:r w:rsidRPr="0072354F">
        <w:rPr>
          <w:rFonts w:ascii="Times New Roman" w:hAnsi="Times New Roman"/>
          <w:sz w:val="24"/>
          <w:szCs w:val="24"/>
        </w:rPr>
        <w:t>. — С. 233-241. – Доступ в ЭБС «Юрайт».</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Интернет ресурсы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rPr>
      </w:pPr>
      <w:r w:rsidRPr="008709D4">
        <w:rPr>
          <w:rFonts w:ascii="Times New Roman" w:hAnsi="Times New Roman"/>
          <w:bCs/>
          <w:sz w:val="24"/>
          <w:szCs w:val="24"/>
        </w:rPr>
        <w:t>Интернет-ресурсы</w:t>
      </w:r>
    </w:p>
    <w:p w:rsidR="00087519" w:rsidRPr="008709D4" w:rsidRDefault="00087519" w:rsidP="00AB2876">
      <w:pPr>
        <w:shd w:val="clear" w:color="auto" w:fill="FFFFFF"/>
        <w:autoSpaceDE w:val="0"/>
        <w:autoSpaceDN w:val="0"/>
        <w:adjustRightInd w:val="0"/>
        <w:spacing w:after="0" w:line="240" w:lineRule="auto"/>
        <w:contextualSpacing/>
        <w:rPr>
          <w:rFonts w:ascii="Times New Roman" w:hAnsi="Times New Roman"/>
          <w:sz w:val="24"/>
          <w:szCs w:val="24"/>
        </w:rPr>
      </w:pPr>
      <w:r w:rsidRPr="008709D4">
        <w:rPr>
          <w:rFonts w:ascii="Times New Roman" w:hAnsi="Times New Roman"/>
          <w:sz w:val="24"/>
          <w:szCs w:val="24"/>
          <w:u w:val="single"/>
          <w:lang w:val="en-US"/>
        </w:rPr>
        <w:lastRenderedPageBreak/>
        <w:t>www</w:t>
      </w:r>
      <w:r w:rsidRPr="008709D4">
        <w:rPr>
          <w:rFonts w:ascii="Times New Roman" w:hAnsi="Times New Roman"/>
          <w:sz w:val="24"/>
          <w:szCs w:val="24"/>
          <w:u w:val="single"/>
        </w:rPr>
        <w:t xml:space="preserve">, </w:t>
      </w:r>
      <w:hyperlink r:id="rId57" w:history="1">
        <w:r w:rsidRPr="008709D4">
          <w:rPr>
            <w:rFonts w:ascii="Times New Roman" w:hAnsi="Times New Roman"/>
            <w:sz w:val="24"/>
            <w:szCs w:val="24"/>
            <w:u w:val="single"/>
            <w:lang w:val="en-US"/>
          </w:rPr>
          <w:t>gsen</w:t>
        </w:r>
        <w:r w:rsidRPr="008709D4">
          <w:rPr>
            <w:rFonts w:ascii="Times New Roman" w:hAnsi="Times New Roman"/>
            <w:sz w:val="24"/>
            <w:szCs w:val="24"/>
            <w:u w:val="single"/>
          </w:rPr>
          <w:t>.</w:t>
        </w:r>
        <w:r w:rsidRPr="008709D4">
          <w:rPr>
            <w:rFonts w:ascii="Times New Roman" w:hAnsi="Times New Roman"/>
            <w:sz w:val="24"/>
            <w:szCs w:val="24"/>
            <w:u w:val="single"/>
            <w:lang w:val="en-US"/>
          </w:rPr>
          <w:t>ru</w:t>
        </w:r>
      </w:hyperlink>
      <w:r w:rsidRPr="008709D4">
        <w:rPr>
          <w:rFonts w:ascii="Times New Roman" w:hAnsi="Times New Roman"/>
          <w:sz w:val="24"/>
          <w:szCs w:val="24"/>
          <w:u w:val="single"/>
        </w:rPr>
        <w:t xml:space="preserve"> -</w:t>
      </w:r>
      <w:r w:rsidRPr="008709D4">
        <w:rPr>
          <w:rFonts w:ascii="Times New Roman" w:hAnsi="Times New Roman"/>
          <w:sz w:val="24"/>
          <w:szCs w:val="24"/>
        </w:rPr>
        <w:t xml:space="preserve"> сайт Федеральной службы по надзору в сфере защиты прав потребителей и благополучия человека;</w:t>
      </w:r>
    </w:p>
    <w:p w:rsidR="00087519" w:rsidRPr="008709D4" w:rsidRDefault="0053430B" w:rsidP="00AB2876">
      <w:pPr>
        <w:shd w:val="clear" w:color="auto" w:fill="FFFFFF"/>
        <w:autoSpaceDE w:val="0"/>
        <w:autoSpaceDN w:val="0"/>
        <w:adjustRightInd w:val="0"/>
        <w:spacing w:after="0" w:line="240" w:lineRule="auto"/>
        <w:contextualSpacing/>
        <w:rPr>
          <w:rFonts w:ascii="Times New Roman" w:hAnsi="Times New Roman"/>
          <w:sz w:val="24"/>
          <w:szCs w:val="24"/>
        </w:rPr>
      </w:pPr>
      <w:hyperlink r:id="rId58" w:history="1">
        <w:r w:rsidR="00087519" w:rsidRPr="008709D4">
          <w:rPr>
            <w:rFonts w:ascii="Times New Roman" w:hAnsi="Times New Roman"/>
            <w:sz w:val="24"/>
            <w:szCs w:val="24"/>
            <w:u w:val="single"/>
            <w:lang w:val="en-US"/>
          </w:rPr>
          <w:t>www</w:t>
        </w:r>
        <w:r w:rsidR="00087519" w:rsidRPr="008709D4">
          <w:rPr>
            <w:rFonts w:ascii="Times New Roman" w:hAnsi="Times New Roman"/>
            <w:sz w:val="24"/>
            <w:szCs w:val="24"/>
            <w:u w:val="single"/>
          </w:rPr>
          <w:t>.</w:t>
        </w:r>
        <w:r w:rsidR="00087519" w:rsidRPr="008709D4">
          <w:rPr>
            <w:rFonts w:ascii="Times New Roman" w:hAnsi="Times New Roman"/>
            <w:sz w:val="24"/>
            <w:szCs w:val="24"/>
            <w:u w:val="single"/>
            <w:lang w:val="en-US"/>
          </w:rPr>
          <w:t>garant</w:t>
        </w:r>
        <w:r w:rsidR="00087519" w:rsidRPr="008709D4">
          <w:rPr>
            <w:rFonts w:ascii="Times New Roman" w:hAnsi="Times New Roman"/>
            <w:sz w:val="24"/>
            <w:szCs w:val="24"/>
            <w:u w:val="single"/>
          </w:rPr>
          <w:t>.</w:t>
        </w:r>
        <w:r w:rsidR="00087519" w:rsidRPr="008709D4">
          <w:rPr>
            <w:rFonts w:ascii="Times New Roman" w:hAnsi="Times New Roman"/>
            <w:sz w:val="24"/>
            <w:szCs w:val="24"/>
            <w:u w:val="single"/>
            <w:lang w:val="en-US"/>
          </w:rPr>
          <w:t>ru</w:t>
        </w:r>
      </w:hyperlink>
      <w:r w:rsidR="00087519" w:rsidRPr="008709D4">
        <w:rPr>
          <w:rFonts w:ascii="Times New Roman" w:hAnsi="Times New Roman"/>
          <w:sz w:val="24"/>
          <w:szCs w:val="24"/>
        </w:rPr>
        <w:t xml:space="preserve"> - справочно - правовая система Гарант;</w:t>
      </w:r>
    </w:p>
    <w:p w:rsidR="00087519" w:rsidRPr="008709D4" w:rsidRDefault="0053430B" w:rsidP="00AB2876">
      <w:pPr>
        <w:shd w:val="clear" w:color="auto" w:fill="FFFFFF"/>
        <w:autoSpaceDE w:val="0"/>
        <w:autoSpaceDN w:val="0"/>
        <w:adjustRightInd w:val="0"/>
        <w:spacing w:after="0" w:line="240" w:lineRule="auto"/>
        <w:contextualSpacing/>
        <w:rPr>
          <w:rFonts w:ascii="Times New Roman" w:hAnsi="Times New Roman"/>
          <w:sz w:val="24"/>
          <w:szCs w:val="24"/>
        </w:rPr>
      </w:pPr>
      <w:hyperlink r:id="rId59" w:history="1">
        <w:r w:rsidR="00087519" w:rsidRPr="008709D4">
          <w:rPr>
            <w:rFonts w:ascii="Times New Roman" w:hAnsi="Times New Roman"/>
            <w:sz w:val="24"/>
            <w:szCs w:val="24"/>
            <w:lang w:val="en-US"/>
          </w:rPr>
          <w:t>www</w:t>
        </w:r>
        <w:r w:rsidR="00087519" w:rsidRPr="008709D4">
          <w:rPr>
            <w:rFonts w:ascii="Times New Roman" w:hAnsi="Times New Roman"/>
            <w:sz w:val="24"/>
            <w:szCs w:val="24"/>
          </w:rPr>
          <w:t>.</w:t>
        </w:r>
        <w:r w:rsidR="00087519" w:rsidRPr="008709D4">
          <w:rPr>
            <w:rFonts w:ascii="Times New Roman" w:hAnsi="Times New Roman"/>
            <w:sz w:val="24"/>
            <w:szCs w:val="24"/>
            <w:lang w:val="en-US"/>
          </w:rPr>
          <w:t>consultant</w:t>
        </w:r>
        <w:r w:rsidR="00087519" w:rsidRPr="008709D4">
          <w:rPr>
            <w:rFonts w:ascii="Times New Roman" w:hAnsi="Times New Roman"/>
            <w:sz w:val="24"/>
            <w:szCs w:val="24"/>
          </w:rPr>
          <w:t>.</w:t>
        </w:r>
        <w:r w:rsidR="00087519" w:rsidRPr="008709D4">
          <w:rPr>
            <w:rFonts w:ascii="Times New Roman" w:hAnsi="Times New Roman"/>
            <w:sz w:val="24"/>
            <w:szCs w:val="24"/>
            <w:lang w:val="en-US"/>
          </w:rPr>
          <w:t>ru</w:t>
        </w:r>
        <w:r w:rsidR="00087519" w:rsidRPr="008709D4">
          <w:rPr>
            <w:rFonts w:ascii="Times New Roman" w:hAnsi="Times New Roman"/>
            <w:sz w:val="24"/>
            <w:szCs w:val="24"/>
          </w:rPr>
          <w:t>-</w:t>
        </w:r>
      </w:hyperlink>
      <w:r w:rsidR="00087519" w:rsidRPr="008709D4">
        <w:rPr>
          <w:rFonts w:ascii="Times New Roman" w:hAnsi="Times New Roman"/>
          <w:sz w:val="24"/>
          <w:szCs w:val="24"/>
        </w:rPr>
        <w:t xml:space="preserve"> справочно - правовая система Консультант Плюс;</w:t>
      </w:r>
    </w:p>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eastAsia="Times New Roman" w:hAnsi="Times New Roman"/>
          <w:b/>
          <w:sz w:val="24"/>
          <w:szCs w:val="24"/>
          <w:lang w:eastAsia="ru-RU"/>
        </w:rPr>
        <w:t xml:space="preserve">4.КОНТРОЛЬ И ОЦЕНКА РЕЗУЛЬТАТОВ ОСВОЕНИЯ ДИСЦИПЛИНЫ </w:t>
      </w:r>
      <w:r w:rsidRPr="008709D4">
        <w:rPr>
          <w:rFonts w:ascii="Times New Roman" w:hAnsi="Times New Roman"/>
          <w:b/>
          <w:sz w:val="24"/>
          <w:szCs w:val="24"/>
        </w:rPr>
        <w:t>ЗАЩИТА ПРАВ ПОТРЕБИТЕЛЕЙ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 xml:space="preserve">Контроль </w:t>
      </w:r>
      <w:r w:rsidRPr="008709D4">
        <w:rPr>
          <w:rFonts w:ascii="Times New Roman" w:hAnsi="Times New Roman"/>
          <w:sz w:val="24"/>
          <w:szCs w:val="24"/>
        </w:rPr>
        <w:t xml:space="preserve">и оценка результатов освоения дисциплины осуществляется преподавателем в процессе проведения практических занятий, тестирования, устных, письменных  опросов, а также выполнения обучающимися заданий для самостоятельной работы. </w:t>
      </w:r>
    </w:p>
    <w:p w:rsidR="00087519" w:rsidRPr="008709D4" w:rsidRDefault="00087519" w:rsidP="00AB2876">
      <w:pPr>
        <w:spacing w:after="0" w:line="240" w:lineRule="auto"/>
        <w:rPr>
          <w:rFonts w:ascii="Times New Roman" w:hAnsi="Times New Roman"/>
          <w:sz w:val="24"/>
          <w:szCs w:val="24"/>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769"/>
      </w:tblGrid>
      <w:tr w:rsidR="00087519" w:rsidRPr="008709D4" w:rsidTr="00575893">
        <w:trPr>
          <w:trHeight w:val="545"/>
          <w:jc w:val="center"/>
        </w:trPr>
        <w:tc>
          <w:tcPr>
            <w:tcW w:w="5812"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(освоенные умения, усвоенные знания)</w:t>
            </w:r>
          </w:p>
        </w:tc>
        <w:tc>
          <w:tcPr>
            <w:tcW w:w="3769"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575893">
        <w:trPr>
          <w:trHeight w:val="262"/>
          <w:jc w:val="center"/>
        </w:trPr>
        <w:tc>
          <w:tcPr>
            <w:tcW w:w="5812" w:type="dxa"/>
          </w:tcPr>
          <w:p w:rsidR="00087519" w:rsidRPr="008709D4" w:rsidRDefault="00087519" w:rsidP="00AB2876">
            <w:pPr>
              <w:spacing w:after="0" w:line="240" w:lineRule="auto"/>
              <w:jc w:val="center"/>
              <w:rPr>
                <w:rFonts w:ascii="Times New Roman" w:hAnsi="Times New Roman"/>
                <w:bCs/>
                <w:sz w:val="24"/>
                <w:szCs w:val="24"/>
              </w:rPr>
            </w:pPr>
            <w:r w:rsidRPr="008709D4">
              <w:rPr>
                <w:rFonts w:ascii="Times New Roman" w:hAnsi="Times New Roman"/>
                <w:bCs/>
                <w:sz w:val="24"/>
                <w:szCs w:val="24"/>
              </w:rPr>
              <w:t>1</w:t>
            </w:r>
          </w:p>
        </w:tc>
        <w:tc>
          <w:tcPr>
            <w:tcW w:w="3769" w:type="dxa"/>
          </w:tcPr>
          <w:p w:rsidR="00087519" w:rsidRPr="008709D4" w:rsidRDefault="00087519" w:rsidP="00AB2876">
            <w:pPr>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575893">
        <w:trPr>
          <w:trHeight w:val="282"/>
          <w:jc w:val="center"/>
        </w:trPr>
        <w:tc>
          <w:tcPr>
            <w:tcW w:w="5812" w:type="dxa"/>
          </w:tcPr>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 xml:space="preserve">Умения: </w:t>
            </w:r>
          </w:p>
        </w:tc>
        <w:tc>
          <w:tcPr>
            <w:tcW w:w="3769" w:type="dxa"/>
          </w:tcPr>
          <w:p w:rsidR="00087519" w:rsidRPr="008709D4" w:rsidRDefault="00087519" w:rsidP="00AB2876">
            <w:pPr>
              <w:spacing w:after="0" w:line="240" w:lineRule="auto"/>
              <w:rPr>
                <w:rFonts w:ascii="Times New Roman" w:hAnsi="Times New Roman"/>
                <w:b/>
                <w:bCs/>
                <w:sz w:val="24"/>
                <w:szCs w:val="24"/>
              </w:rPr>
            </w:pPr>
          </w:p>
        </w:tc>
      </w:tr>
      <w:tr w:rsidR="00087519" w:rsidRPr="008709D4" w:rsidTr="00575893">
        <w:trPr>
          <w:trHeight w:val="545"/>
          <w:jc w:val="center"/>
        </w:trPr>
        <w:tc>
          <w:tcPr>
            <w:tcW w:w="5812" w:type="dxa"/>
          </w:tcPr>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соблюдать требования законодательства в сфере  защиты прав потребителей;</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решать торговые ситуации по обмену  и возврату товаров;</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оформлять претензию на обмен  и возврат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осуществлять и документально оформлять обмен и возврат товаров, купленных в розничной торговой сети;</w:t>
            </w:r>
          </w:p>
        </w:tc>
        <w:tc>
          <w:tcPr>
            <w:tcW w:w="3769"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Защита практической работы</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Защита практической работы</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Защита практической работы </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Защита практической работы</w:t>
            </w:r>
          </w:p>
        </w:tc>
      </w:tr>
      <w:tr w:rsidR="00087519" w:rsidRPr="008709D4" w:rsidTr="00575893">
        <w:trPr>
          <w:trHeight w:val="262"/>
          <w:jc w:val="center"/>
        </w:trPr>
        <w:tc>
          <w:tcPr>
            <w:tcW w:w="5812" w:type="dxa"/>
          </w:tcPr>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Знания:</w:t>
            </w:r>
          </w:p>
        </w:tc>
        <w:tc>
          <w:tcPr>
            <w:tcW w:w="3769" w:type="dxa"/>
          </w:tcPr>
          <w:p w:rsidR="00087519" w:rsidRPr="008709D4" w:rsidRDefault="00087519" w:rsidP="00AB2876">
            <w:pPr>
              <w:spacing w:after="0" w:line="240" w:lineRule="auto"/>
              <w:jc w:val="both"/>
              <w:rPr>
                <w:rFonts w:ascii="Times New Roman" w:hAnsi="Times New Roman"/>
                <w:b/>
                <w:bCs/>
                <w:sz w:val="24"/>
                <w:szCs w:val="24"/>
              </w:rPr>
            </w:pPr>
          </w:p>
        </w:tc>
      </w:tr>
      <w:tr w:rsidR="00087519" w:rsidRPr="008709D4" w:rsidTr="00575893">
        <w:trPr>
          <w:trHeight w:val="827"/>
          <w:jc w:val="center"/>
        </w:trPr>
        <w:tc>
          <w:tcPr>
            <w:tcW w:w="5812"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структуру и содержание Закона РФ «О защите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обязанности продавца по обеспечению покупателя необходимой и достоверной информацией о свойствах и качестве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последствия продажи товаров ненадлежащего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lastRenderedPageBreak/>
              <w:t>права потребителя на обмен товаров 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ответственность продавца за нарушение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непродовольственных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примерные правила работы предприятий розничной торговли;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государственную и общественную защиту прав потребителей.</w:t>
            </w:r>
          </w:p>
        </w:tc>
        <w:tc>
          <w:tcPr>
            <w:tcW w:w="3769"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lastRenderedPageBreak/>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Тестирование </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lastRenderedPageBreak/>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tc>
      </w:tr>
    </w:tbl>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ПРОФЕССИОНАЛЬНОГО МОДУЛЯ</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является частью программы подготовки специалистов среднего звена в соответствии с ФГОС по специальности СПО</w:t>
      </w:r>
      <w:r w:rsidRPr="008709D4">
        <w:rPr>
          <w:rFonts w:ascii="Times New Roman" w:eastAsia="Times New Roman" w:hAnsi="Times New Roman"/>
          <w:b/>
          <w:sz w:val="24"/>
          <w:szCs w:val="24"/>
          <w:lang w:eastAsia="ru-RU"/>
        </w:rPr>
        <w:t xml:space="preserve"> 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 </w:t>
      </w:r>
      <w:r w:rsidRPr="008709D4">
        <w:rPr>
          <w:rFonts w:ascii="Times New Roman" w:eastAsia="Times New Roman" w:hAnsi="Times New Roman"/>
          <w:sz w:val="24"/>
          <w:szCs w:val="24"/>
          <w:lang w:eastAsia="ru-RU"/>
        </w:rPr>
        <w:t xml:space="preserve">в части освоения </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основного вида профессиональной деятельности (ВПД):  </w:t>
      </w:r>
      <w:r w:rsidRPr="008709D4">
        <w:rPr>
          <w:rFonts w:ascii="Times New Roman" w:eastAsia="Times New Roman" w:hAnsi="Times New Roman"/>
          <w:b/>
          <w:sz w:val="24"/>
          <w:szCs w:val="24"/>
          <w:lang w:eastAsia="ru-RU"/>
        </w:rPr>
        <w:t xml:space="preserve">Управление ассортиментом товаров </w:t>
      </w:r>
      <w:r w:rsidRPr="008709D4">
        <w:rPr>
          <w:rFonts w:ascii="Times New Roman" w:eastAsia="Times New Roman" w:hAnsi="Times New Roman"/>
          <w:sz w:val="24"/>
          <w:szCs w:val="24"/>
          <w:lang w:eastAsia="ru-RU"/>
        </w:rPr>
        <w:t xml:space="preserve">и </w:t>
      </w:r>
      <w:r w:rsidRPr="008709D4">
        <w:rPr>
          <w:rFonts w:ascii="Times New Roman" w:eastAsia="Times New Roman" w:hAnsi="Times New Roman"/>
          <w:sz w:val="24"/>
          <w:szCs w:val="24"/>
          <w:lang w:eastAsia="ru-RU"/>
        </w:rPr>
        <w:lastRenderedPageBreak/>
        <w:t>соответствующих профессиональных компетенций (ПК):</w:t>
      </w:r>
    </w:p>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b/>
          <w:sz w:val="24"/>
          <w:szCs w:val="24"/>
        </w:rPr>
        <w:t>ПК</w:t>
      </w:r>
      <w:r w:rsidRPr="008709D4">
        <w:rPr>
          <w:rFonts w:ascii="Times New Roman" w:eastAsia="Times New Roman" w:hAnsi="Times New Roman"/>
          <w:b/>
          <w:sz w:val="24"/>
          <w:szCs w:val="24"/>
          <w:lang w:val="en-US"/>
        </w:rPr>
        <w:t> </w:t>
      </w:r>
      <w:r w:rsidRPr="008709D4">
        <w:rPr>
          <w:rFonts w:ascii="Times New Roman" w:eastAsia="Times New Roman" w:hAnsi="Times New Roman"/>
          <w:b/>
          <w:sz w:val="24"/>
          <w:szCs w:val="24"/>
        </w:rPr>
        <w:t>1.1.</w:t>
      </w:r>
      <w:r w:rsidRPr="008709D4">
        <w:rPr>
          <w:rFonts w:ascii="Times New Roman" w:eastAsia="Times New Roman" w:hAnsi="Times New Roman"/>
          <w:b/>
          <w:sz w:val="24"/>
          <w:szCs w:val="24"/>
          <w:lang w:val="en-US"/>
        </w:rPr>
        <w:t> </w:t>
      </w:r>
      <w:r w:rsidRPr="008709D4">
        <w:rPr>
          <w:rFonts w:ascii="Times New Roman" w:eastAsia="Times New Roman" w:hAnsi="Times New Roman"/>
          <w:sz w:val="24"/>
          <w:szCs w:val="24"/>
        </w:rPr>
        <w:t>Выявлять потребность в товарах.</w:t>
      </w:r>
    </w:p>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b/>
          <w:sz w:val="24"/>
          <w:szCs w:val="24"/>
        </w:rPr>
        <w:t>ПК</w:t>
      </w:r>
      <w:r w:rsidRPr="008709D4">
        <w:rPr>
          <w:rFonts w:ascii="Times New Roman" w:eastAsia="Times New Roman" w:hAnsi="Times New Roman"/>
          <w:b/>
          <w:sz w:val="24"/>
          <w:szCs w:val="24"/>
          <w:lang w:val="en-US"/>
        </w:rPr>
        <w:t> </w:t>
      </w:r>
      <w:r w:rsidRPr="008709D4">
        <w:rPr>
          <w:rFonts w:ascii="Times New Roman" w:eastAsia="Times New Roman" w:hAnsi="Times New Roman"/>
          <w:b/>
          <w:sz w:val="24"/>
          <w:szCs w:val="24"/>
        </w:rPr>
        <w:t>1.2.</w:t>
      </w:r>
      <w:r w:rsidRPr="008709D4">
        <w:rPr>
          <w:rFonts w:ascii="Times New Roman" w:eastAsia="Times New Roman" w:hAnsi="Times New Roman"/>
          <w:b/>
          <w:sz w:val="24"/>
          <w:szCs w:val="24"/>
          <w:lang w:val="en-US"/>
        </w:rPr>
        <w:t> </w:t>
      </w:r>
      <w:r w:rsidRPr="008709D4">
        <w:rPr>
          <w:rFonts w:ascii="Times New Roman" w:eastAsia="Times New Roman" w:hAnsi="Times New Roman"/>
          <w:sz w:val="24"/>
          <w:szCs w:val="24"/>
        </w:rPr>
        <w:t>Осуществлять связи с поставщиками и потребителями    продукции.</w:t>
      </w:r>
    </w:p>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b/>
          <w:sz w:val="24"/>
          <w:szCs w:val="24"/>
        </w:rPr>
        <w:t>ПК</w:t>
      </w:r>
      <w:r w:rsidRPr="008709D4">
        <w:rPr>
          <w:rFonts w:ascii="Times New Roman" w:eastAsia="Times New Roman" w:hAnsi="Times New Roman"/>
          <w:b/>
          <w:sz w:val="24"/>
          <w:szCs w:val="24"/>
          <w:lang w:val="en-US"/>
        </w:rPr>
        <w:t> </w:t>
      </w:r>
      <w:r w:rsidRPr="008709D4">
        <w:rPr>
          <w:rFonts w:ascii="Times New Roman" w:eastAsia="Times New Roman" w:hAnsi="Times New Roman"/>
          <w:b/>
          <w:sz w:val="24"/>
          <w:szCs w:val="24"/>
        </w:rPr>
        <w:t>1.3.</w:t>
      </w:r>
      <w:r w:rsidRPr="008709D4">
        <w:rPr>
          <w:rFonts w:ascii="Times New Roman" w:eastAsia="Times New Roman" w:hAnsi="Times New Roman"/>
          <w:b/>
          <w:sz w:val="24"/>
          <w:szCs w:val="24"/>
          <w:lang w:val="en-US"/>
        </w:rPr>
        <w:t> </w:t>
      </w:r>
      <w:r w:rsidRPr="008709D4">
        <w:rPr>
          <w:rFonts w:ascii="Times New Roman" w:eastAsia="Times New Roman" w:hAnsi="Times New Roman"/>
          <w:sz w:val="24"/>
          <w:szCs w:val="24"/>
        </w:rPr>
        <w:t>Управлять товарными запасами и потоками.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 </w:t>
      </w:r>
      <w:r w:rsidRPr="008709D4">
        <w:rPr>
          <w:rFonts w:ascii="Times New Roman" w:eastAsia="Times New Roman" w:hAnsi="Times New Roman"/>
          <w:sz w:val="24"/>
          <w:szCs w:val="24"/>
          <w:lang w:eastAsia="ru-RU"/>
        </w:rPr>
        <w:t>Оформлять документацию на поставку и реализацию товаров.</w:t>
      </w:r>
    </w:p>
    <w:p w:rsidR="00087519" w:rsidRPr="008709D4" w:rsidRDefault="00087519" w:rsidP="00AB2876">
      <w:pPr>
        <w:snapToGri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в области торговли при наличии среднего (полного) общего образования. Опыт работы  не  требуется.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Цели и задачи профессионального модуля – требования к результатам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анализа ассортиментной политики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выявления потребности в товаре (спроса);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участия в работе с поставщиками и потребителями;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приемки товаров по количеству и качеству;</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размещения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контроля условий и сроков транспортировки и хранения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обеспечения товародвижения в складах и магазинах;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эксплуатации основных видов торгово-технологического оборудования;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участия в проведении инвентаризации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распознавать товары по ассортиментной принадлежности;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формировать торговый ассортимент по результатам анализа потребности в товарах;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средства и методы маркетинга для формирования спроса и стимулирования сбыта;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показатели ассортимента;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оформлять договоры с контрагентами;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контролировать их выполнение, в т. ч. поступление товаров в согласованном ассортименте по срокам, качеству, количеству;</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предъявлять претензии за невыполнение контрагентами договорных обязательств;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готовить ответы на претензии покупателей;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производить закупку и реализацию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учитывать факторы, влияющие на ассортимент и качество при организации товародвижения;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условия и сроки хранения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товарные потери;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планировать меры по ускорению оборачиваемости товаров, сокращению товарных потерь;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санитарно-эпидемиологические требования к торговым организациям и их персоналу, товарам, окружающей среде;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требования техники безопасности и охраны труда;</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ассортимент товаров однородных групп определенного класса, их потребительские свойства;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товароведные характеристики реализуемых товаров, их свойства и показатели;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назначение, структуру договоров с поставщиками и потребителями;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технологические процессы товародвижения;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документального сопровождения товародвижения;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приемки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способы размещения товаров на складах и в магазинах;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условия и сроки транспортирования и хранения товаров однородных групп;</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мероприятия по предупреждению повреждения и порчи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классификацию торгово-технологического оборудования, его назначение и устройство;</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к условиям и правила эксплуатации торгово-технологического оборудования;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нормативно-правовое обеспечение санитарно-эпидемиологического благополучия (санитарные нормы и правила);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обязанности работников в области охраны труда;</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причины возникновения и профилактики производственного травматизма;</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фактические или потенциальные последствия собственной деятельности (или бездействия) и их влияние на уровень безопасности труда;</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возможные последствия несоблюдения технологических процессов и производственных инструкций подчиненными работниками (персоналом).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Количество часов на освоение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всего  </w:t>
      </w:r>
      <w:r w:rsidRPr="008709D4">
        <w:rPr>
          <w:rFonts w:ascii="Times New Roman" w:eastAsia="Times New Roman" w:hAnsi="Times New Roman"/>
          <w:b/>
          <w:sz w:val="24"/>
          <w:szCs w:val="24"/>
          <w:lang w:eastAsia="ru-RU"/>
        </w:rPr>
        <w:t xml:space="preserve">645 </w:t>
      </w:r>
      <w:r w:rsidRPr="008709D4">
        <w:rPr>
          <w:rFonts w:ascii="Times New Roman" w:eastAsia="Times New Roman" w:hAnsi="Times New Roman"/>
          <w:sz w:val="24"/>
          <w:szCs w:val="24"/>
          <w:lang w:eastAsia="ru-RU"/>
        </w:rPr>
        <w:t>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часов, включая</w:t>
      </w:r>
      <w:r w:rsidRPr="008709D4">
        <w:rPr>
          <w:rFonts w:ascii="Times New Roman" w:eastAsia="Times New Roman" w:hAnsi="Times New Roman"/>
          <w:b/>
          <w:sz w:val="24"/>
          <w:szCs w:val="24"/>
          <w:lang w:eastAsia="ru-RU"/>
        </w:rPr>
        <w:t>:537</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обязательной аудиторной учебной нагрузки обучающегося  </w:t>
      </w:r>
      <w:r w:rsidRPr="008709D4">
        <w:rPr>
          <w:rFonts w:ascii="Times New Roman" w:eastAsia="Times New Roman" w:hAnsi="Times New Roman"/>
          <w:b/>
          <w:sz w:val="24"/>
          <w:szCs w:val="24"/>
          <w:lang w:eastAsia="ru-RU"/>
        </w:rPr>
        <w:t xml:space="preserve">358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самостоятельной работы обучающегося  </w:t>
      </w:r>
      <w:r w:rsidRPr="008709D4">
        <w:rPr>
          <w:rFonts w:ascii="Times New Roman" w:eastAsia="Times New Roman" w:hAnsi="Times New Roman"/>
          <w:b/>
          <w:sz w:val="24"/>
          <w:szCs w:val="24"/>
          <w:lang w:eastAsia="ru-RU"/>
        </w:rPr>
        <w:t xml:space="preserve">179 </w:t>
      </w:r>
      <w:r w:rsidRPr="008709D4">
        <w:rPr>
          <w:rFonts w:ascii="Times New Roman" w:eastAsia="Times New Roman" w:hAnsi="Times New Roman"/>
          <w:sz w:val="24"/>
          <w:szCs w:val="24"/>
          <w:lang w:eastAsia="ru-RU"/>
        </w:rPr>
        <w:t>часов;</w:t>
      </w:r>
      <w:r w:rsidRPr="008709D4">
        <w:rPr>
          <w:rFonts w:ascii="Times New Roman" w:eastAsia="Times New Roman" w:hAnsi="Times New Roman"/>
          <w:sz w:val="24"/>
          <w:szCs w:val="24"/>
          <w:lang w:eastAsia="ru-RU"/>
        </w:rPr>
        <w:tab/>
      </w:r>
      <w:r w:rsidRPr="008709D4">
        <w:rPr>
          <w:rFonts w:ascii="Times New Roman" w:eastAsia="Times New Roman" w:hAnsi="Times New Roman"/>
          <w:sz w:val="24"/>
          <w:szCs w:val="24"/>
          <w:lang w:eastAsia="ru-RU"/>
        </w:rPr>
        <w:tab/>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учебной практики </w:t>
      </w:r>
      <w:r w:rsidRPr="008709D4">
        <w:rPr>
          <w:rFonts w:ascii="Times New Roman" w:eastAsia="Times New Roman" w:hAnsi="Times New Roman"/>
          <w:b/>
          <w:sz w:val="24"/>
          <w:szCs w:val="24"/>
          <w:lang w:eastAsia="ru-RU"/>
        </w:rPr>
        <w:t xml:space="preserve">36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производственной практики </w:t>
      </w:r>
      <w:r w:rsidRPr="008709D4">
        <w:rPr>
          <w:rFonts w:ascii="Times New Roman" w:eastAsia="Times New Roman" w:hAnsi="Times New Roman"/>
          <w:b/>
          <w:sz w:val="24"/>
          <w:szCs w:val="24"/>
          <w:lang w:eastAsia="ru-RU"/>
        </w:rPr>
        <w:t xml:space="preserve">72   </w:t>
      </w:r>
      <w:r w:rsidRPr="008709D4">
        <w:rPr>
          <w:rFonts w:ascii="Times New Roman" w:eastAsia="Times New Roman" w:hAnsi="Times New Roman"/>
          <w:sz w:val="24"/>
          <w:szCs w:val="24"/>
          <w:lang w:eastAsia="ru-RU"/>
        </w:rPr>
        <w:t>часа</w:t>
      </w:r>
    </w:p>
    <w:p w:rsidR="00087519" w:rsidRPr="008709D4" w:rsidRDefault="00087519" w:rsidP="00AB2876">
      <w:pPr>
        <w:spacing w:after="0" w:line="240" w:lineRule="auto"/>
        <w:rPr>
          <w:rFonts w:ascii="Times New Roman" w:eastAsia="Times New Roman" w:hAnsi="Times New Roman"/>
          <w:b/>
          <w:caps/>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2. результаты освоения ПРОФЕССИОНАЛЬНОГО МОДУЛЯ</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Результатом освоения программы профессионального модуля является овладение обучающимися видом профессиональной деятельности </w:t>
      </w:r>
      <w:r w:rsidRPr="008709D4">
        <w:rPr>
          <w:rFonts w:ascii="Times New Roman" w:eastAsia="Times New Roman" w:hAnsi="Times New Roman"/>
          <w:b/>
          <w:sz w:val="24"/>
          <w:szCs w:val="24"/>
          <w:lang w:eastAsia="ru-RU"/>
        </w:rPr>
        <w:t xml:space="preserve">Управление ассортиментом товаров в соответствии с ФГОС СПО, </w:t>
      </w:r>
      <w:r w:rsidRPr="008709D4">
        <w:rPr>
          <w:rFonts w:ascii="Times New Roman" w:eastAsia="Times New Roman" w:hAnsi="Times New Roman"/>
          <w:sz w:val="24"/>
          <w:szCs w:val="24"/>
          <w:lang w:eastAsia="ru-RU"/>
        </w:rPr>
        <w:t>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9072"/>
      </w:tblGrid>
      <w:tr w:rsidR="00087519" w:rsidRPr="008709D4" w:rsidTr="00920330">
        <w:trPr>
          <w:trHeight w:val="450"/>
        </w:trPr>
        <w:tc>
          <w:tcPr>
            <w:tcW w:w="603" w:type="pct"/>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397" w:type="pct"/>
            <w:tcBorders>
              <w:top w:val="single" w:sz="12" w:space="0" w:color="auto"/>
              <w:bottom w:val="single" w:sz="12" w:space="0" w:color="auto"/>
              <w:righ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087519">
        <w:tc>
          <w:tcPr>
            <w:tcW w:w="603" w:type="pct"/>
            <w:tcBorders>
              <w:top w:val="single" w:sz="12" w:space="0" w:color="auto"/>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w:t>
            </w:r>
          </w:p>
        </w:tc>
        <w:tc>
          <w:tcPr>
            <w:tcW w:w="4397" w:type="pct"/>
            <w:tcBorders>
              <w:top w:val="single" w:sz="12" w:space="0" w:color="auto"/>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Выявлять потребность в товарах</w:t>
            </w:r>
          </w:p>
        </w:tc>
      </w:tr>
      <w:tr w:rsidR="00087519" w:rsidRPr="008709D4" w:rsidTr="00087519">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1.2</w:t>
            </w:r>
          </w:p>
        </w:tc>
        <w:tc>
          <w:tcPr>
            <w:tcW w:w="4397" w:type="pct"/>
            <w:tcBorders>
              <w:right w:val="single" w:sz="12" w:space="0" w:color="auto"/>
            </w:tcBorders>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связи с поставщиками и потребителями продукции</w:t>
            </w:r>
          </w:p>
        </w:tc>
      </w:tr>
      <w:tr w:rsidR="00087519" w:rsidRPr="008709D4" w:rsidTr="00087519">
        <w:trPr>
          <w:trHeight w:val="417"/>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ПК 1.3</w:t>
            </w:r>
          </w:p>
        </w:tc>
        <w:tc>
          <w:tcPr>
            <w:tcW w:w="4397" w:type="pct"/>
            <w:tcBorders>
              <w:right w:val="single" w:sz="12" w:space="0" w:color="auto"/>
            </w:tcBorders>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Управлять товарными запасами и потоками</w:t>
            </w:r>
          </w:p>
        </w:tc>
      </w:tr>
      <w:tr w:rsidR="00087519" w:rsidRPr="008709D4" w:rsidTr="00087519">
        <w:trPr>
          <w:trHeight w:val="25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4397" w:type="pct"/>
            <w:tcBorders>
              <w:right w:val="single" w:sz="12"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Оформлять документацию на поставку и реализацию товаров</w:t>
            </w:r>
          </w:p>
        </w:tc>
      </w:tr>
      <w:tr w:rsidR="00087519" w:rsidRPr="008709D4" w:rsidTr="00087519">
        <w:trPr>
          <w:trHeight w:val="479"/>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w:t>
            </w:r>
            <w:r w:rsidRPr="008709D4">
              <w:rPr>
                <w:rFonts w:ascii="Times New Roman" w:eastAsia="Times New Roman" w:hAnsi="Times New Roman"/>
                <w:sz w:val="24"/>
                <w:szCs w:val="24"/>
                <w:lang w:val="en-US" w:eastAsia="ru-RU"/>
              </w:rPr>
              <w:t> </w:t>
            </w:r>
            <w:r w:rsidRPr="008709D4">
              <w:rPr>
                <w:rFonts w:ascii="Times New Roman" w:eastAsia="Times New Roman" w:hAnsi="Times New Roman"/>
                <w:sz w:val="24"/>
                <w:szCs w:val="24"/>
                <w:lang w:eastAsia="ru-RU"/>
              </w:rPr>
              <w:t>1.</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087519" w:rsidRPr="008709D4" w:rsidTr="00087519">
        <w:trPr>
          <w:trHeight w:val="601"/>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2.</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7519" w:rsidRPr="008709D4" w:rsidTr="00087519">
        <w:trPr>
          <w:trHeight w:val="66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Принимать решения в стандартных и нестандартных ситуациях и нести за них ответственность</w:t>
            </w:r>
          </w:p>
        </w:tc>
      </w:tr>
      <w:tr w:rsidR="00087519" w:rsidRPr="008709D4" w:rsidTr="00087519">
        <w:trPr>
          <w:trHeight w:val="88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087519">
        <w:trPr>
          <w:trHeight w:val="561"/>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087519" w:rsidRPr="008709D4" w:rsidTr="00087519">
        <w:trPr>
          <w:trHeight w:val="70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Работать в коллективе и команде, эффективно общаться с</w:t>
            </w:r>
            <w:r w:rsidRPr="008709D4">
              <w:rPr>
                <w:rFonts w:ascii="Times New Roman" w:eastAsia="Times New Roman" w:hAnsi="Times New Roman"/>
                <w:sz w:val="24"/>
                <w:szCs w:val="24"/>
                <w:lang w:val="en-US"/>
              </w:rPr>
              <w:t> </w:t>
            </w:r>
            <w:r w:rsidRPr="008709D4">
              <w:rPr>
                <w:rFonts w:ascii="Times New Roman" w:eastAsia="Times New Roman" w:hAnsi="Times New Roman"/>
                <w:sz w:val="24"/>
                <w:szCs w:val="24"/>
              </w:rPr>
              <w:t>коллегами, руководством, потребителями.</w:t>
            </w:r>
          </w:p>
        </w:tc>
      </w:tr>
      <w:tr w:rsidR="00087519" w:rsidRPr="008709D4" w:rsidTr="00087519">
        <w:trPr>
          <w:trHeight w:val="54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Брать на себя ответственность за работу членов команды (подчиненных), результат выполнения заданий</w:t>
            </w:r>
          </w:p>
        </w:tc>
      </w:tr>
      <w:tr w:rsidR="00087519" w:rsidRPr="008709D4" w:rsidTr="00087519">
        <w:trPr>
          <w:trHeight w:val="573"/>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7519" w:rsidRPr="008709D4" w:rsidTr="00087519">
        <w:trPr>
          <w:trHeight w:val="70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Ориентироваться в условиях частой смены технологий в</w:t>
            </w:r>
            <w:r w:rsidRPr="008709D4">
              <w:rPr>
                <w:rFonts w:ascii="Times New Roman" w:eastAsia="Times New Roman" w:hAnsi="Times New Roman"/>
                <w:sz w:val="24"/>
                <w:szCs w:val="24"/>
                <w:lang w:val="en-US"/>
              </w:rPr>
              <w:t> </w:t>
            </w:r>
            <w:r w:rsidRPr="008709D4">
              <w:rPr>
                <w:rFonts w:ascii="Times New Roman" w:eastAsia="Times New Roman" w:hAnsi="Times New Roman"/>
                <w:sz w:val="24"/>
                <w:szCs w:val="24"/>
              </w:rPr>
              <w:t>профессиональной деятельности</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3. СТРУКТУРА и  содержание профессионального модуля </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3.1. Тематический план профессионального модуля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1542"/>
        <w:gridCol w:w="799"/>
        <w:gridCol w:w="861"/>
        <w:gridCol w:w="1288"/>
        <w:gridCol w:w="704"/>
        <w:gridCol w:w="861"/>
        <w:gridCol w:w="822"/>
        <w:gridCol w:w="704"/>
        <w:gridCol w:w="1399"/>
      </w:tblGrid>
      <w:tr w:rsidR="00087519" w:rsidRPr="008709D4" w:rsidTr="00087519">
        <w:trPr>
          <w:trHeight w:val="435"/>
        </w:trPr>
        <w:tc>
          <w:tcPr>
            <w:tcW w:w="662"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Коды профессио</w:t>
            </w:r>
            <w:r w:rsidRPr="008709D4">
              <w:rPr>
                <w:rFonts w:ascii="Times New Roman" w:eastAsia="Times New Roman" w:hAnsi="Times New Roman"/>
                <w:sz w:val="24"/>
                <w:szCs w:val="24"/>
                <w:lang w:eastAsia="ru-RU"/>
              </w:rPr>
              <w:lastRenderedPageBreak/>
              <w:t>нальных компетенций</w:t>
            </w:r>
          </w:p>
        </w:tc>
        <w:tc>
          <w:tcPr>
            <w:tcW w:w="745"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Наименования разделов </w:t>
            </w:r>
            <w:r w:rsidRPr="008709D4">
              <w:rPr>
                <w:rFonts w:ascii="Times New Roman" w:eastAsia="Times New Roman" w:hAnsi="Times New Roman"/>
                <w:sz w:val="24"/>
                <w:szCs w:val="24"/>
                <w:lang w:eastAsia="ru-RU"/>
              </w:rPr>
              <w:lastRenderedPageBreak/>
              <w:t>профессионального модуля</w:t>
            </w:r>
          </w:p>
        </w:tc>
        <w:tc>
          <w:tcPr>
            <w:tcW w:w="386"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lastRenderedPageBreak/>
              <w:t>Всего часов</w:t>
            </w:r>
          </w:p>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c>
          <w:tcPr>
            <w:tcW w:w="2191" w:type="pct"/>
            <w:gridSpan w:val="5"/>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rPr>
            </w:pPr>
            <w:r w:rsidRPr="008709D4">
              <w:rPr>
                <w:rFonts w:ascii="Times New Roman" w:eastAsia="Times New Roman" w:hAnsi="Times New Roman"/>
                <w:sz w:val="24"/>
                <w:szCs w:val="24"/>
              </w:rPr>
              <w:t>Объем времени, отведенный на освоение междисциплинарного курса (курсов)</w:t>
            </w:r>
          </w:p>
        </w:tc>
        <w:tc>
          <w:tcPr>
            <w:tcW w:w="1017" w:type="pct"/>
            <w:gridSpan w:val="2"/>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Практика </w:t>
            </w:r>
          </w:p>
        </w:tc>
      </w:tr>
      <w:tr w:rsidR="00087519" w:rsidRPr="008709D4" w:rsidTr="00087519">
        <w:trPr>
          <w:trHeight w:val="435"/>
        </w:trPr>
        <w:tc>
          <w:tcPr>
            <w:tcW w:w="662" w:type="pct"/>
            <w:vMerge/>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45" w:type="pct"/>
            <w:vMerge/>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86" w:type="pct"/>
            <w:vMerge/>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c>
          <w:tcPr>
            <w:tcW w:w="1378" w:type="pct"/>
            <w:gridSpan w:val="3"/>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rPr>
            </w:pPr>
            <w:r w:rsidRPr="008709D4">
              <w:rPr>
                <w:rFonts w:ascii="Times New Roman" w:eastAsia="Times New Roman" w:hAnsi="Times New Roman"/>
                <w:sz w:val="24"/>
                <w:szCs w:val="24"/>
              </w:rPr>
              <w:t>Обязательная аудиторная учебная нагрузка обучающегося</w:t>
            </w:r>
          </w:p>
        </w:tc>
        <w:tc>
          <w:tcPr>
            <w:tcW w:w="813" w:type="pct"/>
            <w:gridSpan w:val="2"/>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Самостоятельная работа обучающегося</w:t>
            </w:r>
          </w:p>
        </w:tc>
        <w:tc>
          <w:tcPr>
            <w:tcW w:w="340"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Учебная,</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677" w:type="pct"/>
            <w:vMerge w:val="restart"/>
            <w:tcBorders>
              <w:top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Производственная (по профилю специальности),</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662"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45"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86"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416" w:type="pct"/>
            <w:tcBorders>
              <w:top w:val="single" w:sz="12" w:space="0" w:color="auto"/>
              <w:left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часов</w:t>
            </w:r>
          </w:p>
        </w:tc>
        <w:tc>
          <w:tcPr>
            <w:tcW w:w="622" w:type="pct"/>
            <w:tcBorders>
              <w:top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rPr>
            </w:pPr>
            <w:r w:rsidRPr="008709D4">
              <w:rPr>
                <w:rFonts w:ascii="Times New Roman" w:eastAsia="Times New Roman" w:hAnsi="Times New Roman"/>
                <w:sz w:val="24"/>
                <w:szCs w:val="24"/>
              </w:rPr>
              <w:t>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часов</w:t>
            </w:r>
          </w:p>
        </w:tc>
        <w:tc>
          <w:tcPr>
            <w:tcW w:w="340" w:type="pct"/>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т.ч., курсовая работа (проект),</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416" w:type="pct"/>
            <w:tcBorders>
              <w:top w:val="single" w:sz="12" w:space="0" w:color="auto"/>
              <w:left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часов</w:t>
            </w:r>
          </w:p>
        </w:tc>
        <w:tc>
          <w:tcPr>
            <w:tcW w:w="397" w:type="pct"/>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т.ч., курсовая работа (проект),</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340"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77"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662"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45"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386" w:type="pct"/>
            <w:tcBorders>
              <w:left w:val="single" w:sz="12"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3</w:t>
            </w:r>
          </w:p>
        </w:tc>
        <w:tc>
          <w:tcPr>
            <w:tcW w:w="416" w:type="pct"/>
            <w:tcBorders>
              <w:left w:val="single" w:sz="12" w:space="0" w:color="auto"/>
              <w:bottom w:val="single" w:sz="12" w:space="0" w:color="auto"/>
              <w:right w:val="single" w:sz="6"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4</w:t>
            </w:r>
          </w:p>
        </w:tc>
        <w:tc>
          <w:tcPr>
            <w:tcW w:w="622" w:type="pct"/>
            <w:tcBorders>
              <w:top w:val="single" w:sz="12" w:space="0" w:color="auto"/>
              <w:left w:val="single" w:sz="6" w:space="0" w:color="auto"/>
              <w:bottom w:val="single" w:sz="12" w:space="0" w:color="auto"/>
              <w:right w:val="single" w:sz="6"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5</w:t>
            </w:r>
          </w:p>
        </w:tc>
        <w:tc>
          <w:tcPr>
            <w:tcW w:w="340" w:type="pct"/>
            <w:tcBorders>
              <w:top w:val="single" w:sz="12" w:space="0" w:color="auto"/>
              <w:left w:val="single" w:sz="6"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6</w:t>
            </w:r>
          </w:p>
        </w:tc>
        <w:tc>
          <w:tcPr>
            <w:tcW w:w="416" w:type="pct"/>
            <w:tcBorders>
              <w:top w:val="single" w:sz="12" w:space="0" w:color="auto"/>
              <w:left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7</w:t>
            </w:r>
          </w:p>
        </w:tc>
        <w:tc>
          <w:tcPr>
            <w:tcW w:w="397" w:type="pct"/>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340"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77"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r>
      <w:tr w:rsidR="00087519" w:rsidRPr="008709D4" w:rsidTr="00087519">
        <w:tc>
          <w:tcPr>
            <w:tcW w:w="662"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 1.3.</w:t>
            </w:r>
          </w:p>
        </w:tc>
        <w:tc>
          <w:tcPr>
            <w:tcW w:w="745"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1. Ассортимент товаров</w:t>
            </w:r>
          </w:p>
        </w:tc>
        <w:tc>
          <w:tcPr>
            <w:tcW w:w="386"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144</w:t>
            </w: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96</w:t>
            </w:r>
          </w:p>
        </w:tc>
        <w:tc>
          <w:tcPr>
            <w:tcW w:w="622" w:type="pct"/>
            <w:tcBorders>
              <w:top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34</w:t>
            </w:r>
          </w:p>
        </w:tc>
        <w:tc>
          <w:tcPr>
            <w:tcW w:w="340" w:type="pct"/>
            <w:vMerge w:val="restart"/>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48</w:t>
            </w:r>
          </w:p>
        </w:tc>
        <w:tc>
          <w:tcPr>
            <w:tcW w:w="397" w:type="pct"/>
            <w:vMerge w:val="restart"/>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w:t>
            </w:r>
          </w:p>
        </w:tc>
        <w:tc>
          <w:tcPr>
            <w:tcW w:w="677"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p>
        </w:tc>
      </w:tr>
      <w:tr w:rsidR="00087519" w:rsidRPr="008709D4" w:rsidTr="00087519">
        <w:tc>
          <w:tcPr>
            <w:tcW w:w="662"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745"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Раздел 2. Формирование ассортимента  товаров. Взаимодействие с партнерами (поставщиками и </w:t>
            </w:r>
            <w:r w:rsidRPr="008709D4">
              <w:rPr>
                <w:rFonts w:ascii="Times New Roman" w:eastAsia="Times New Roman" w:hAnsi="Times New Roman"/>
                <w:sz w:val="24"/>
                <w:szCs w:val="24"/>
                <w:lang w:eastAsia="ru-RU"/>
              </w:rPr>
              <w:lastRenderedPageBreak/>
              <w:t>потребителями)</w:t>
            </w:r>
          </w:p>
        </w:tc>
        <w:tc>
          <w:tcPr>
            <w:tcW w:w="386"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lastRenderedPageBreak/>
              <w:t>207</w:t>
            </w: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130</w:t>
            </w:r>
          </w:p>
        </w:tc>
        <w:tc>
          <w:tcPr>
            <w:tcW w:w="622" w:type="pct"/>
            <w:tcBorders>
              <w:top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52</w:t>
            </w:r>
          </w:p>
        </w:tc>
        <w:tc>
          <w:tcPr>
            <w:tcW w:w="340" w:type="pct"/>
            <w:vMerge/>
            <w:tcBorders>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65</w:t>
            </w:r>
          </w:p>
        </w:tc>
        <w:tc>
          <w:tcPr>
            <w:tcW w:w="397" w:type="pct"/>
            <w:vMerge/>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12</w:t>
            </w:r>
          </w:p>
        </w:tc>
        <w:tc>
          <w:tcPr>
            <w:tcW w:w="677"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p>
        </w:tc>
      </w:tr>
      <w:tr w:rsidR="00087519" w:rsidRPr="008709D4" w:rsidTr="00087519">
        <w:tc>
          <w:tcPr>
            <w:tcW w:w="662"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ПК 1.2</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745"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3. Изучение спроса и анализ покупательского поведения потребителей</w:t>
            </w:r>
          </w:p>
        </w:tc>
        <w:tc>
          <w:tcPr>
            <w:tcW w:w="386"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11</w:t>
            </w:r>
            <w:r w:rsidRPr="008709D4">
              <w:rPr>
                <w:rFonts w:ascii="Times New Roman" w:eastAsia="Times New Roman" w:hAnsi="Times New Roman"/>
                <w:sz w:val="24"/>
                <w:szCs w:val="24"/>
                <w:lang w:val="en-US" w:eastAsia="ru-RU"/>
              </w:rPr>
              <w:t>8</w:t>
            </w: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c>
          <w:tcPr>
            <w:tcW w:w="622" w:type="pct"/>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32</w:t>
            </w:r>
          </w:p>
        </w:tc>
        <w:tc>
          <w:tcPr>
            <w:tcW w:w="340" w:type="pct"/>
            <w:vMerge/>
            <w:tcBorders>
              <w:right w:val="single" w:sz="12" w:space="0" w:color="auto"/>
            </w:tcBorders>
            <w:shd w:val="clear" w:color="auto" w:fill="CCCCCC"/>
          </w:tcPr>
          <w:p w:rsidR="00087519" w:rsidRPr="008709D4" w:rsidRDefault="00087519" w:rsidP="00AB2876">
            <w:pPr>
              <w:spacing w:after="0" w:line="240" w:lineRule="auto"/>
              <w:rPr>
                <w:rFonts w:ascii="Times New Roman" w:eastAsia="Times New Roman" w:hAnsi="Times New Roman"/>
                <w:sz w:val="24"/>
                <w:szCs w:val="24"/>
                <w:lang w:val="en-US" w:eastAsia="ru-RU"/>
              </w:rPr>
            </w:pP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3</w:t>
            </w:r>
            <w:r w:rsidRPr="008709D4">
              <w:rPr>
                <w:rFonts w:ascii="Times New Roman" w:eastAsia="Times New Roman" w:hAnsi="Times New Roman"/>
                <w:sz w:val="24"/>
                <w:szCs w:val="24"/>
                <w:lang w:val="en-US" w:eastAsia="ru-RU"/>
              </w:rPr>
              <w:t>6</w:t>
            </w:r>
          </w:p>
        </w:tc>
        <w:tc>
          <w:tcPr>
            <w:tcW w:w="397" w:type="pct"/>
            <w:vMerge/>
            <w:tcBorders>
              <w:right w:val="single" w:sz="12" w:space="0" w:color="auto"/>
            </w:tcBorders>
            <w:shd w:val="clear" w:color="auto" w:fill="CCCCCC"/>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77"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p>
        </w:tc>
      </w:tr>
      <w:tr w:rsidR="00087519" w:rsidRPr="008709D4" w:rsidTr="00087519">
        <w:trPr>
          <w:trHeight w:val="772"/>
        </w:trPr>
        <w:tc>
          <w:tcPr>
            <w:tcW w:w="662"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1.3</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745"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4. Эксплуатация торгового оборудования в складах и магазинах</w:t>
            </w:r>
          </w:p>
        </w:tc>
        <w:tc>
          <w:tcPr>
            <w:tcW w:w="386"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1</w:t>
            </w:r>
            <w:r w:rsidRPr="008709D4">
              <w:rPr>
                <w:rFonts w:ascii="Times New Roman" w:eastAsia="Times New Roman" w:hAnsi="Times New Roman"/>
                <w:sz w:val="24"/>
                <w:szCs w:val="24"/>
                <w:lang w:val="en-US" w:eastAsia="ru-RU"/>
              </w:rPr>
              <w:t>04</w:t>
            </w: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60</w:t>
            </w:r>
          </w:p>
        </w:tc>
        <w:tc>
          <w:tcPr>
            <w:tcW w:w="622" w:type="pct"/>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340" w:type="pct"/>
            <w:vMerge/>
            <w:tcBorders>
              <w:right w:val="single" w:sz="12" w:space="0" w:color="auto"/>
            </w:tcBorders>
            <w:shd w:val="clear" w:color="auto" w:fill="CCCCCC"/>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3</w:t>
            </w:r>
            <w:r w:rsidRPr="008709D4">
              <w:rPr>
                <w:rFonts w:ascii="Times New Roman" w:eastAsia="Times New Roman" w:hAnsi="Times New Roman"/>
                <w:sz w:val="24"/>
                <w:szCs w:val="24"/>
                <w:lang w:val="en-US" w:eastAsia="ru-RU"/>
              </w:rPr>
              <w:t>0</w:t>
            </w:r>
          </w:p>
        </w:tc>
        <w:tc>
          <w:tcPr>
            <w:tcW w:w="397" w:type="pct"/>
            <w:vMerge/>
            <w:tcBorders>
              <w:right w:val="single" w:sz="12" w:space="0" w:color="auto"/>
            </w:tcBorders>
            <w:shd w:val="clear" w:color="auto" w:fill="CCCCCC"/>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w:t>
            </w:r>
          </w:p>
        </w:tc>
        <w:tc>
          <w:tcPr>
            <w:tcW w:w="677"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662" w:type="pct"/>
            <w:tcBorders>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1.1-1.4</w:t>
            </w:r>
          </w:p>
        </w:tc>
        <w:tc>
          <w:tcPr>
            <w:tcW w:w="745" w:type="pct"/>
            <w:tcBorders>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Производственная практика (по профилю специальности)</w:t>
            </w:r>
          </w:p>
        </w:tc>
        <w:tc>
          <w:tcPr>
            <w:tcW w:w="386" w:type="pct"/>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c>
          <w:tcPr>
            <w:tcW w:w="2531" w:type="pct"/>
            <w:gridSpan w:val="6"/>
            <w:tcBorders>
              <w:left w:val="single" w:sz="12" w:space="0" w:color="auto"/>
              <w:bottom w:val="single" w:sz="12" w:space="0" w:color="auto"/>
              <w:right w:val="single" w:sz="12" w:space="0" w:color="auto"/>
            </w:tcBorders>
            <w:shd w:val="clear" w:color="auto" w:fill="FFFFFF" w:themeFill="background1"/>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77" w:type="pct"/>
            <w:tcBorders>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r>
      <w:tr w:rsidR="00087519" w:rsidRPr="008709D4" w:rsidTr="00087519">
        <w:trPr>
          <w:trHeight w:val="46"/>
        </w:trPr>
        <w:tc>
          <w:tcPr>
            <w:tcW w:w="662"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45"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Всего:</w:t>
            </w:r>
          </w:p>
        </w:tc>
        <w:tc>
          <w:tcPr>
            <w:tcW w:w="386"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645</w:t>
            </w:r>
          </w:p>
        </w:tc>
        <w:tc>
          <w:tcPr>
            <w:tcW w:w="416" w:type="pct"/>
            <w:tcBorders>
              <w:top w:val="single" w:sz="12" w:space="0" w:color="auto"/>
              <w:left w:val="single" w:sz="12" w:space="0" w:color="auto"/>
              <w:bottom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358</w:t>
            </w:r>
          </w:p>
        </w:tc>
        <w:tc>
          <w:tcPr>
            <w:tcW w:w="622" w:type="pct"/>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138</w:t>
            </w:r>
          </w:p>
        </w:tc>
        <w:tc>
          <w:tcPr>
            <w:tcW w:w="340" w:type="pct"/>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416"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179</w:t>
            </w:r>
          </w:p>
        </w:tc>
        <w:tc>
          <w:tcPr>
            <w:tcW w:w="397" w:type="pct"/>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340"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w:t>
            </w:r>
          </w:p>
        </w:tc>
        <w:tc>
          <w:tcPr>
            <w:tcW w:w="677"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r>
    </w:tbl>
    <w:p w:rsidR="00087519" w:rsidRPr="008709D4" w:rsidRDefault="00087519" w:rsidP="00AB2876">
      <w:pPr>
        <w:spacing w:after="0" w:line="240" w:lineRule="auto"/>
        <w:rPr>
          <w:rFonts w:ascii="Times New Roman" w:eastAsia="Times New Roman" w:hAnsi="Times New Roman"/>
          <w:b/>
          <w:sz w:val="24"/>
          <w:szCs w:val="24"/>
          <w:lang w:eastAsia="ru-RU"/>
        </w:rPr>
      </w:pPr>
      <w:bookmarkStart w:id="28" w:name="_Toc490466795"/>
      <w:r w:rsidRPr="008709D4">
        <w:rPr>
          <w:rFonts w:ascii="Times New Roman" w:eastAsia="Times New Roman" w:hAnsi="Times New Roman"/>
          <w:b/>
          <w:caps/>
          <w:sz w:val="24"/>
          <w:szCs w:val="24"/>
          <w:lang w:eastAsia="ru-RU"/>
        </w:rPr>
        <w:t xml:space="preserve">3.2. </w:t>
      </w:r>
      <w:r w:rsidRPr="008709D4">
        <w:rPr>
          <w:rFonts w:ascii="Times New Roman" w:eastAsia="Times New Roman" w:hAnsi="Times New Roman"/>
          <w:b/>
          <w:sz w:val="24"/>
          <w:szCs w:val="24"/>
          <w:lang w:eastAsia="ru-RU"/>
        </w:rPr>
        <w:t>Содержание обучения по профессиональному модулю</w:t>
      </w:r>
      <w:bookmarkEnd w:id="28"/>
      <w:r w:rsidRPr="008709D4">
        <w:rPr>
          <w:rFonts w:ascii="Times New Roman" w:eastAsia="Times New Roman" w:hAnsi="Times New Roman"/>
          <w:b/>
          <w:sz w:val="24"/>
          <w:szCs w:val="24"/>
          <w:lang w:eastAsia="ru-RU"/>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425"/>
        <w:gridCol w:w="142"/>
        <w:gridCol w:w="800"/>
        <w:gridCol w:w="5579"/>
        <w:gridCol w:w="992"/>
      </w:tblGrid>
      <w:tr w:rsidR="00087519" w:rsidRPr="008709D4" w:rsidTr="003B0377">
        <w:trPr>
          <w:trHeight w:val="639"/>
        </w:trPr>
        <w:tc>
          <w:tcPr>
            <w:tcW w:w="2590" w:type="dxa"/>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lastRenderedPageBreak/>
              <w:t>Наименование разделов профессионального модуля (ПМ), междисциплинарных курсов (МДК) и тем</w:t>
            </w:r>
          </w:p>
        </w:tc>
        <w:tc>
          <w:tcPr>
            <w:tcW w:w="6946" w:type="dxa"/>
            <w:gridSpan w:val="4"/>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обучающихся</w:t>
            </w:r>
          </w:p>
        </w:tc>
        <w:tc>
          <w:tcPr>
            <w:tcW w:w="992" w:type="dxa"/>
          </w:tcPr>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 xml:space="preserve">Объем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3B0377">
        <w:trPr>
          <w:trHeight w:val="235"/>
        </w:trPr>
        <w:tc>
          <w:tcPr>
            <w:tcW w:w="259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946" w:type="dxa"/>
            <w:gridSpan w:val="4"/>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3B0377">
        <w:trPr>
          <w:trHeight w:val="261"/>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Раздел ПМ 01. Управление ассортиментом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645</w:t>
            </w:r>
          </w:p>
        </w:tc>
      </w:tr>
      <w:tr w:rsidR="00087519" w:rsidRPr="008709D4" w:rsidTr="003B0377">
        <w:trPr>
          <w:trHeight w:val="393"/>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МДК.01.01. Основы управления  ассортиментом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645</w:t>
            </w:r>
          </w:p>
        </w:tc>
      </w:tr>
      <w:tr w:rsidR="00087519" w:rsidRPr="008709D4" w:rsidTr="003B0377">
        <w:trPr>
          <w:trHeight w:val="330"/>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1. Ассортимент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96</w:t>
            </w:r>
          </w:p>
        </w:tc>
      </w:tr>
      <w:tr w:rsidR="00087519" w:rsidRPr="008709D4" w:rsidTr="003B0377">
        <w:trPr>
          <w:trHeight w:val="160"/>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1.1. Ассортимент продовольственных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40</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w:t>
            </w:r>
            <w:r w:rsidRPr="008709D4">
              <w:rPr>
                <w:rFonts w:ascii="Times New Roman" w:eastAsia="Times New Roman" w:hAnsi="Times New Roman"/>
                <w:b/>
                <w:bCs/>
                <w:sz w:val="24"/>
                <w:szCs w:val="24"/>
                <w:lang w:val="en-US" w:eastAsia="ru-RU"/>
              </w:rPr>
              <w:t>1</w:t>
            </w:r>
            <w:r w:rsidRPr="008709D4">
              <w:rPr>
                <w:rFonts w:ascii="Times New Roman" w:eastAsia="Times New Roman" w:hAnsi="Times New Roman"/>
                <w:b/>
                <w:bCs/>
                <w:sz w:val="24"/>
                <w:szCs w:val="24"/>
                <w:lang w:eastAsia="ru-RU"/>
              </w:rPr>
              <w:t>.1.1</w:t>
            </w:r>
          </w:p>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 xml:space="preserve">Плодоовощная продукция </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spacing w:after="0" w:line="240" w:lineRule="auto"/>
              <w:jc w:val="center"/>
              <w:rPr>
                <w:rFonts w:ascii="Times New Roman" w:eastAsia="Times New Roman" w:hAnsi="Times New Roman"/>
                <w:bCs/>
                <w:sz w:val="24"/>
                <w:szCs w:val="24"/>
                <w:lang w:eastAsia="ru-RU"/>
              </w:rPr>
            </w:pP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Овощи и плоды: свежие и переработанные.  Классификация, характеристика основных видов, отличительные признаки, особенности химического состава, пищевая ценность. Показатели качества, требования к упаковке, маркировке, хранению.</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качества свежих и переработанных овощей и плодов.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1.1.2</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Зерно и зернопродукты.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Пищевые концентраты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виды зерновых и бобовых культур. Химический состав и пищевая ценность.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Зернопродукты. Их ассортимент, признаки доброкачественности. Пищевые концентраты.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Распознавание видов зерна, крупы, макаронных изделий и зернопродуктов.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1.1.3</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Сахар, мед, крахмал, кондитерские изделия</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Сахар, мед, крахмал. Значение, пищевая ценность, производство, основные виды, признаки доброкачественности, дефекты. Требования к упаковке, маркировке, особенностям транспортирования.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Мучные и сахаристые кондитерские изделия. Значение, пищевая ценность, ассортимент, требования к качеству, условия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видов, сортов сахара, меда, мучных и сахаристых кондитерских изделий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 xml:space="preserve">Тема </w:t>
            </w:r>
            <w:r w:rsidRPr="008709D4">
              <w:rPr>
                <w:rFonts w:ascii="Times New Roman" w:eastAsia="Times New Roman" w:hAnsi="Times New Roman"/>
                <w:b/>
                <w:bCs/>
                <w:sz w:val="24"/>
                <w:szCs w:val="24"/>
                <w:lang w:val="en-US" w:eastAsia="ru-RU"/>
              </w:rPr>
              <w:t>1</w:t>
            </w:r>
            <w:r w:rsidRPr="008709D4">
              <w:rPr>
                <w:rFonts w:ascii="Times New Roman" w:eastAsia="Times New Roman" w:hAnsi="Times New Roman"/>
                <w:b/>
                <w:bCs/>
                <w:sz w:val="24"/>
                <w:szCs w:val="24"/>
                <w:lang w:eastAsia="ru-RU"/>
              </w:rPr>
              <w:t>.1.</w:t>
            </w:r>
            <w:r w:rsidRPr="008709D4">
              <w:rPr>
                <w:rFonts w:ascii="Times New Roman" w:eastAsia="Times New Roman" w:hAnsi="Times New Roman"/>
                <w:b/>
                <w:bCs/>
                <w:sz w:val="24"/>
                <w:szCs w:val="24"/>
                <w:lang w:val="en-US" w:eastAsia="ru-RU"/>
              </w:rPr>
              <w:t>4</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Вкусовые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вкусовых товаров. Чай, кофе, чайные и кофейные напитки: классификация, ассортимент, товарные сорта, упаковка, хранение. Табак и табачные изделия. Алкогольные напитки. Безалкогольные напитки.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Распознавание видов и оценка качества чая.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1.1.5</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Молоко, молочные и яичные товары.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Пищевые жиры.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Молоко, сливки. Виды, ассортимент, маркировка, упаковка, хранение. Масло коровье. Виды и товарные сорта.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Кисломолочные продукты, молочные консервы. Виды, ассортимент, маркировка, упаковка, хранение.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Сыры. Классификация, групповая характеристика ассортимента, маркировка, упаковка и хранение. Яйца и яичные товары.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ассортимента молочных и кисломолочных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1.1.6</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Мясо и мясные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Мясо. Основные виды. Категории упитанности, клеймение, выход мяса по товарным сортам. Субпродукты. Виды и категории. Мясо домашней птицы.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Колбасные изделия. Ассортимент, особенности рецептуры. Условия и сроки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Копчености. Ассортимент, особенности рецептуры. Условия и сроки хранения копченостей. Мясные консервы.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видов, анализ ассортимента, оценка качества колбасных изделий и копченостей.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1.1.7</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Рыба и рыбные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промысловые семейства рыб. Ассортимент рыбных товаров: живая, охлажденная, мороженая, соленая, копченая, вяленая рыба. Балычные изделия. Рыбные консервы и пресервы.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видов, изучение ассортимента, оценка качества рыбных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Раздел 1.2. Ассортимент  непродовольственных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56</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 Хозяйственные товары из пластических масс</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 xml:space="preserve">Пластмассы: понятие. Общие свойства пластмасс, их характеристика. Классификация и характеристика ассортимента изделий из пластмасс.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изделий из пластмасс.</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1.2.2 Стеклянные 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Силикаты, стекло: понятия, виды. Факторы, формирующие качество стеклянной посуды. Классификация и характеристика ассортимента стеклянной посуды. Потребительские свойства.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стеклянной посуды.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1.2.3 Керамические 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Керамика: понятия, виды. Факторы, формирующие качество керамической посуды. Классификация и характеристика ассортимента  керамических товаров. Потребительские свойства.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керамических бытовых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1.2.4 Металлические 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Классификация и характеристика ассортимента металлохозяйственных товаров. Потребительские свойства и показатели качества металлической посуды.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металлохозяйственных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1.2.5 Товары бытовой химии</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характеристика ассортимента товаров бытовой химии. Особенности маркировки и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маркировки товаров бытовой химии.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1.2.6 Электробытовые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Электробытовые товары: классификация, назначение. Потребительские свойства. Классификация и характеристика ассортимента холодильных приборов, стиральных машин, пылесосов.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ассортимента электробытовых товаров в торговой организации.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1.2.7 Строительные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Строительные товары: классификация, назначение. Характеристика ассортимента современных строительных товаров. Особенности маркировки,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1.2.8 Текстильные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Текстильные товары: понятие, назначение; факторы, формирующие качество. Потребительские свойства. Классификация и характеристика ассортимента хлопчатобумажных и льняных тканей.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Классификация и характеристика ассортимента шерстяных и шелковых тканей.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тканей.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1.2.9 Швейные изделия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Швейные изделия: понятие, назначение; факторы, формирующие качество. Потребительские свойства. Классификация и характеристика ассортимента. Размерные характеристики.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швейных изделий.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1.2.10 Трикотажные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Трикотажные товары: понятие, назначение; факторы, формирующие качество. Потребительские свойства. Классификация и характеристика ассортимента. Размерные характеристики.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трикотажных товаров. Расшифровка маркировки.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1.2.11 Обувные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Обувные товары: назначение; факторы, формирующие качество обуви. Потребительские свойства обуви. Классификация и характеристика ассортимента кожаной обуви. Размерные характеристики.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характеристика ассортимента резиновой и полимерной обуви, валяной обуви. Размерные характеристики, дефекты, оценка качества.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кожаной обуви. Расшифровка маркировки.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1.2.12 Парфюмерно-косметические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Парфюмерно-косметические товары: классификация, назначение, потребительские свойства. Характеристика ассортимента, требования к качеству. Особенности маркировки и хранения.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1.2.13 Галантерейные товары, ювелирные товары и часы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Галантерейные товары: назначение, классификация. Классификация и характеристика ассортимента.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Ювелирные товары: понятие, клеймение. Классификация и характеристика ассортимента ювелирных изделий. Особенности маркировки. Часы: классификация и ассортимент, маркировка.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1.2.14 Товары культурно-бытового назначения</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Бытовая электронная аппаратура: понятие, назначение, классификация. Потребительские свойства. Характеристика ассортимента. Показатели качества. Маркировка.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Канцелярские и школьно-письменные товары , игрушки: назначение, классификация и характеристика ассортимента. Потребительские свойства. Требования к качеству.</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9536" w:type="dxa"/>
            <w:gridSpan w:val="5"/>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ПМ 1.</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48</w:t>
            </w:r>
          </w:p>
        </w:tc>
      </w:tr>
      <w:tr w:rsidR="00087519" w:rsidRPr="008709D4" w:rsidTr="003B0377">
        <w:trPr>
          <w:trHeight w:val="160"/>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Задания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калорийности пищевых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«Ассортимент колбасных изделий и мясных копченостей Алтайских производителей»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Определение видов, сортов плодов, овощей, грибов. Подготовка сообщений о переработанных плодах, овощах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по ассортименту хлеба и хлебобулочных изделий. Составление коллекций круп и макаронных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лечебные, диетические и витаминизированные кондитерские изделия; ассортимент изделий кондитерских фабрик</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о вреде курения и употребления алкогольных напитков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видов, классов, типов сыров по каталогам,  составление опорного конспекта «Яйца пищевые» по ГОСТу</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ассортимента, изучение условий и сроков хранения колбасных изделий по ГОСТам, каталогам производителей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на тему «Дары моря»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«Пищевые концентраты»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условий для транспортирования посуды из стекла и керамики.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условий для хранения товаров бытовой химии.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«Современный ассортимент товаров бытовой химии»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«Современный ассортимент электробытовых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таблицы «Сравнительная характеристика образцов электробытовых товаров (холодильников, пылесосов, стиральных машин)»</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особенностей регионального рынка хозяйственных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тканей.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одежды.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таблицы «Маркировка швейных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обуви.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Разработка рефератов «Современные тенденции развития ассортимента парфюмерных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«Современный ассортимент косметических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галантерейных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канцелярских и школьно-письменных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160"/>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Раздел 2. Взаимодействие с партнерами (поставщиками и потребителями) анализ  и формирование ассортимента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130</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2.1. Взаимодействие с поставщиками товаров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Поставщики товаров  торговой  организации. Стратегия деловых взаимоотношений с поставщиками.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Типы поставщиков: поставщики марок фирм изготовителей,  поставщики частных марок, поставщики лицензионных марок, поставщики товаров общего ассортимента. Поставщики – посредники: виды, типы, их характеристика.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оптовых закупок товаров. Факторы, определяющие выбор поставщиков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Выбор и оценка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Критерии идеального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Тактика взаимоотношений с поставщиками. Переговоры в процессе закупки.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Этика закупочной деятельности. Юридическая и этическая сторона закупочной деятельности.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информации для разработки договора поставки (купли – продажи) товаров.  Формы договорных отношений.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Подготовка и оформление заявки на товар поставщику.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Контроль выполнения договорных обязательств.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Расчет и составление претензий за невыполнение договорных обязательств.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Коммерческие рекламации.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6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3B0377">
        <w:trPr>
          <w:trHeight w:val="1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Анализ коммерческих писем  и предложений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Решение торговых ситуаций  по выбору поставщиков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Анализ структуры и содержания  проекта договора  поставки (купли-продажи).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vMerge w:val="restart"/>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Подготовка предложений в проект  договора  поставки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vMerge/>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и оформление заявки на товар поставщику.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и составление претензий за невыполнение договорных обязательств поставщику</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7. </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контролю за выполнением договорных обязательств.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0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8. </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ситуаций по оценке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0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плана оптовой закупки товаров.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01"/>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2.2 Формирование ассортимента </w:t>
            </w:r>
            <w:r w:rsidRPr="008709D4">
              <w:rPr>
                <w:rFonts w:ascii="Times New Roman" w:eastAsia="Times New Roman" w:hAnsi="Times New Roman"/>
                <w:b/>
                <w:bCs/>
                <w:sz w:val="24"/>
                <w:szCs w:val="24"/>
                <w:lang w:eastAsia="ru-RU"/>
              </w:rPr>
              <w:lastRenderedPageBreak/>
              <w:t>товаров и анализ товарных запасов Анализ и в торговой организации</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Ассортиментная политика торговой организации: понятие, цели и задачи. Оптимизация структуры товарного ассортимента.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Задачи ассортиментной политики в зависимости от этапов жизненного цикла товаров. Показатели ассортимента товаров.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Стратегия и тактика управления ассортиментом. Ассортиментный минимум и ассортиментная матрица, их роль в управлении ассортиментом товаров торгового предприятия.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Система формирования ассортимента товаров в торговых организациях. Основные направления формирования ассортимента товаров: расширение, сокращение, стабилизация, обновление, совершенствование и гармонизация.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Особенности формирования ассортимента товаров по потребительским комплексам.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влияющие на формирование ассортимента товаров торговой организации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клиентской базой компании.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анализа ассортимента товаров торговой организации, их общая характеристика. АВС  - анализ, достоинства и недостатки и др.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Преимущества и недостатки АВС анализа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История и определение категорийного менеджмента. Особенности внедрения категорийного менеджмента. Основные этапы перехода на категорийный менеджмент.</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Этапы формирования ассортимента в категорийном менеджменте, их общая характеристика.  Категория – как основная единица управления ассортиментом. Структурирование ассортимента. Распределение ассортимента на категории.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Товарный классификатор. Понятие, основные уровни деления товарного классификатора: класс товаров, товарная группа, товарная категория.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Ширина, глубина и сбалансированность ассортимента в категорийном менеджменте.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Формирование (выделение) категорий в ассортименте. Традиционный и творческий подходы в выделении категорий.  Структурирование ассортимента.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Балансировка ассортимента товаров по ширине. Виды категорий  уникальны, .приорететные, базовые, сезонные., удобные. Балансировка ассортимента товаров  по глубине.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8"/>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r>
      <w:tr w:rsidR="00087519" w:rsidRPr="008709D4" w:rsidTr="003B0377">
        <w:trPr>
          <w:trHeight w:val="60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основных групп, подгрупп и сопутствующих товаров для магазинов различных типов.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60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ассортимента товаров по результатам анализа потребности в товарах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3B0377">
        <w:trPr>
          <w:trHeight w:val="36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ассортимента товаров для потребительских комплексов (для конкретных типов торговых организаций).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25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Расчет показателей ассортимента товаров (по заданным условиям).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7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проекта ассортиментного перечня товаров для магазинов(складов)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правильности составления ассортиментной матрицы (кейс – ситуации).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методов анализа  и анализ  ассортимента  товаров в торговой организации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(выделение) категорий в ассортименте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Построение структуры категории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ситуаций по балансировке ассортимента товаров по ширине.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ситуаций по балансировке ассортимента по глубине.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7"/>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 3  Обеспечение товародвижения в складах и магазинах</w:t>
            </w: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Обеспечение качества приемки  товаров.  Составление алгоритма действий приемки по количеству и по качеству. Организация контроля  за правильностью осуществления процесса   приемки товаров по количеству и по качеству. Определение объектов  контроля.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результатов  приемки товаров Порядок заполнения документов, оформляющих результаты приемки товаров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Обеспечение сохранности товаров. Определение факторов и условий размещения и хранения товаров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  размещения товаров и выбор способов  укладки их  на  хранение в складах и   магазинах с различными методами продажи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.Разработка мероприятий по предотвращению товарных потерь в магазине и на складе. Документальное оформление хранения товаров и списание товарных потерь.</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Мерчандайзинговый подход  к размещению и выкладке товаров в торговом зале  магазине. Принципы и стандарты выкладки. Значение упаковки и внешнего вида товара при выкладке товаров. Правила  мерчандайзинга.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мерчандайзинга, влияющие на атмосферу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Визуальный мерчандайзинг торгового предприятия.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Обеспечение  оборачиваемости  товаров  в магазине  и  на  складе. Товарные запасы в магазине и на складе Управление товарными запасами и  потоками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Мероприятия по нормализации  товарных запасов в торговле. Подбор  активных форм и методов  продажи по  ускорению оборачиваемости товаров в торговых  организациях.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Излишки и дефицит товаров. Причины и последствия возникновения дефицита. Причины и последствия возникновения излишков.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Санитарно – эпидемиологические требования к торговым организациям и их персоналу, товарам, окружающей среде и порядок их соблюдения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3B0377">
        <w:trPr>
          <w:trHeight w:val="3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защита плана – схемы мероприятий по обеспечению эффективного контроля операций  товародвижения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планов мероприятий по ускорению оборачиваемости товаров.  Подбор активных форм и методов продажи по ускорению оборачиваемости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торговых ситуаций  по приемке товаров в оптовом и розничном предприятии. Документальное  оформление результатов  приемки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Решение торговых ситуаций по отпуску товаров со склада. Документальное оформление отпуска товара со склада.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Расчет и  документальное   оформление товарных потерь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9"/>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защита примерного плана мероприятий по предотвращению товарных потерь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6347"/>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2 ПМ 01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конспектов занятий, учебной и специальной литературы  по  Разделу 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учебной, специальной литературы по вопросам: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Источники формирования ассортимента однородных групп товаров</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Оптимизация ассортимента на основе жизненного цикла товара.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Организаторы оптового оборота: оптовые рынки, ярмарки, биржи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Общая характеристика транспортных средств, используемых в торговле, и требований к организации перевозки грузов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рефератов, докладов по изучаемым  темам.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самостоятельной внеаудиторной работы:</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Составление модели поведения потребителя при приобретении продовольственных (непродовольственных) товаров.</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Составление  опросных листов для конечных потребителей по выявлению потребности в товарах (по заданным условиям). </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Определение этапов  жизненного цикла товара  (по заданным условиям).</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Работа над индивидуальными проектами  для конкретных типов торговых организаций по:</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Анализу ассортимента товаров</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Структурированию ассортимента торговой организации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Разработке мероприятий по нормализации товарных запасов для конкретного предприятия.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65</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3B0377">
        <w:trPr>
          <w:trHeight w:val="225"/>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Учебная практика</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3B0377">
        <w:trPr>
          <w:trHeight w:val="416"/>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операций по приемке товаров  по количеству и качеству.</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Распознавание товаров по ассортиментной принадлежности при подготовке их продаже.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 соблюдения правил мерчандайзинга в практике работы торговой организации.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Составление проекта договора купли-продажи (по заданным условиям).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Подбор ассортимента товаров для магазинов, торгующих продовольственными и непродовольственными товарами (по заданным условиям).</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Расчет показателей ассортимента торгового предприятия (по заданным условиям).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422"/>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Производственная практика (по профилю специальности)</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3B0377">
        <w:trPr>
          <w:trHeight w:val="530"/>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расчете  показателей ассортимента торговой организации.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Анализ  договорной и претензионно – исковой  работы в   торговой организации.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работе с поставщиками торговой организации.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выполнении работ по приемке товаров по количеству и качеству в торговом предприятии. Распознавание товаров по ассортиментной принадлежности в процессе приемки и подготовки  их  к продаже.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Оценка  правильности  оформления сопроводительных документов. Участие в оформлении  сопроводительных документов.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Выполнение работ по контролю условий, сроков  и режима хранения товаров, размещению товаров на хранение. Участие в  анализе  товарных запасов  в торговом предприятии.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586"/>
        </w:trPr>
        <w:tc>
          <w:tcPr>
            <w:tcW w:w="9536" w:type="dxa"/>
            <w:gridSpan w:val="5"/>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Раздел 3. Изучение спроса и анализ покупательского поведения потребителей</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tc>
      </w:tr>
      <w:tr w:rsidR="00087519" w:rsidRPr="008709D4" w:rsidTr="003B0377">
        <w:trPr>
          <w:trHeight w:val="332"/>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3.1.</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Выявление потребности (спроса) в товарах</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38</w:t>
            </w:r>
          </w:p>
        </w:tc>
      </w:tr>
      <w:tr w:rsidR="00087519" w:rsidRPr="008709D4" w:rsidTr="003B0377">
        <w:trPr>
          <w:trHeight w:val="11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Общность и различия понятий: нужда, потребности, спрос. Классификация и характеристика потребностей. </w:t>
            </w:r>
          </w:p>
        </w:tc>
        <w:tc>
          <w:tcPr>
            <w:tcW w:w="992" w:type="dxa"/>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1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потребностей: физиологические, социальные, психические, интеллектуальные, духовные. Основные потребности покупателя: безопасность, привязанность, комфорт, гордость, новизна, экономия.</w:t>
            </w:r>
          </w:p>
        </w:tc>
        <w:tc>
          <w:tcPr>
            <w:tcW w:w="992" w:type="dxa"/>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спроса, их общая характеристика (удовлетворенный, неудовлетворенный, формирующийся, скрытый, чрезмерный и др.).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Источники информации о спросе. Критерии их выбора.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получения первичных данных, их общая характеристика. Организация проведения опроса.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 </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Общая методика проведения наблюдения и опросов. Выявление неудовлетворенных и новых потребностей.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Правила разработки опросных листов, анкет для выявления потребности в товарах.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Обработка и анализ данных о потребности в товарах.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Правила подготовки, организации и проведения анкетирования. </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Модель покупательского поведения потребителей.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Процесс принятия решения о покупке, характеристика его этапов.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11. </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Внутренние факторы, влияющие на покупательское поведение потребителей: культурные, психологические и др.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Внешние факторы, влияющие на покупательское поведение потребителей: экономические, социальные и др.</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Типология потребителей. Жизненный цикл и покупательское поведение семьи.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7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3B0377">
        <w:trPr>
          <w:trHeight w:val="11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методов и направлений изучения потребителей и выявления потребностей потребителей.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9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Ознакомление со структурой и содержанием опросных листов, анкет. Анализ правильности составления опросных листов, анкет по выявлению потребности (спроса) в товарах.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опросных листов по выявлению потребительских предпочтений на товары определенных товарных групп.</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1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анкет по выявлению потребности (спроса) на потребительские товары.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0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факторов, влияющих на покупательское поведение потребителей.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4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Обработка и анализ данных о потребности в товарах.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03"/>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3.2. Взаимодействие с  покупателями и конечными потребителями</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Содержание </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34</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Стратегия поиска покупателя. Создание клиентской базы.  Методы поиска покупателей. Активные и пассивные продажи. Установление отношений с потенциальными покупателями. Составление коммерческих писем и предложение.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3B0377">
        <w:trPr>
          <w:trHeight w:val="14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Мероприятия (методы) по формированию спроса: товарная реклама, паблик рилейшнз, прямой маркетинг.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Мероприятия  (методы) по стимулированию сбыта: ценовое стимулирование, стимулирование натурой, активное распространение; стимулирование продавцов и посредников.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мероприятий по формированию спроса и стимулированию сбыта.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Формирование имиджа торгового предприятий. Методы и инструменты по созданию благоприятной репутации. Роль торгового персонала в формированию имиджа.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Техника продаж. Работа с возражениями  конечных потребителей и оптовых покупателей.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Процесс торгового обслуживания покупателей  в магазине, характеристика его этапов.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4"/>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примерных планов по формированию спроса (план рекламной кампании, презентации товаров и др.)</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информационного блока  рекламного обращения на определенные виды товаров и тезисов ПР -  статьи  для  создания потребительских предпочтений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рекламных объявлений и обращений. Выявление сильных и слабых сторон рекламных текстов.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Тренинг по работе с возражениями конечных потребителей и с возражениями оптовых покупателей.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примерных планов  по ценовому стимулированию покупателей в  торговых предприятиях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8"/>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защита плана – схемы  торгового обслуживания покупателей в магазине.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торговых ситуаций по урегулированию взаимоотношений с потребителями.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Составление пооперационной схемы обслуживания оптовых покупателей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торговых ситуаций  по   определению методов активных и пассивных продаж</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плана стимулирования потенциальных покупателей в розничной торговле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727"/>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3 ПМ 01</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Систематическая проработка конспектов занятий, учебной и специальной  литературы.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нормативных документов, регулирующих рекламную деятельность.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домашних заданий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учебной,  специальной  литературы по  вопросам: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модели поведения потребителя.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модели параметров, определяющих профиль конечного потребителя.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формирующие поведение факторы, влияющие на формирование потребностей.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Модель исследования потребительского поведения.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Цели, виды, средства и принципы эффективной рекламы.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Рекламные кампании: цели, виды, этапы планирования.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Модели и правила рекламного обращения.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рефератов, докладов по изучаемым  темам.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внеаудиторной самостоятельной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Составление текста рекламного объявления на новинки товаров для внутримагазинного радио.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текста товарной рекламы (по заданной товарной группе).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Ознакомление со средствами внутримагазинной рекламы действующего предприятия (по заданию преподавателя).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Работа над индивидуальными проектами  для конкретных типов торговых организаций по:</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Изучение потребителей конкретного торгового предприятия.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Определение эффективности рекламной компании торгового предприятия.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Анализ коммуникационной политики торгового предприятия. </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158"/>
        </w:trPr>
        <w:tc>
          <w:tcPr>
            <w:tcW w:w="9536" w:type="dxa"/>
            <w:gridSpan w:val="5"/>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Учебная практика</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Определение методов сбора данных для изучения потребителей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Разработка форм для проведения наблюдений за покупательским поведением потребителей в торговом предприятии.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анкет и опросных листов для изучения покупательских предпочтений и выявления потребностей в товарах.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и обработка результатов опроса по выявлению потребности (спроса) в товарах.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Выбор рекламных средств и составление рекламных объявлений. </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73"/>
        </w:trPr>
        <w:tc>
          <w:tcPr>
            <w:tcW w:w="9536" w:type="dxa"/>
            <w:gridSpan w:val="5"/>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Производственная практика (по профилю специальности)</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Проведение опроса потребителей по выявлению потребностей (спроса) на товары торговой организации. Составление анкет. Анализ данных  и Обработка результатов исследований.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Участие в разработке и проведении рекламных мероприятий и промо-акций в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Участие в анализе эффективности коммуникационной политики  торговой организации.</w:t>
            </w:r>
          </w:p>
        </w:tc>
        <w:tc>
          <w:tcPr>
            <w:tcW w:w="992" w:type="dxa"/>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243"/>
        </w:trPr>
        <w:tc>
          <w:tcPr>
            <w:tcW w:w="9536" w:type="dxa"/>
            <w:gridSpan w:val="5"/>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Раздел 4.  Эксплуатация  торгового оборудования  </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60</w:t>
            </w:r>
          </w:p>
        </w:tc>
      </w:tr>
      <w:tr w:rsidR="00087519" w:rsidRPr="008709D4" w:rsidTr="003B0377">
        <w:trPr>
          <w:trHeight w:val="532"/>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4.1.  Торгово – технологическое оборудование, обеспечивающее товародвижение в складах и магазинах </w:t>
            </w:r>
          </w:p>
        </w:tc>
        <w:tc>
          <w:tcPr>
            <w:tcW w:w="6946" w:type="dxa"/>
            <w:gridSpan w:val="4"/>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940F6B"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087519" w:rsidRPr="008709D4">
              <w:rPr>
                <w:rFonts w:ascii="Times New Roman" w:eastAsia="Times New Roman" w:hAnsi="Times New Roman"/>
                <w:b/>
                <w:sz w:val="24"/>
                <w:szCs w:val="24"/>
                <w:lang w:eastAsia="ru-RU"/>
              </w:rPr>
              <w:t>0</w:t>
            </w:r>
          </w:p>
        </w:tc>
      </w:tr>
      <w:tr w:rsidR="00087519" w:rsidRPr="008709D4" w:rsidTr="003B0377">
        <w:trPr>
          <w:trHeight w:val="21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Классификация и назначение немеханического оборудования торговых организаций. Требования, предъявляемые к торговой мебели.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1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Немеханическое оборудование торговых залов и складов торговых организаций. Показатели эффективности использования площади торгового зала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tabs>
                <w:tab w:val="left" w:pos="268"/>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Торговый инвентарь магазина: понятие, характеристика, правила техники безопасности.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9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Подъемно-транспортное и уборочное оборудование: классификация, виды и  требования, предъявляемые к нему, порядок эксплуатации.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Значение, классификация весов. Требования, предъявляемые к весам. Весы настольные циферблатные: устройство, правила эксплуатации.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Электронные весы: преимущества их использования, устройство, правила эксплуатации. Электронные весы с печатью этикеток. Государственный и ведомственный надзор за весоизмерительным оборудованием.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Товарные весы. Меры массы, длины и объема.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Измельчительно-режущее оборудование: классификация, характеристика отдельных видов, правила техники безопасности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 Фасовочно-упаковочное оборудование: классификация, характеристика отдельных видов, правила эксплуатации и техники безопасности.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10</w:t>
            </w:r>
          </w:p>
        </w:tc>
        <w:tc>
          <w:tcPr>
            <w:tcW w:w="6379" w:type="dxa"/>
            <w:gridSpan w:val="2"/>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Автоматизация расчетно-кассовых операций.  Закон РФ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11</w:t>
            </w:r>
          </w:p>
        </w:tc>
        <w:tc>
          <w:tcPr>
            <w:tcW w:w="6379" w:type="dxa"/>
            <w:gridSpan w:val="2"/>
            <w:vAlign w:val="center"/>
          </w:tcPr>
          <w:p w:rsidR="00087519" w:rsidRPr="008709D4" w:rsidRDefault="00087519" w:rsidP="00AB2876">
            <w:pPr>
              <w:shd w:val="clear" w:color="auto" w:fill="FFFFFF"/>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Порядок и условия применения  ККТ. Обязанности оператора фискальных данных. </w:t>
            </w:r>
            <w:r w:rsidRPr="008709D4">
              <w:rPr>
                <w:rFonts w:ascii="Times New Roman" w:hAnsi="Times New Roman"/>
                <w:bCs/>
                <w:sz w:val="24"/>
                <w:szCs w:val="24"/>
                <w:lang w:eastAsia="ru-RU"/>
              </w:rPr>
              <w:t xml:space="preserve">Правила безопасной работы на ККТ.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9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12</w:t>
            </w:r>
          </w:p>
        </w:tc>
        <w:tc>
          <w:tcPr>
            <w:tcW w:w="6379" w:type="dxa"/>
            <w:gridSpan w:val="2"/>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к кассовому чеку и бланку строгой отчетности. Оформление кассовой документации. Ответственность  за нарушение правил применения ККТ.</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9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13</w:t>
            </w:r>
          </w:p>
        </w:tc>
        <w:tc>
          <w:tcPr>
            <w:tcW w:w="6379" w:type="dxa"/>
            <w:gridSpan w:val="2"/>
          </w:tcPr>
          <w:p w:rsidR="00087519" w:rsidRPr="008709D4" w:rsidRDefault="00087519" w:rsidP="00AB2876">
            <w:pPr>
              <w:spacing w:after="0" w:line="240" w:lineRule="auto"/>
              <w:rPr>
                <w:rFonts w:ascii="Times New Roman" w:hAnsi="Times New Roman"/>
                <w:bCs/>
                <w:color w:val="FF0000"/>
                <w:sz w:val="24"/>
                <w:szCs w:val="24"/>
                <w:lang w:eastAsia="ru-RU"/>
              </w:rPr>
            </w:pPr>
            <w:r w:rsidRPr="008709D4">
              <w:rPr>
                <w:rFonts w:ascii="Times New Roman" w:eastAsia="Times New Roman" w:hAnsi="Times New Roman"/>
                <w:sz w:val="24"/>
                <w:szCs w:val="24"/>
                <w:lang w:eastAsia="ru-RU"/>
              </w:rPr>
              <w:t>Кассовый терминал: значение, устройство, правила эксплуатации. Использование сканирующих устройств. Выбор ККТ для предприятий торговли. Техника безопасности при работе на ККТ.</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9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14</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Холодильное оборудование  торговых предприятий. Классификация, виды и общая характеристика. Правила эксплуатации и техники безопасности  холодильного оборудования.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15</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Оборудование от несанкционированного выноса товара.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16</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Законодательство Российской Федерации об охране труда. Государственный, административный, общественный контроль за охраной труда. Аттестация рабочих мест по условиям труда.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 производственном  травматизме, его виды, причины возникновения. Положение об инструктаже по технике безопасности. Порядок расследования несчастных случаев на производстве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Производственные вредности и профессиональные заболевания: понятие, причины возникновения, меры по предупреждению. Доврачебная помощь пострадавшим при несчастных случаях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Электробезопасность и последствия поражения электрическим током. Требования электробезопасности и виды защиты. Обеспечение электробезопасности. Технические средства защиты человека от поражения </w:t>
            </w:r>
            <w:r w:rsidRPr="008709D4">
              <w:rPr>
                <w:rFonts w:ascii="Times New Roman" w:eastAsia="Times New Roman" w:hAnsi="Times New Roman"/>
                <w:sz w:val="24"/>
                <w:szCs w:val="24"/>
                <w:lang w:eastAsia="ru-RU"/>
              </w:rPr>
              <w:lastRenderedPageBreak/>
              <w:t>электрическим током. Первая помощь при поражении электрическим током.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3B0377">
        <w:trPr>
          <w:trHeight w:val="23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Пожарная безопасность торговых предприятий.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3B0377">
        <w:trPr>
          <w:trHeight w:val="12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Анализ используемого немеханического оборудования в торговых организациях (урок на производстве).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Анализ устройства различных типов весов.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Приобретение умений эксплуатации весоизмерительного оборудования.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0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 xml:space="preserve">Анализ устройства  различных типов контрольно-кассовой  техники.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Отработка навыков работы на ККТ «Атол 30Ф».</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Отработка навыков работы на ККТ «Атол 90Ф».</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Подбор холодильного оборудования для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Подбор подъемно-транспортного оборудования для торговых предприятий.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Разработка инструкций по технике безопасности для продавца, кассира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10</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Разработка мероприятий по профилактике  производственного травматизма    и профессиональных заболеваний.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63"/>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4 ПМ.01</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презентации «Современное немеханическое оборудование»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видов торгового  инвентаря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видов подъемно-транспортного оборудования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ситуаций по эксплуатации весов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Оформить опорный конспект «Маркировочное и этикетировочное оборудование»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Оформить опорный конспект «Фасовочно-упаковочное оборудование»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Оформить заявление на регистрацию ККТ в налоговом органе, карточку регистрации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таблицы «Характеристика холодильных агентов»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потребности в охлаждаемой площади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используемого холодильного оборудования магазина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типовой инструкции по охране труда  кассира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правил пожарной безопасности для предприятий торговли.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Разработка рекомендаций по охране труда и пожарной безопасности для персонала.</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30</w:t>
            </w:r>
          </w:p>
          <w:p w:rsidR="00087519" w:rsidRPr="008709D4" w:rsidRDefault="00087519" w:rsidP="00AB2876">
            <w:pPr>
              <w:spacing w:after="0" w:line="240" w:lineRule="auto"/>
              <w:rPr>
                <w:rFonts w:ascii="Times New Roman" w:eastAsia="Times New Roman" w:hAnsi="Times New Roman"/>
                <w:b/>
                <w:sz w:val="24"/>
                <w:szCs w:val="24"/>
                <w:lang w:eastAsia="ru-RU"/>
              </w:rPr>
            </w:pPr>
          </w:p>
        </w:tc>
      </w:tr>
      <w:tr w:rsidR="00087519" w:rsidRPr="008709D4" w:rsidTr="003B0377">
        <w:trPr>
          <w:trHeight w:val="409"/>
        </w:trPr>
        <w:tc>
          <w:tcPr>
            <w:tcW w:w="9536" w:type="dxa"/>
            <w:gridSpan w:val="5"/>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Учебная практика</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работ на упаковочном оборудовании «Горячий стол».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Введение информации о товаре в память кассового терминала.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Выполнение операций по подготовке кассового терминала к работе, работа на нем с использованием сканирующих устройств, окончание работы.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Программирование работы электронных весов с печатью этикеток. Выполнение работ по взвешиванию грузов на электронных весах с печатью этикеток.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ситуаций по применению ККТ с использованием нормативно-правовых актов.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комплексного задания по упаковке товара, его взвешиванию и отпуску покупателю.</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3B0377">
        <w:trPr>
          <w:trHeight w:val="1669"/>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Производственная практика </w:t>
            </w:r>
            <w:r w:rsidRPr="008709D4">
              <w:rPr>
                <w:rFonts w:ascii="Times New Roman" w:eastAsia="Times New Roman" w:hAnsi="Times New Roman"/>
                <w:b/>
                <w:sz w:val="24"/>
                <w:szCs w:val="24"/>
                <w:lang w:eastAsia="ru-RU"/>
              </w:rPr>
              <w:t>(по профилю специальности)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выполнении работ по эксплуатации различных видов торгового оборудования.</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Участие в  подготовке и проведении инструктажа по технике безопасности  в торговой организации.</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3B0377">
        <w:trPr>
          <w:trHeight w:val="344"/>
        </w:trPr>
        <w:tc>
          <w:tcPr>
            <w:tcW w:w="9536" w:type="dxa"/>
            <w:gridSpan w:val="5"/>
          </w:tcPr>
          <w:p w:rsidR="00087519" w:rsidRPr="008709D4" w:rsidRDefault="00087519" w:rsidP="00AB2876">
            <w:pPr>
              <w:tabs>
                <w:tab w:val="left" w:pos="708"/>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Всего</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645</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требует  наличие: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учебных кабинетов: </w:t>
      </w:r>
      <w:r w:rsidRPr="008709D4">
        <w:rPr>
          <w:rFonts w:ascii="Times New Roman" w:eastAsia="Times New Roman" w:hAnsi="Times New Roman"/>
          <w:sz w:val="24"/>
          <w:szCs w:val="24"/>
          <w:lang w:eastAsia="ru-RU"/>
        </w:rPr>
        <w:t>коммерческой деятельности, менеджмента и маркетинга.</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лабораторий</w:t>
      </w:r>
      <w:r w:rsidRPr="008709D4">
        <w:rPr>
          <w:rFonts w:ascii="Times New Roman" w:eastAsia="Times New Roman" w:hAnsi="Times New Roman"/>
          <w:sz w:val="24"/>
          <w:szCs w:val="24"/>
          <w:lang w:eastAsia="ru-RU"/>
        </w:rPr>
        <w:t>: технического оснащения торговых организаций, информационных технологий в профессиональной деятельности.</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мастерских: </w:t>
      </w:r>
      <w:r w:rsidRPr="008709D4">
        <w:rPr>
          <w:rFonts w:ascii="Times New Roman" w:eastAsia="Times New Roman" w:hAnsi="Times New Roman"/>
          <w:sz w:val="24"/>
          <w:szCs w:val="24"/>
          <w:lang w:eastAsia="ru-RU"/>
        </w:rPr>
        <w:t>учебный магазин.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библиотека, читальный зал с выходом в сеть Интернет.</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Оборудование учебных  кабинетов и рабочих  мест кабинетов:</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Коммерческой  деятельности</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w:t>
      </w:r>
      <w:r w:rsidRPr="008709D4">
        <w:rPr>
          <w:rFonts w:ascii="Times New Roman" w:eastAsia="Times New Roman" w:hAnsi="Times New Roman"/>
          <w:sz w:val="24"/>
          <w:szCs w:val="24"/>
          <w:lang w:eastAsia="ru-RU"/>
        </w:rPr>
        <w:t xml:space="preserve"> рабочие  места  по  количеству  обучающихся;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учебная литература; </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учебно-методические материалы;</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плакаты;</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widowControl w:val="0"/>
        <w:tabs>
          <w:tab w:val="left" w:pos="180"/>
          <w:tab w:val="left" w:pos="360"/>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наглядные  пособия (видеоматериалы по процессам складского и  розничного  товародвижения);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электронные презентационные  материалы  по разделам (темам ) модуля;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комплект  бланков  коммерческой  документации.</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Менеджмента и маркетинга</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w:t>
      </w:r>
      <w:r w:rsidRPr="008709D4">
        <w:rPr>
          <w:rFonts w:ascii="Times New Roman" w:eastAsia="Times New Roman" w:hAnsi="Times New Roman"/>
          <w:sz w:val="24"/>
          <w:szCs w:val="24"/>
          <w:lang w:eastAsia="ru-RU"/>
        </w:rPr>
        <w:t xml:space="preserve"> рабочие  места  по  количеству  обучающихся;</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учебная литература; </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учебно-методические материалы;</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наглядные  пособия (схемы, плакаты, видеоматериалы по маркетингу).</w:t>
      </w:r>
    </w:p>
    <w:p w:rsidR="00087519" w:rsidRPr="008709D4" w:rsidRDefault="00087519" w:rsidP="00AB2876">
      <w:pPr>
        <w:widowControl w:val="0"/>
        <w:tabs>
          <w:tab w:val="left" w:pos="0"/>
          <w:tab w:val="left" w:pos="916"/>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Оборудование  лабораторий  и рабочих  мест  лабораторий</w:t>
      </w:r>
      <w:r w:rsidRPr="008709D4">
        <w:rPr>
          <w:rFonts w:ascii="Times New Roman" w:eastAsia="Times New Roman" w:hAnsi="Times New Roman"/>
          <w:sz w:val="24"/>
          <w:szCs w:val="24"/>
          <w:lang w:eastAsia="ru-RU"/>
        </w:rPr>
        <w:t>:</w:t>
      </w:r>
    </w:p>
    <w:p w:rsidR="00087519" w:rsidRPr="008709D4" w:rsidRDefault="00087519" w:rsidP="00AB2876">
      <w:pPr>
        <w:widowControl w:val="0"/>
        <w:tabs>
          <w:tab w:val="left" w:pos="0"/>
          <w:tab w:val="left" w:pos="360"/>
          <w:tab w:val="left" w:pos="916"/>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лаборатория Технического оснащения  торговых  организаций</w:t>
      </w:r>
    </w:p>
    <w:p w:rsidR="00087519" w:rsidRPr="008709D4" w:rsidRDefault="00087519" w:rsidP="00AB2876">
      <w:pPr>
        <w:widowControl w:val="0"/>
        <w:tabs>
          <w:tab w:val="left" w:pos="0"/>
          <w:tab w:val="left" w:pos="360"/>
          <w:tab w:val="left" w:pos="916"/>
        </w:tabs>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рабочие места по количеству обучающихся</w:t>
      </w:r>
      <w:r w:rsidRPr="008709D4">
        <w:rPr>
          <w:rFonts w:ascii="Times New Roman" w:eastAsia="Times New Roman" w:hAnsi="Times New Roman"/>
          <w:b/>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весоизмерительное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контрольно-кассовая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упаковочное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комплект учебно-методической документации.</w:t>
      </w:r>
    </w:p>
    <w:p w:rsidR="00087519" w:rsidRPr="008709D4" w:rsidRDefault="00087519" w:rsidP="00AB2876">
      <w:pPr>
        <w:widowControl w:val="0"/>
        <w:tabs>
          <w:tab w:val="left" w:pos="0"/>
          <w:tab w:val="left" w:pos="180"/>
          <w:tab w:val="left" w:pos="900"/>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лаборатория информационных  технологий  в  профессиональной  деятельности</w:t>
      </w:r>
    </w:p>
    <w:p w:rsidR="00087519" w:rsidRPr="008709D4" w:rsidRDefault="00087519" w:rsidP="00AB2876">
      <w:pPr>
        <w:widowControl w:val="0"/>
        <w:tabs>
          <w:tab w:val="left" w:pos="18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компьютеры,  принтер, проектор, </w:t>
      </w:r>
    </w:p>
    <w:p w:rsidR="00087519" w:rsidRPr="008709D4" w:rsidRDefault="00087519" w:rsidP="00AB2876">
      <w:pPr>
        <w:widowControl w:val="0"/>
        <w:tabs>
          <w:tab w:val="left" w:pos="0"/>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программное обеспечение; </w:t>
      </w:r>
    </w:p>
    <w:p w:rsidR="00087519" w:rsidRPr="008709D4" w:rsidRDefault="00087519" w:rsidP="00AB2876">
      <w:pPr>
        <w:widowControl w:val="0"/>
        <w:tabs>
          <w:tab w:val="left" w:pos="18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комплект  учебно-методических  материалов.</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Оборудование  мастерских: учебный магазин</w:t>
      </w:r>
    </w:p>
    <w:p w:rsidR="00087519" w:rsidRPr="008709D4" w:rsidRDefault="00087519" w:rsidP="00AB2876">
      <w:pPr>
        <w:widowControl w:val="0"/>
        <w:tabs>
          <w:tab w:val="left" w:pos="0"/>
          <w:tab w:val="left" w:pos="900"/>
        </w:tabs>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торговая  мебель;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торговый  инвентарь;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образцы  продовольственных  и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контрольно-кассовая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весоизмерительное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упаковочное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упаковочные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предполагает обязательную производственную практику,  которую рекомендуется проводить концентрировано  в предприятиях оптовой и розничной торговли, оснащенных современными видами торгового оборудования: (механического, немеханического, весоизмерительного, контрольно-кассового и т.д.)</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29" w:name="_Toc490466796"/>
      <w:r w:rsidRPr="008709D4">
        <w:rPr>
          <w:rFonts w:ascii="Times New Roman" w:eastAsia="Times New Roman" w:hAnsi="Times New Roman"/>
          <w:b/>
          <w:sz w:val="24"/>
          <w:szCs w:val="24"/>
          <w:lang w:eastAsia="ru-RU"/>
        </w:rPr>
        <w:t>4.2. Информационное обеспечение обучения</w:t>
      </w:r>
      <w:bookmarkEnd w:id="29"/>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Законодательные и нормативные акты:</w:t>
      </w:r>
      <w:r w:rsidRPr="008709D4">
        <w:rPr>
          <w:rFonts w:ascii="Times New Roman" w:eastAsia="Times New Roman" w:hAnsi="Times New Roman"/>
          <w:bCs/>
          <w:sz w:val="24"/>
          <w:szCs w:val="24"/>
          <w:lang w:eastAsia="ru-RU"/>
        </w:rPr>
        <w:t xml:space="preserve"> (в действующей  редакции)</w:t>
      </w:r>
    </w:p>
    <w:p w:rsidR="00B03A61" w:rsidRPr="00182FB2" w:rsidRDefault="00B03A61" w:rsidP="00AB2876">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182FB2">
        <w:rPr>
          <w:rFonts w:ascii="Times New Roman" w:eastAsia="Times New Roman" w:hAnsi="Times New Roman"/>
          <w:bCs/>
          <w:sz w:val="24"/>
          <w:szCs w:val="24"/>
          <w:lang w:eastAsia="ru-RU"/>
        </w:rPr>
        <w:lastRenderedPageBreak/>
        <w:t>Гражданский  кодекс  Российской  Федерации.</w:t>
      </w:r>
    </w:p>
    <w:p w:rsidR="00B03A61" w:rsidRPr="00182FB2" w:rsidRDefault="00B03A61" w:rsidP="00AB2876">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182FB2">
        <w:rPr>
          <w:rFonts w:ascii="Times New Roman" w:eastAsia="Times New Roman" w:hAnsi="Times New Roman"/>
          <w:bCs/>
          <w:sz w:val="24"/>
          <w:szCs w:val="24"/>
          <w:lang w:eastAsia="ru-RU"/>
        </w:rPr>
        <w:t>Федеральный закон  «О защите  прав  потребителей», введенный в действие Постановлением Верховного Совета РФ от 7 февраля 1992г.№2300/1-</w:t>
      </w:r>
      <w:r w:rsidRPr="00182FB2">
        <w:rPr>
          <w:rFonts w:ascii="Times New Roman" w:eastAsia="Times New Roman" w:hAnsi="Times New Roman"/>
          <w:bCs/>
          <w:sz w:val="24"/>
          <w:szCs w:val="24"/>
          <w:lang w:val="en-US" w:eastAsia="ru-RU"/>
        </w:rPr>
        <w:t>I</w:t>
      </w:r>
      <w:r w:rsidRPr="00182FB2">
        <w:rPr>
          <w:rFonts w:ascii="Times New Roman" w:eastAsia="Times New Roman" w:hAnsi="Times New Roman"/>
          <w:bCs/>
          <w:sz w:val="24"/>
          <w:szCs w:val="24"/>
          <w:lang w:eastAsia="ru-RU"/>
        </w:rPr>
        <w:t xml:space="preserve"> .</w:t>
      </w:r>
    </w:p>
    <w:p w:rsidR="00B03A61" w:rsidRPr="00182FB2" w:rsidRDefault="00B03A61" w:rsidP="00AB2876">
      <w:pPr>
        <w:widowControl w:val="0"/>
        <w:shd w:val="clear" w:color="auto" w:fill="FFFFFF"/>
        <w:tabs>
          <w:tab w:val="left" w:pos="142"/>
          <w:tab w:val="left" w:pos="540"/>
        </w:tabs>
        <w:autoSpaceDE w:val="0"/>
        <w:autoSpaceDN w:val="0"/>
        <w:adjustRightInd w:val="0"/>
        <w:spacing w:after="0" w:line="240" w:lineRule="auto"/>
        <w:rPr>
          <w:rFonts w:ascii="Times New Roman" w:eastAsia="Times New Roman" w:hAnsi="Times New Roman"/>
          <w:sz w:val="24"/>
          <w:szCs w:val="24"/>
          <w:lang w:eastAsia="ru-RU"/>
        </w:rPr>
      </w:pPr>
      <w:r w:rsidRPr="00182FB2">
        <w:rPr>
          <w:rFonts w:ascii="Times New Roman" w:eastAsia="Times New Roman" w:hAnsi="Times New Roman"/>
          <w:sz w:val="24"/>
          <w:szCs w:val="24"/>
          <w:lang w:eastAsia="ru-RU"/>
        </w:rPr>
        <w:t xml:space="preserve">Федеральный закон «Об основах государственного регулирования торговой деятельности в Российской Федерации», от 28 декабря 2009года №381-ФЗ  </w:t>
      </w:r>
    </w:p>
    <w:p w:rsidR="00B03A61" w:rsidRPr="00182FB2" w:rsidRDefault="00B03A61" w:rsidP="00AB2876">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182FB2">
        <w:rPr>
          <w:rFonts w:ascii="Times New Roman" w:eastAsia="Times New Roman" w:hAnsi="Times New Roman"/>
          <w:sz w:val="24"/>
          <w:szCs w:val="24"/>
          <w:lang w:eastAsia="ru-RU"/>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(принят ГД ФС РФ 25.04.2003).</w:t>
      </w:r>
    </w:p>
    <w:p w:rsidR="00B03A61" w:rsidRPr="00182FB2" w:rsidRDefault="00B03A61" w:rsidP="00AB2876">
      <w:pPr>
        <w:widowControl w:val="0"/>
        <w:shd w:val="clear" w:color="auto" w:fill="FFFFFF"/>
        <w:tabs>
          <w:tab w:val="left" w:pos="142"/>
          <w:tab w:val="left" w:pos="540"/>
        </w:tabs>
        <w:autoSpaceDE w:val="0"/>
        <w:autoSpaceDN w:val="0"/>
        <w:adjustRightInd w:val="0"/>
        <w:spacing w:after="0" w:line="240" w:lineRule="auto"/>
        <w:rPr>
          <w:rFonts w:ascii="Times New Roman" w:eastAsia="Times New Roman" w:hAnsi="Times New Roman"/>
          <w:sz w:val="24"/>
          <w:szCs w:val="24"/>
          <w:lang w:eastAsia="ru-RU"/>
        </w:rPr>
      </w:pPr>
      <w:r w:rsidRPr="00182FB2">
        <w:rPr>
          <w:rFonts w:ascii="Times New Roman" w:eastAsia="Times New Roman" w:hAnsi="Times New Roman"/>
          <w:bCs/>
          <w:sz w:val="24"/>
          <w:szCs w:val="24"/>
          <w:lang w:eastAsia="ru-RU"/>
        </w:rPr>
        <w:t>Федеральный  закон «О рекламе», от 18.07.95г. №108-ФЗ .</w:t>
      </w:r>
    </w:p>
    <w:p w:rsidR="00B03A61" w:rsidRPr="00B858FB" w:rsidRDefault="00B03A61" w:rsidP="00AB2876">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182FB2">
        <w:rPr>
          <w:rFonts w:ascii="Times New Roman" w:eastAsia="Times New Roman" w:hAnsi="Times New Roman"/>
          <w:bCs/>
          <w:sz w:val="24"/>
          <w:szCs w:val="24"/>
          <w:lang w:eastAsia="ru-RU"/>
        </w:rPr>
        <w:t>Правила   торговли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Стандарты:</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51303-99 Торговля. Термины  и  определения</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51304-99 Услуги  розничной  торговли</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 Р 51305-99 Розничная торговля. Требования  к  обслуживающему  персоналу</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ГОСТР 51713-2001 Розничная торговля. Классификация  предприятий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Инструкции: (</w:t>
      </w:r>
      <w:r w:rsidRPr="008709D4">
        <w:rPr>
          <w:rFonts w:ascii="Times New Roman" w:eastAsia="Times New Roman" w:hAnsi="Times New Roman"/>
          <w:bCs/>
          <w:sz w:val="24"/>
          <w:szCs w:val="24"/>
          <w:lang w:eastAsia="ru-RU"/>
        </w:rPr>
        <w:t>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  порядке  приемки  продукции производственно-технического  назначения  и товаров  народного  потребления по  количеству</w:t>
      </w:r>
      <w:r w:rsidRPr="008709D4">
        <w:rPr>
          <w:rFonts w:ascii="Times New Roman" w:eastAsia="Times New Roman" w:hAnsi="Times New Roman"/>
          <w:sz w:val="24"/>
          <w:szCs w:val="24"/>
          <w:lang w:eastAsia="ru-RU"/>
        </w:rPr>
        <w:t xml:space="preserve"> (Утвержденной постановлением Госарбитража при Совете Министров СССР от 15 июня 1965 г. N П-6; в ред. Постановлений Госарбитража СССР от 29.12.73 N 81, от 14.11.74 N 98) (с изм., внесенными Постановлением Пленума ВАС РФ)от 22.10.1997 N 18)</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О  порядке  приемки  продукции производственно-технического  назначения  и товаров  народного  потребления по  качеству (</w:t>
      </w:r>
      <w:r w:rsidRPr="008709D4">
        <w:rPr>
          <w:rFonts w:ascii="Times New Roman" w:eastAsia="Times New Roman" w:hAnsi="Times New Roman"/>
          <w:sz w:val="24"/>
          <w:szCs w:val="24"/>
          <w:lang w:eastAsia="ru-RU"/>
        </w:rPr>
        <w:t>Утверждена Постановлением Госарбитража при Совете Министров СССР от 25 апреля 1966 г. N П-7 (в ред.  Постановлений Госарбитража СССР от 29.12.73 N 81, от 14.11.74 N 98) (с изм., внесенными Постановлением Пленума ВАС РФ от 22.10.1997 N 18)</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Основные источники:</w:t>
      </w:r>
    </w:p>
    <w:p w:rsid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Беляков, Г. И.   Охрана труда и техника безопасности [Электронный ресурс]: учебник / Г. И. Беляков. - М. : Юрайт, 2019. - 404 с. - ЭБС «Юрайт».</w:t>
      </w:r>
    </w:p>
    <w:p w:rsid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Боброва, О. С. Организация коммерческой деятельности [Электронный ресурс] : учебник и практикум / О. С. Боброва, С. И. Цыбуков, И. А. Бобров. -  М. : Юрайт, 2019. - 330 с. – ЭБС Юрайт.</w:t>
      </w:r>
    </w:p>
    <w:p w:rsid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Гайворонский, К. Я. Технологическое оборудование предприятий общественоого питания и торговли [Текст] : учебник / К. Я. Гайворонский, Н. Г. Щеглов.  – М. : ИД "ФОРУМ" : ИНФРА-М, 2017, 20- 480 с.</w:t>
      </w:r>
    </w:p>
    <w:p w:rsidR="00C91287" w:rsidRP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 xml:space="preserve">Дуборасова, Т.Ю. Категорийный менеджмент: управление ассортиментом, качеством товаров, мерчандайзингом и товарными запасами [Электронный ресурс] : монография / Дуборасова Т.Ю., Коростелева В.П. — Москва : Русайнс, 2017. — 158 с.  </w:t>
      </w:r>
      <w:r w:rsidRPr="00C91287">
        <w:rPr>
          <w:rFonts w:ascii="Times New Roman" w:eastAsia="Times New Roman" w:hAnsi="Times New Roman"/>
          <w:bCs/>
          <w:sz w:val="24"/>
          <w:szCs w:val="24"/>
          <w:lang w:val="en-US" w:eastAsia="ru-RU"/>
        </w:rPr>
        <w:t>Book</w:t>
      </w:r>
      <w:r w:rsidRPr="00C91287">
        <w:rPr>
          <w:rFonts w:ascii="Times New Roman" w:eastAsia="Times New Roman" w:hAnsi="Times New Roman"/>
          <w:bCs/>
          <w:sz w:val="24"/>
          <w:szCs w:val="24"/>
          <w:lang w:eastAsia="ru-RU"/>
        </w:rPr>
        <w:t>.</w:t>
      </w:r>
      <w:r w:rsidRPr="00C91287">
        <w:rPr>
          <w:rFonts w:ascii="Times New Roman" w:eastAsia="Times New Roman" w:hAnsi="Times New Roman"/>
          <w:bCs/>
          <w:sz w:val="24"/>
          <w:szCs w:val="24"/>
          <w:lang w:val="en-US" w:eastAsia="ru-RU"/>
        </w:rPr>
        <w:t>ru</w:t>
      </w:r>
    </w:p>
    <w:p w:rsidR="00B03A61"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Иванов, Г. Г. Организация коммерческой деятельности [Текст] : учебник / Г. Г. Иванов. - 1-е изд. - Москва : ИЦ "Академия", 2015. – 304 с. : ил. – (СПО)</w:t>
      </w:r>
    </w:p>
    <w:p w:rsidR="00C91287" w:rsidRPr="00C91287" w:rsidRDefault="00C91287" w:rsidP="00C91287">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Иванов, Г. Г. Мерчандайзинг [Текст] : учеб. пособие / Г. Г. Иванов, С. Б. Алексина. - Москва : ИД "ФОРУМ" : ИНФРА-М, 2020.  - 152 с. -</w:t>
      </w:r>
    </w:p>
    <w:p w:rsidR="00C91287" w:rsidRDefault="00C91287" w:rsidP="00AB2876">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Карнаух, Н. Н. Охрана труда [Текст] : учебник / Н. Н. Карнаух. - Москва : Юрайт, 2020. - 380 с. - (ПО).</w:t>
      </w:r>
    </w:p>
    <w:p w:rsidR="00C91287" w:rsidRDefault="00C91287" w:rsidP="00AB2876">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Карнаух, Н. Н. Охрана труда [Электронный ресурс]: учебник / Н. Н. Карнаух. — М. : Юрайт, 2019. -380 с. - ЭБС «Юрайт»</w:t>
      </w:r>
    </w:p>
    <w:p w:rsidR="00B03A61" w:rsidRDefault="00B03A61" w:rsidP="00AB2876">
      <w:pPr>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Карташова, Л. В. Управление ассортиментом товаров [Текст] : учеб. пособие  в 2 ч.  / Л. В. Карташова . – М. : ИЦ «Академия»., 2016. – 239 с. : ил. – (ПО).</w:t>
      </w:r>
    </w:p>
    <w:p w:rsidR="00B03A61" w:rsidRDefault="00B03A61" w:rsidP="00AB2876">
      <w:pPr>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Куликова, Н. Р. Управление ассортиментом товаров [Текст] : учеб. пособие : [гриф ФИРО] / Н. Р. Куликова, Т. А. Трыкова, Н. С. Борзунова. – М. : Альфа : ИНФРА-М, 2016. – 239 с. : ил. – (ПРОФИль)</w:t>
      </w:r>
    </w:p>
    <w:p w:rsidR="00B03A61" w:rsidRDefault="00B03A61" w:rsidP="00AB2876">
      <w:pPr>
        <w:spacing w:after="0" w:line="240" w:lineRule="auto"/>
        <w:jc w:val="both"/>
        <w:rPr>
          <w:rFonts w:ascii="Times New Roman" w:eastAsia="Times New Roman" w:hAnsi="Times New Roman"/>
          <w:sz w:val="24"/>
          <w:szCs w:val="24"/>
          <w:lang w:eastAsia="ru-RU"/>
        </w:rPr>
      </w:pPr>
      <w:r w:rsidRPr="00331004">
        <w:rPr>
          <w:rFonts w:ascii="Times New Roman" w:eastAsia="Times New Roman" w:hAnsi="Times New Roman"/>
          <w:sz w:val="24"/>
          <w:szCs w:val="24"/>
          <w:lang w:eastAsia="ru-RU"/>
        </w:rPr>
        <w:t>Лифиц, И. М. Товароведение продовольственных и непродовольственных товаров : учебник для СПО / И. М. Лифиц, Ф. А. Жукова, М. А. Николаева. — М. : Юрайт, 20</w:t>
      </w:r>
      <w:r w:rsidR="00327183">
        <w:rPr>
          <w:rFonts w:ascii="Times New Roman" w:eastAsia="Times New Roman" w:hAnsi="Times New Roman"/>
          <w:sz w:val="24"/>
          <w:szCs w:val="24"/>
          <w:lang w:eastAsia="ru-RU"/>
        </w:rPr>
        <w:t>20</w:t>
      </w:r>
      <w:r w:rsidRPr="00331004">
        <w:rPr>
          <w:rFonts w:ascii="Times New Roman" w:eastAsia="Times New Roman" w:hAnsi="Times New Roman"/>
          <w:sz w:val="24"/>
          <w:szCs w:val="24"/>
          <w:lang w:eastAsia="ru-RU"/>
        </w:rPr>
        <w:t>. — 405 с.</w:t>
      </w:r>
    </w:p>
    <w:p w:rsidR="00327183" w:rsidRDefault="00327183" w:rsidP="00AB2876">
      <w:pPr>
        <w:spacing w:after="0" w:line="240" w:lineRule="auto"/>
        <w:jc w:val="both"/>
        <w:rPr>
          <w:rFonts w:ascii="Times New Roman" w:eastAsia="Times New Roman" w:hAnsi="Times New Roman"/>
          <w:sz w:val="24"/>
          <w:szCs w:val="24"/>
          <w:lang w:eastAsia="ru-RU"/>
        </w:rPr>
      </w:pPr>
      <w:r w:rsidRPr="00327183">
        <w:rPr>
          <w:rFonts w:ascii="Times New Roman" w:eastAsia="Times New Roman" w:hAnsi="Times New Roman"/>
          <w:sz w:val="24"/>
          <w:szCs w:val="24"/>
          <w:lang w:eastAsia="ru-RU"/>
        </w:rPr>
        <w:t>Лифиц, И. М. Товарный менеджмент [Электронный ресурс] : учебник / И. М. Лифиц, Ф. А. Жукова, М. А. Николаева. -М. : Юрайт, 2019. - 405 с.)</w:t>
      </w:r>
    </w:p>
    <w:p w:rsidR="00091239" w:rsidRPr="00091239"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Магмедов, Ш. Ш.Управление товарным ассортиментом и запасами [Текст] : учебник / Ш. Ш. Магомедов. - Москва : ИТК "Дашков и Ко", 2017. - 176 с. :</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 Морозова, М. А. Работа на контрольно-кассовой технике и расчеты с покупателями [Текст] : учебник для спо  / М. А. Морозова. – 2-е изд., стер. - – М. : ИЦ «Академия», 2015. </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lastRenderedPageBreak/>
        <w:t>Морошкин, В. А. Маркетинг [Текст] : учеб.пособие / В. А. Морошкин, Н. А. Контарева, Н. Ю. Курганова. - М. : ФОРУМ, 201</w:t>
      </w:r>
      <w:r w:rsidR="00327183">
        <w:rPr>
          <w:rFonts w:ascii="Times New Roman" w:eastAsia="Times New Roman" w:hAnsi="Times New Roman"/>
          <w:sz w:val="24"/>
          <w:szCs w:val="24"/>
          <w:lang w:eastAsia="ru-RU"/>
        </w:rPr>
        <w:t>6</w:t>
      </w:r>
      <w:r w:rsidRPr="00B858FB">
        <w:rPr>
          <w:rFonts w:ascii="Times New Roman" w:eastAsia="Times New Roman" w:hAnsi="Times New Roman"/>
          <w:sz w:val="24"/>
          <w:szCs w:val="24"/>
          <w:lang w:eastAsia="ru-RU"/>
        </w:rPr>
        <w:t xml:space="preserve">. - 352 с. - (Проф. образование). </w:t>
      </w:r>
    </w:p>
    <w:p w:rsidR="00B03A61"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Маркетинг [Текст] : учебник / под ред. В. П. Федько. - 2-е изд., испр. и доп. - М. : Ось-89, 201</w:t>
      </w:r>
      <w:r w:rsidR="00327183">
        <w:rPr>
          <w:rFonts w:ascii="Times New Roman" w:eastAsia="Times New Roman" w:hAnsi="Times New Roman"/>
          <w:sz w:val="24"/>
          <w:szCs w:val="24"/>
          <w:lang w:eastAsia="ru-RU"/>
        </w:rPr>
        <w:t>8</w:t>
      </w:r>
      <w:r w:rsidRPr="00B858FB">
        <w:rPr>
          <w:rFonts w:ascii="Times New Roman" w:eastAsia="Times New Roman" w:hAnsi="Times New Roman"/>
          <w:sz w:val="24"/>
          <w:szCs w:val="24"/>
          <w:lang w:eastAsia="ru-RU"/>
        </w:rPr>
        <w:t xml:space="preserve">. - 368 с. - (СПО). </w:t>
      </w:r>
    </w:p>
    <w:p w:rsidR="00C91287" w:rsidRPr="00B858FB" w:rsidRDefault="00C91287" w:rsidP="00AB2876">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 xml:space="preserve">Парамонова, Т. Н. Мерчандайзинг [Электронный ресурс] : учеб. пособие / Т. Н. Парамонова, И. А. Рамазанов. - 5-е изд., стереотип. - Москва : КНОРУС, 2020. - 144 с. - </w:t>
      </w:r>
      <w:r w:rsidRPr="00C91287">
        <w:rPr>
          <w:rFonts w:ascii="Times New Roman" w:eastAsia="Times New Roman" w:hAnsi="Times New Roman"/>
          <w:sz w:val="24"/>
          <w:szCs w:val="24"/>
          <w:lang w:val="en-US" w:eastAsia="ru-RU"/>
        </w:rPr>
        <w:t>Book</w:t>
      </w:r>
      <w:r w:rsidRPr="00C91287">
        <w:rPr>
          <w:rFonts w:ascii="Times New Roman" w:eastAsia="Times New Roman" w:hAnsi="Times New Roman"/>
          <w:sz w:val="24"/>
          <w:szCs w:val="24"/>
          <w:lang w:eastAsia="ru-RU"/>
        </w:rPr>
        <w:t>.</w:t>
      </w:r>
      <w:r w:rsidRPr="00C91287">
        <w:rPr>
          <w:rFonts w:ascii="Times New Roman" w:eastAsia="Times New Roman" w:hAnsi="Times New Roman"/>
          <w:sz w:val="24"/>
          <w:szCs w:val="24"/>
          <w:lang w:val="en-US" w:eastAsia="ru-RU"/>
        </w:rPr>
        <w:t>ru</w:t>
      </w:r>
    </w:p>
    <w:p w:rsidR="00B03A61" w:rsidRPr="00B858FB" w:rsidRDefault="00B03A61"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Парфентьева, Т. Р. Оборудование торговых предприятий [Текст] : учебник для спо  / Т. Р. Парфентьева, Н. Б. Миронова, А. А. Петухова. – 8-е изд., стер. – М. : ИЦ «Академия», 2015. </w:t>
      </w:r>
    </w:p>
    <w:p w:rsidR="00B03A61" w:rsidRDefault="00B03A61"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Памбухчиянц, О. В. Основы коммерческой деятельности [Текст] : учебник / О. В. Памбухчиянц. - М. : ИТК "Дашков и Ко", 201</w:t>
      </w:r>
      <w:r w:rsidR="00091239">
        <w:rPr>
          <w:rFonts w:ascii="Times New Roman" w:eastAsia="Times New Roman" w:hAnsi="Times New Roman"/>
          <w:sz w:val="24"/>
          <w:szCs w:val="24"/>
          <w:lang w:eastAsia="ru-RU"/>
        </w:rPr>
        <w:t>9</w:t>
      </w:r>
      <w:r w:rsidRPr="00B858FB">
        <w:rPr>
          <w:rFonts w:ascii="Times New Roman" w:eastAsia="Times New Roman" w:hAnsi="Times New Roman"/>
          <w:sz w:val="24"/>
          <w:szCs w:val="24"/>
          <w:lang w:eastAsia="ru-RU"/>
        </w:rPr>
        <w:t xml:space="preserve">. - 284 с. : </w:t>
      </w:r>
    </w:p>
    <w:p w:rsidR="00091239" w:rsidRPr="00091239" w:rsidRDefault="0009123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Памбухчиянц, О. В. Организация торговли [Текст] : учебник / О. В. Памбухчиянц. - М. : ИТК "Дашков и Ко", 2018. - 296 с. : ил. - (СПО).</w:t>
      </w:r>
    </w:p>
    <w:p w:rsidR="00B03A61" w:rsidRDefault="00B03A61"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Товароведение и организация торговли непродовольственными товарами [Текст] : учеб.для спо / А. Н. Неверов [и др.] ; под ред. А. Н. Неверова и Т. И. Чалых. - 12-е изд., стер. - М. : ИЦ "Академия", 2015. - 560 с. : ил.</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Дополнительные источники:</w:t>
      </w:r>
    </w:p>
    <w:p w:rsidR="00327183" w:rsidRPr="00B858FB" w:rsidRDefault="00327183" w:rsidP="00327183">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Дашков, Л. П. Коммерция и технология торговли [Текст] : учебник / Л. П. Дашков, В. К. Памбухчиянц, О. В. Памбухчиянц. - 11-е изд., доп. и перераб. - М. : ИТК "Дашков и Ко", 2014. - 692 с. : ил.</w:t>
      </w:r>
    </w:p>
    <w:p w:rsidR="00327183" w:rsidRDefault="00327183" w:rsidP="0032718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31004">
        <w:rPr>
          <w:rFonts w:ascii="Times New Roman" w:eastAsia="Times New Roman" w:hAnsi="Times New Roman"/>
          <w:sz w:val="24"/>
          <w:szCs w:val="24"/>
          <w:lang w:eastAsia="ru-RU"/>
        </w:rPr>
        <w:t>Товароведение однородных групп продовольственных товаров [Текст] : учебник / Л. Г. Елисеева [и др.] ; под ред. Л. Г. Елисеевой. - Москва : ИТК "Дашков и Ко", 2014. - 930 с. : ил.</w:t>
      </w:r>
    </w:p>
    <w:p w:rsidR="00327183" w:rsidRPr="00B858FB" w:rsidRDefault="00327183"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Лукина, А. В. Маркетинг [Текст] : учеб.пособие / А.. В. Лукина. - 3-е изд., испр. и доп. - М. : ФОРУМ, 2014. - 240 с. - (Проф. обра</w:t>
      </w:r>
      <w:r>
        <w:rPr>
          <w:rFonts w:ascii="Times New Roman" w:eastAsia="Times New Roman" w:hAnsi="Times New Roman"/>
          <w:sz w:val="24"/>
          <w:szCs w:val="24"/>
          <w:lang w:eastAsia="ru-RU"/>
        </w:rPr>
        <w:t>зование)</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Синяева, И. М.Маркетинг в коммерции [Текст] : учебник / И. М. Синяева, С. В. Земляк, В. В. Синяев ; под.ред. Л. П. Дашкова. - 4-е изд. - М. : ИТК "Дашков и Ко", 2014. - 548 с.</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Иванов, Г. Г. Мерчандайзинг [Текст] : учеб. пособие / Г. Г. Иванов, С. Б. Алексина. - М. : ФОРУМ : ИНФРА-М, 2014.</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Интернет-ресурсы: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основные характеристики торгового оборудования [Электронный ресурс]: - Режим доступа http://vivik.by/klassifikaciya-i-osnovnye-harakteri</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30" w:name="_Toc490466797"/>
      <w:r w:rsidRPr="008709D4">
        <w:rPr>
          <w:rFonts w:ascii="Times New Roman" w:eastAsia="Times New Roman" w:hAnsi="Times New Roman"/>
          <w:sz w:val="24"/>
          <w:szCs w:val="24"/>
          <w:lang w:eastAsia="ru-RU"/>
        </w:rPr>
        <w:t xml:space="preserve">Классификация весоизмерительного оборудования[Электронный ресурс]: - Режим доступа </w:t>
      </w:r>
      <w:hyperlink r:id="rId60" w:history="1">
        <w:r w:rsidRPr="008709D4">
          <w:rPr>
            <w:rFonts w:ascii="Times New Roman" w:eastAsia="Times New Roman" w:hAnsi="Times New Roman"/>
            <w:color w:val="0000FF"/>
            <w:sz w:val="24"/>
            <w:szCs w:val="24"/>
            <w:u w:val="single"/>
            <w:lang w:eastAsia="ru-RU"/>
          </w:rPr>
          <w:t>http://www.znaytovar.ru/new2876.html</w:t>
        </w:r>
      </w:hyperlink>
      <w:r w:rsidRPr="008709D4">
        <w:rPr>
          <w:rFonts w:ascii="Times New Roman" w:eastAsia="Times New Roman" w:hAnsi="Times New Roman"/>
          <w:sz w:val="24"/>
          <w:szCs w:val="24"/>
          <w:lang w:eastAsia="ru-RU"/>
        </w:rPr>
        <w:t>.</w:t>
      </w:r>
      <w:bookmarkEnd w:id="30"/>
    </w:p>
    <w:p w:rsidR="00087519" w:rsidRPr="008709D4" w:rsidRDefault="00087519" w:rsidP="00AB2876">
      <w:pPr>
        <w:spacing w:after="0" w:line="240" w:lineRule="auto"/>
        <w:rPr>
          <w:rFonts w:ascii="Times New Roman" w:eastAsia="Times New Roman" w:hAnsi="Times New Roman"/>
          <w:sz w:val="24"/>
          <w:szCs w:val="24"/>
          <w:lang w:eastAsia="ru-RU"/>
        </w:rPr>
      </w:pPr>
      <w:bookmarkStart w:id="31" w:name="_Toc490466798"/>
      <w:r w:rsidRPr="008709D4">
        <w:rPr>
          <w:rFonts w:ascii="Times New Roman" w:eastAsia="Times New Roman" w:hAnsi="Times New Roman"/>
          <w:sz w:val="24"/>
          <w:szCs w:val="24"/>
          <w:lang w:eastAsia="ru-RU"/>
        </w:rPr>
        <w:t xml:space="preserve">Новый порядок применения контрольно-кассовой техники [Электронный ресурс]:-Режим доступа </w:t>
      </w:r>
      <w:hyperlink r:id="rId61" w:history="1">
        <w:r w:rsidRPr="008709D4">
          <w:rPr>
            <w:rFonts w:ascii="Times New Roman" w:eastAsia="Times New Roman" w:hAnsi="Times New Roman"/>
            <w:color w:val="0000FF"/>
            <w:sz w:val="24"/>
            <w:szCs w:val="24"/>
            <w:u w:val="single"/>
            <w:lang w:eastAsia="ru-RU"/>
          </w:rPr>
          <w:t>https://www.nalog.ru/rn77/taxation/reference_work/newkkt/</w:t>
        </w:r>
        <w:bookmarkEnd w:id="31"/>
      </w:hyperlink>
    </w:p>
    <w:p w:rsidR="00087519" w:rsidRPr="008709D4" w:rsidRDefault="00087519" w:rsidP="00AB2876">
      <w:pPr>
        <w:spacing w:after="0" w:line="240" w:lineRule="auto"/>
        <w:rPr>
          <w:rFonts w:ascii="Times New Roman" w:eastAsia="Times New Roman" w:hAnsi="Times New Roman"/>
          <w:sz w:val="24"/>
          <w:szCs w:val="24"/>
          <w:lang w:eastAsia="ru-RU"/>
        </w:rPr>
      </w:pPr>
      <w:bookmarkStart w:id="32" w:name="_Toc490466799"/>
      <w:r w:rsidRPr="008709D4">
        <w:rPr>
          <w:rFonts w:ascii="Times New Roman" w:eastAsia="Times New Roman" w:hAnsi="Times New Roman"/>
          <w:sz w:val="24"/>
          <w:szCs w:val="24"/>
          <w:lang w:eastAsia="ru-RU"/>
        </w:rPr>
        <w:t xml:space="preserve">Виды подъемно-транспортного оборудования [Электронный ресурс]: - Режим доступа </w:t>
      </w:r>
      <w:hyperlink r:id="rId62" w:history="1">
        <w:r w:rsidRPr="008709D4">
          <w:rPr>
            <w:rFonts w:ascii="Times New Roman" w:eastAsia="Times New Roman" w:hAnsi="Times New Roman"/>
            <w:color w:val="0000FF"/>
            <w:sz w:val="24"/>
            <w:szCs w:val="24"/>
            <w:u w:val="single"/>
            <w:lang w:eastAsia="ru-RU"/>
          </w:rPr>
          <w:t>http://www.znaytovar.ru/new2898.html</w:t>
        </w:r>
        <w:bookmarkEnd w:id="32"/>
      </w:hyperlink>
    </w:p>
    <w:p w:rsidR="00087519" w:rsidRPr="008709D4" w:rsidRDefault="00087519" w:rsidP="00AB2876">
      <w:pPr>
        <w:spacing w:after="0" w:line="240" w:lineRule="auto"/>
        <w:rPr>
          <w:rFonts w:ascii="Times New Roman" w:eastAsia="Times New Roman" w:hAnsi="Times New Roman"/>
          <w:sz w:val="24"/>
          <w:szCs w:val="24"/>
          <w:lang w:eastAsia="ru-RU"/>
        </w:rPr>
      </w:pPr>
      <w:bookmarkStart w:id="33" w:name="_Toc490466800"/>
      <w:r w:rsidRPr="008709D4">
        <w:rPr>
          <w:rFonts w:ascii="Times New Roman" w:eastAsia="Times New Roman" w:hAnsi="Times New Roman"/>
          <w:sz w:val="24"/>
          <w:szCs w:val="24"/>
          <w:lang w:eastAsia="ru-RU"/>
        </w:rPr>
        <w:t xml:space="preserve">Контракт торговой организации  [Электронный ресурс]: - Режим доступа </w:t>
      </w:r>
      <w:hyperlink r:id="rId63" w:history="1">
        <w:r w:rsidRPr="008709D4">
          <w:rPr>
            <w:rFonts w:ascii="Times New Roman" w:eastAsia="Times New Roman" w:hAnsi="Times New Roman"/>
            <w:color w:val="0000FF"/>
            <w:sz w:val="24"/>
            <w:szCs w:val="24"/>
            <w:u w:val="single"/>
            <w:lang w:eastAsia="ru-RU"/>
          </w:rPr>
          <w:t>http://dbsd.ru/contracts/supply-contract</w:t>
        </w:r>
        <w:bookmarkEnd w:id="33"/>
      </w:hyperlink>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bookmarkStart w:id="34" w:name="_Toc490466801"/>
      <w:r w:rsidRPr="008709D4">
        <w:rPr>
          <w:rFonts w:ascii="Times New Roman" w:eastAsia="Times New Roman" w:hAnsi="Times New Roman"/>
          <w:b/>
          <w:sz w:val="24"/>
          <w:szCs w:val="24"/>
          <w:lang w:eastAsia="ru-RU"/>
        </w:rPr>
        <w:t>4.3. Общие требования к организации образовательного процесса</w:t>
      </w:r>
      <w:bookmarkEnd w:id="34"/>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Изучению  профессионального модуля «Управление ассортиментом товаров» должно  предшествовать изучение  следующих  общепрофессиональных  дисциплин: «Документационное обеспечение управления», «Бухгалтерский  учет», «Основы коммерческой деятельности», «Теоретические основы товароведения», «Правовое обеспечение  профессиональной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35" w:name="_Toc490466802"/>
      <w:r w:rsidRPr="008709D4">
        <w:rPr>
          <w:rFonts w:ascii="Times New Roman" w:eastAsia="Times New Roman" w:hAnsi="Times New Roman"/>
          <w:b/>
          <w:sz w:val="24"/>
          <w:szCs w:val="24"/>
          <w:lang w:eastAsia="ru-RU"/>
        </w:rPr>
        <w:t>4.4. Кадровое обеспечение образовательного процесса</w:t>
      </w:r>
      <w:bookmarkEnd w:id="35"/>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Требования к квалификации педагогических кадров, обеспечивающих обучение междисциплинарному курсу (курсам</w:t>
      </w:r>
      <w:r w:rsidRPr="008709D4">
        <w:rPr>
          <w:rFonts w:ascii="Times New Roman" w:eastAsia="Times New Roman" w:hAnsi="Times New Roman"/>
          <w:bCs/>
          <w:sz w:val="24"/>
          <w:szCs w:val="24"/>
          <w:lang w:eastAsia="ru-RU"/>
        </w:rPr>
        <w:t xml:space="preserve">): наличие высшего профессионального образования и  опыта  практической деятельности соответствующего профилю модуля </w:t>
      </w:r>
      <w:r w:rsidRPr="008709D4">
        <w:rPr>
          <w:rFonts w:ascii="Times New Roman" w:eastAsia="Times New Roman" w:hAnsi="Times New Roman"/>
          <w:b/>
          <w:bCs/>
          <w:sz w:val="24"/>
          <w:szCs w:val="24"/>
          <w:lang w:eastAsia="ru-RU"/>
        </w:rPr>
        <w:t xml:space="preserve">«Управление ассортиментом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Требования к квалификации педагогических кадров, осуществляющих руководство практикой</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Педагогический состав</w:t>
      </w:r>
      <w:r w:rsidRPr="008709D4">
        <w:rPr>
          <w:rFonts w:ascii="Times New Roman" w:eastAsia="Times New Roman" w:hAnsi="Times New Roman"/>
          <w:bCs/>
          <w:sz w:val="24"/>
          <w:szCs w:val="24"/>
          <w:lang w:eastAsia="ru-RU"/>
        </w:rPr>
        <w:t>: дипломированные специалисты-преподаватели междисциплинарных курсов, а также  общепрофессиональных  дисциплин.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Руководство практикой осуществляют преподаватели, имеющие высшее образование  и аттестацию по профилю данного модуля и опыт педагогической деятельности не менее трех лет, прохождение стажировки не реже одного раза в три года.</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353"/>
        <w:gridCol w:w="2556"/>
      </w:tblGrid>
      <w:tr w:rsidR="00087519" w:rsidRPr="008709D4" w:rsidTr="00087519">
        <w:tc>
          <w:tcPr>
            <w:tcW w:w="2268" w:type="dxa"/>
            <w:tcBorders>
              <w:top w:val="single" w:sz="12" w:space="0" w:color="auto"/>
              <w:left w:val="single" w:sz="12" w:space="0" w:color="auto"/>
              <w:bottom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профессиональные компетенции)</w:t>
            </w:r>
          </w:p>
        </w:tc>
        <w:tc>
          <w:tcPr>
            <w:tcW w:w="5353" w:type="dxa"/>
            <w:tcBorders>
              <w:top w:val="single" w:sz="12" w:space="0" w:color="auto"/>
              <w:bottom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556" w:type="dxa"/>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w:t>
            </w:r>
          </w:p>
        </w:tc>
      </w:tr>
      <w:tr w:rsidR="00087519" w:rsidRPr="008709D4" w:rsidTr="00087519">
        <w:trPr>
          <w:trHeight w:val="480"/>
        </w:trPr>
        <w:tc>
          <w:tcPr>
            <w:tcW w:w="2268" w:type="dxa"/>
            <w:vMerge w:val="restart"/>
            <w:tcBorders>
              <w:top w:val="single" w:sz="12" w:space="0" w:color="auto"/>
              <w:left w:val="single" w:sz="12" w:space="0" w:color="auto"/>
            </w:tcBorders>
          </w:tcPr>
          <w:p w:rsidR="00087519" w:rsidRPr="008709D4" w:rsidRDefault="00087519" w:rsidP="00AB2876">
            <w:pPr>
              <w:widowControl w:val="0"/>
              <w:tabs>
                <w:tab w:val="left" w:pos="708"/>
              </w:tabs>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ПК 1.1. Выявлять потребность в товарах</w:t>
            </w:r>
          </w:p>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5353" w:type="dxa"/>
            <w:tcBorders>
              <w:top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составленных  анкет и опросных листов правилам их разработки</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widowControl w:val="0"/>
              <w:tabs>
                <w:tab w:val="left" w:pos="708"/>
              </w:tabs>
              <w:spacing w:after="0" w:line="240" w:lineRule="auto"/>
              <w:rPr>
                <w:rFonts w:ascii="Times New Roman" w:eastAsia="Times New Roman" w:hAnsi="Times New Roman"/>
                <w:sz w:val="24"/>
                <w:szCs w:val="24"/>
                <w:lang w:val="en-US"/>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расчетов показателей ассортимента торговой организации</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540"/>
        </w:trPr>
        <w:tc>
          <w:tcPr>
            <w:tcW w:w="2268" w:type="dxa"/>
            <w:vMerge/>
            <w:tcBorders>
              <w:left w:val="single" w:sz="12" w:space="0" w:color="auto"/>
            </w:tcBorders>
          </w:tcPr>
          <w:p w:rsidR="00087519" w:rsidRPr="008709D4" w:rsidRDefault="00087519" w:rsidP="00AB2876">
            <w:pPr>
              <w:widowControl w:val="0"/>
              <w:tabs>
                <w:tab w:val="left" w:pos="708"/>
              </w:tabs>
              <w:spacing w:after="0" w:line="240" w:lineRule="auto"/>
              <w:rPr>
                <w:rFonts w:ascii="Times New Roman" w:eastAsia="Times New Roman" w:hAnsi="Times New Roman"/>
                <w:sz w:val="24"/>
                <w:szCs w:val="24"/>
                <w:lang w:val="en-US"/>
              </w:rPr>
            </w:pPr>
          </w:p>
        </w:tc>
        <w:tc>
          <w:tcPr>
            <w:tcW w:w="5353"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Аргументированность анализа соответствия ассортимента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выявленным потребностям</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270"/>
        </w:trPr>
        <w:tc>
          <w:tcPr>
            <w:tcW w:w="2268" w:type="dxa"/>
            <w:vMerge w:val="restart"/>
            <w:tcBorders>
              <w:top w:val="single" w:sz="12" w:space="0" w:color="auto"/>
              <w:left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ПК 1.2. Осуществлять связи с поставщиками и потребителями продукции</w:t>
            </w:r>
          </w:p>
        </w:tc>
        <w:tc>
          <w:tcPr>
            <w:tcW w:w="5353" w:type="dxa"/>
            <w:tcBorders>
              <w:top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выбора видов и способов контроля выполнения договорных обязательств</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планов оптовой закупки поставленным целям и задачам закупочной деятельности организации</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 кейс</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Точность и аргументированность  составления: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коммерческих писем и предложений;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-договора поставки(купли-продажи);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ответных писем на претензии  партнеров: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претензий. </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tc>
      </w:tr>
      <w:tr w:rsidR="00087519" w:rsidRPr="008709D4" w:rsidTr="00087519">
        <w:trPr>
          <w:trHeight w:val="195"/>
        </w:trPr>
        <w:tc>
          <w:tcPr>
            <w:tcW w:w="2268" w:type="dxa"/>
            <w:vMerge w:val="restart"/>
            <w:tcBorders>
              <w:top w:val="single" w:sz="12" w:space="0" w:color="auto"/>
              <w:left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1.3. Управлять товарными запасами и потоками</w:t>
            </w:r>
          </w:p>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Осуществление размещения товаров в соответствии с правилами хранения</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подбора мероприятий по нормализации товарных запасов</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00"/>
        </w:trPr>
        <w:tc>
          <w:tcPr>
            <w:tcW w:w="2268" w:type="dxa"/>
            <w:vMerge/>
            <w:tcBorders>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Результативность выбора способов стимулирования сбыта товаров</w:t>
            </w:r>
          </w:p>
        </w:tc>
        <w:tc>
          <w:tcPr>
            <w:tcW w:w="2556" w:type="dxa"/>
            <w:tcBorders>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60"/>
        </w:trPr>
        <w:tc>
          <w:tcPr>
            <w:tcW w:w="2268" w:type="dxa"/>
            <w:vMerge w:val="restart"/>
            <w:tcBorders>
              <w:top w:val="single" w:sz="12" w:space="0" w:color="auto"/>
              <w:left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ПК 1.4. Оформлять документацию на поставку и реализацию товаров</w:t>
            </w: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составления и правильность оформления договора поставки (купли-продажи)</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60"/>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составления и правильность оформления документов, участвующих в технологическом процессе приемки товаров: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сопроводительных документов;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-документов оформляющих результаты приемки.</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правильность оформления документов на отпуск товаров в оптовой и розничной торговле</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10177" w:type="dxa"/>
            <w:gridSpan w:val="3"/>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форма аттестации- по МДК экзамен</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Промежуточная  форма аттестации по модулю   - экзамен квалификационный</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990"/>
        <w:gridCol w:w="2520"/>
      </w:tblGrid>
      <w:tr w:rsidR="00087519" w:rsidRPr="008709D4" w:rsidTr="00087519">
        <w:tc>
          <w:tcPr>
            <w:tcW w:w="3348" w:type="dxa"/>
            <w:tcBorders>
              <w:top w:val="single" w:sz="12" w:space="0" w:color="auto"/>
              <w:left w:val="single" w:sz="12" w:space="0" w:color="auto"/>
              <w:bottom w:val="single" w:sz="12" w:space="0" w:color="auto"/>
            </w:tcBorders>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(освоенные общие компетенции)</w:t>
            </w:r>
          </w:p>
        </w:tc>
        <w:tc>
          <w:tcPr>
            <w:tcW w:w="3990" w:type="dxa"/>
            <w:tcBorders>
              <w:top w:val="single" w:sz="12" w:space="0" w:color="auto"/>
              <w:bottom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lastRenderedPageBreak/>
              <w:t>Основные показатели оценки результата</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1. Понимать сущность и социальную значимость своей будущей профессии, проявлять к ней устойчивый интерес</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Аргументированность  интереса  к  будущей  профессии;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выполнение требований должностной инструкции</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88"/>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Самостоятельность выбора    и  использования современных  форм  самоуправления  собственной  деятельностью;</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аргументированность выбора методов и способов    выполнения профессиональных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-аргументированность оценки эффективности  и качества  выполнения операций  в  области управления ассортиментом товаров. </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Результативность поиска, выбора и использования необходимой информации в профессиональной деятельности по управлению ассортиментом товаров и личностного развития</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Точность и скорость владения программами, сопряженными  с профессиональной деятельностью по управлению ассортиментом товаров;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-аргументированность выбора и использования  различных  информационных источников, включая  электронные;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обоснованность  анализа  и  оценки  полученной  информации</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Результативность использования  современных  форм  делового  общения и делового  этикета в осуществлении связей с поставщиками и потребителями продукции;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-проявление  взаимопомощи  и  взаимовыручки;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соблюдение  этики поведения в коллективе;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уверенность  владения способами управления  конфликтными  ситуациями</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Самоанализ  и  коррекция  результатов;  самостоятельной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анализ  и  коррекция  результатов  самостоятельной  работы членов команды;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адекватная оценка полученных  результатов</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lastRenderedPageBreak/>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Точность и обоснованность постановки задач профессионального и личностного развития;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соответствие   личных планов самообразования и саморазвития целям и задачам профессионального роста;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аргументированность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необходимости освоения новых компетенций. </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Осуществление оптимальной  адаптации к инновационным  технологиям в области управления ассортиментом товаров.</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Отчет, дневник по практике, практическая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1. паспорт рабочей ПРОГРАММЫ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профессионального модуля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 «Товароведение и экспертиза качества потребительских товаров» базовой подготовки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части освоения основного вида профессиональной деятельности (ВПД):</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указывается вид профессиональной деятельности в соответствии с ФГОС СПО</w:t>
      </w:r>
    </w:p>
    <w:p w:rsidR="00087519" w:rsidRPr="008709D4" w:rsidRDefault="00087519" w:rsidP="00AB2876">
      <w:pPr>
        <w:spacing w:after="0" w:line="240" w:lineRule="auto"/>
        <w:jc w:val="both"/>
        <w:rPr>
          <w:rFonts w:ascii="Times New Roman" w:eastAsia="Times New Roman" w:hAnsi="Times New Roman"/>
          <w:i/>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b/>
          <w:sz w:val="24"/>
          <w:szCs w:val="24"/>
          <w:lang w:eastAsia="ru-RU"/>
        </w:rPr>
        <w:t>38.02.05 Товароведение и экспертиза качества потребительских товаров</w:t>
      </w:r>
      <w:r w:rsidRPr="008709D4">
        <w:rPr>
          <w:rFonts w:ascii="Times New Roman" w:eastAsia="Times New Roman" w:hAnsi="Times New Roman"/>
          <w:sz w:val="24"/>
          <w:szCs w:val="24"/>
          <w:lang w:eastAsia="ru-RU"/>
        </w:rPr>
        <w:t xml:space="preserve">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части освоения основного вида профессиональной деятельности (ВПД):</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Организация</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и  проведение экспертизы и оценки качества товаров </w:t>
      </w: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1. </w:t>
      </w:r>
      <w:r w:rsidRPr="008709D4">
        <w:rPr>
          <w:rFonts w:ascii="Times New Roman" w:eastAsia="Times New Roman" w:hAnsi="Times New Roman"/>
          <w:sz w:val="24"/>
          <w:szCs w:val="24"/>
          <w:lang w:eastAsia="ru-RU"/>
        </w:rPr>
        <w:t>Идентифицировать товары по ассортиментной принадлежности.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2. </w:t>
      </w:r>
      <w:r w:rsidRPr="008709D4">
        <w:rPr>
          <w:rFonts w:ascii="Times New Roman" w:eastAsia="Times New Roman" w:hAnsi="Times New Roman"/>
          <w:sz w:val="24"/>
          <w:szCs w:val="24"/>
          <w:lang w:eastAsia="ru-RU"/>
        </w:rPr>
        <w:t>Организовывать и проводить оценку качества товара.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3. </w:t>
      </w:r>
      <w:r w:rsidRPr="008709D4">
        <w:rPr>
          <w:rFonts w:ascii="Times New Roman" w:eastAsia="Times New Roman" w:hAnsi="Times New Roman"/>
          <w:sz w:val="24"/>
          <w:szCs w:val="24"/>
          <w:lang w:eastAsia="ru-RU"/>
        </w:rPr>
        <w:t>Выполнять задания эксперта более высокой квалификации при проведении товароведной экспертизы.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 в дополнительном профессиональном образовании (в программах повышения квалификации) товароведов, товароведов – экспертов.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Цели и задачи модуля – требования к результатам освоения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идентификации товаров однородных групп определенного класса;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оценки качества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диагностирования дефектов;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участия в экспертизе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расшифровывать маркировку товара и входящие в ее состав информационные знаки;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выбирать номенклатуру показателей, необходимых для оценки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их действительные значения и соответствие установленным требованиям;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отбирать пробы и выборки из товарных партий;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оценку качества различными методами (органолептически и                                       инструментально);</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градации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оценивать качество тары и упаковки;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диагностировать дефекты товаров по внешним признакам;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определять причины возникновения дефектов;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формы и средства информации о товарах;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маркировки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отбора проб и выборок из товарных партий;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обеспечивающие качество, оценку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действующих стандартов к качеству товаров однородных групп определенного класса;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органолептические и инструментальные методы оценки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градации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к таре и упаковке;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дефектов; причины их возникновения.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Рекомендуемое количество часов на освоение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всего </w:t>
      </w:r>
      <w:r w:rsidRPr="008709D4">
        <w:rPr>
          <w:rFonts w:ascii="Times New Roman" w:eastAsia="Times New Roman" w:hAnsi="Times New Roman"/>
          <w:b/>
          <w:sz w:val="24"/>
          <w:szCs w:val="24"/>
          <w:lang w:eastAsia="ru-RU"/>
        </w:rPr>
        <w:t xml:space="preserve"> 510 </w:t>
      </w:r>
      <w:r w:rsidRPr="008709D4">
        <w:rPr>
          <w:rFonts w:ascii="Times New Roman" w:eastAsia="Times New Roman" w:hAnsi="Times New Roman"/>
          <w:sz w:val="24"/>
          <w:szCs w:val="24"/>
          <w:lang w:eastAsia="ru-RU"/>
        </w:rPr>
        <w:t xml:space="preserve">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w:t>
      </w:r>
      <w:r w:rsidRPr="008709D4">
        <w:rPr>
          <w:rFonts w:ascii="Times New Roman" w:eastAsia="Times New Roman" w:hAnsi="Times New Roman"/>
          <w:b/>
          <w:sz w:val="24"/>
          <w:szCs w:val="24"/>
          <w:lang w:eastAsia="ru-RU"/>
        </w:rPr>
        <w:t xml:space="preserve"> 402 </w:t>
      </w:r>
      <w:r w:rsidRPr="008709D4">
        <w:rPr>
          <w:rFonts w:ascii="Times New Roman" w:eastAsia="Times New Roman" w:hAnsi="Times New Roman"/>
          <w:sz w:val="24"/>
          <w:szCs w:val="24"/>
          <w:lang w:eastAsia="ru-RU"/>
        </w:rPr>
        <w:t xml:space="preserve"> часов, включая: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обязательной аудиторной учебной нагрузки обучающегося  </w:t>
      </w:r>
      <w:r w:rsidRPr="008709D4">
        <w:rPr>
          <w:rFonts w:ascii="Times New Roman" w:eastAsia="Times New Roman" w:hAnsi="Times New Roman"/>
          <w:b/>
          <w:sz w:val="24"/>
          <w:szCs w:val="24"/>
          <w:lang w:eastAsia="ru-RU"/>
        </w:rPr>
        <w:t xml:space="preserve">  268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самостоятельной работы обучающегося  </w:t>
      </w:r>
      <w:r w:rsidRPr="008709D4">
        <w:rPr>
          <w:rFonts w:ascii="Times New Roman" w:eastAsia="Times New Roman" w:hAnsi="Times New Roman"/>
          <w:b/>
          <w:sz w:val="24"/>
          <w:szCs w:val="24"/>
          <w:lang w:eastAsia="ru-RU"/>
        </w:rPr>
        <w:t xml:space="preserve">134 </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учебной                                                             36 час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 производственной практика                                72 час</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РЕЗУЛЬТАТЫ ОСВОЕНИЯ  ПРОФЕССИОНАЛЬНОГО МОДУЛЯ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Результатом освоения программы профессионального модуля является овладение обучающимися видом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том числе профессиональными (ПК) и общими (ОК) компетенциями: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8597"/>
      </w:tblGrid>
      <w:tr w:rsidR="00087519" w:rsidRPr="008709D4" w:rsidTr="00087519">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087519">
        <w:tc>
          <w:tcPr>
            <w:tcW w:w="833" w:type="pct"/>
            <w:tcBorders>
              <w:top w:val="single" w:sz="12"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Идентифицировать товары по ассортиментной принадлежности</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w:t>
            </w:r>
            <w:r w:rsidRPr="008709D4">
              <w:rPr>
                <w:rFonts w:ascii="Times New Roman" w:eastAsia="Times New Roman" w:hAnsi="Times New Roman"/>
                <w:sz w:val="24"/>
                <w:szCs w:val="24"/>
                <w:lang w:val="en-US" w:eastAsia="ru-RU"/>
              </w:rPr>
              <w:t xml:space="preserve"> </w:t>
            </w:r>
            <w:r w:rsidRPr="008709D4">
              <w:rPr>
                <w:rFonts w:ascii="Times New Roman" w:eastAsia="Times New Roman" w:hAnsi="Times New Roman"/>
                <w:sz w:val="24"/>
                <w:szCs w:val="24"/>
                <w:lang w:eastAsia="ru-RU"/>
              </w:rPr>
              <w:t>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и проводить оценку качества товаров</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ПК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Выполнять задания эксперта более высокой квалификации при проведении товароведной экспертизы</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Принимать решения в стандартных и нестандартных ситуациях и нести за них ответственность</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Работать в коллективе и в команде, эффективно общаться с коллегами, руководством, потребителями</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Брать на себя ответственность за работу членов команды (подчиненных), за результат выполнения заданий</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tc>
      </w:tr>
    </w:tbl>
    <w:p w:rsidR="003B0377" w:rsidRDefault="003B0377"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3B0377" w:rsidRDefault="003B0377"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СТРУКТУРА и ПРИМЕРНОЕ содержание профессионального модуля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3.1. Тематический план профессионального модуля </w:t>
      </w:r>
      <w:r w:rsidRPr="008709D4">
        <w:rPr>
          <w:rFonts w:ascii="Times New Roman" w:eastAsia="Times New Roman" w:hAnsi="Times New Roman"/>
          <w:sz w:val="24"/>
          <w:szCs w:val="24"/>
          <w:lang w:eastAsia="ru-RU"/>
        </w:rPr>
        <w:t xml:space="preserve"> ПМ 02 Организация и проведение экспертизы и оценки качества товаров</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
        <w:gridCol w:w="2481"/>
        <w:gridCol w:w="797"/>
        <w:gridCol w:w="530"/>
        <w:gridCol w:w="1097"/>
        <w:gridCol w:w="789"/>
        <w:gridCol w:w="569"/>
        <w:gridCol w:w="791"/>
        <w:gridCol w:w="495"/>
        <w:gridCol w:w="1321"/>
      </w:tblGrid>
      <w:tr w:rsidR="00087519" w:rsidRPr="008709D4" w:rsidTr="00087519">
        <w:trPr>
          <w:trHeight w:val="435"/>
        </w:trPr>
        <w:tc>
          <w:tcPr>
            <w:tcW w:w="715"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Коды профессиональных компетенций</w:t>
            </w:r>
          </w:p>
        </w:tc>
        <w:tc>
          <w:tcPr>
            <w:tcW w:w="1199"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Наименования разделов профессионального модуля</w:t>
            </w:r>
          </w:p>
        </w:tc>
        <w:tc>
          <w:tcPr>
            <w:tcW w:w="385"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Всего часов</w:t>
            </w:r>
          </w:p>
          <w:p w:rsidR="00087519" w:rsidRPr="008709D4" w:rsidRDefault="00087519" w:rsidP="00AB2876">
            <w:pPr>
              <w:widowControl w:val="0"/>
              <w:spacing w:after="0" w:line="240" w:lineRule="auto"/>
              <w:jc w:val="center"/>
              <w:rPr>
                <w:rFonts w:ascii="Times New Roman" w:eastAsia="Times New Roman" w:hAnsi="Times New Roman"/>
                <w:i/>
                <w:iCs/>
                <w:sz w:val="24"/>
                <w:szCs w:val="24"/>
                <w:lang w:eastAsia="ru-RU"/>
              </w:rPr>
            </w:pPr>
          </w:p>
        </w:tc>
        <w:tc>
          <w:tcPr>
            <w:tcW w:w="1824"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времени, отведенный на освоение междисциплинарного курса (курсов)</w:t>
            </w:r>
          </w:p>
        </w:tc>
        <w:tc>
          <w:tcPr>
            <w:tcW w:w="877"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Практика </w:t>
            </w:r>
          </w:p>
        </w:tc>
      </w:tr>
      <w:tr w:rsidR="00087519" w:rsidRPr="008709D4" w:rsidTr="00087519">
        <w:trPr>
          <w:trHeight w:val="435"/>
        </w:trPr>
        <w:tc>
          <w:tcPr>
            <w:tcW w:w="715" w:type="pct"/>
            <w:vMerge/>
            <w:tcBorders>
              <w:left w:val="single" w:sz="12" w:space="0" w:color="auto"/>
              <w:right w:val="single" w:sz="12"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1199"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385"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p>
        </w:tc>
        <w:tc>
          <w:tcPr>
            <w:tcW w:w="116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Обязательная аудиторная учебная нагрузка обучающегося</w:t>
            </w:r>
          </w:p>
        </w:tc>
        <w:tc>
          <w:tcPr>
            <w:tcW w:w="657"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w:t>
            </w:r>
          </w:p>
        </w:tc>
        <w:tc>
          <w:tcPr>
            <w:tcW w:w="239" w:type="pct"/>
            <w:vMerge w:val="restart"/>
            <w:tcBorders>
              <w:top w:val="single" w:sz="12" w:space="0" w:color="auto"/>
              <w:left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Учебная,</w:t>
            </w:r>
          </w:p>
          <w:p w:rsidR="00087519" w:rsidRPr="008709D4" w:rsidRDefault="00087519" w:rsidP="00AB2876">
            <w:pPr>
              <w:widowControl w:val="0"/>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c>
          <w:tcPr>
            <w:tcW w:w="638" w:type="pct"/>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Производственная (по профилю специальности),</w:t>
            </w:r>
          </w:p>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p w:rsidR="00087519" w:rsidRPr="008709D4" w:rsidRDefault="00087519" w:rsidP="00AB2876">
            <w:pPr>
              <w:widowControl w:val="0"/>
              <w:spacing w:after="0" w:line="240" w:lineRule="auto"/>
              <w:jc w:val="center"/>
              <w:rPr>
                <w:rFonts w:ascii="Times New Roman" w:eastAsia="Times New Roman" w:hAnsi="Times New Roman"/>
                <w:b/>
                <w:sz w:val="24"/>
                <w:szCs w:val="24"/>
                <w:lang w:val="en-US" w:eastAsia="ru-RU"/>
              </w:rPr>
            </w:pPr>
          </w:p>
        </w:tc>
      </w:tr>
      <w:tr w:rsidR="00087519" w:rsidRPr="008709D4" w:rsidTr="00087519">
        <w:trPr>
          <w:trHeight w:val="390"/>
        </w:trPr>
        <w:tc>
          <w:tcPr>
            <w:tcW w:w="715"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119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385"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256"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530" w:type="pct"/>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лабораторные работы и 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381"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27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c>
          <w:tcPr>
            <w:tcW w:w="382"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p>
        </w:tc>
        <w:tc>
          <w:tcPr>
            <w:tcW w:w="239" w:type="pct"/>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638" w:type="pct"/>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715" w:type="pct"/>
            <w:tcBorders>
              <w:top w:val="single" w:sz="4"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1199"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385"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c>
          <w:tcPr>
            <w:tcW w:w="256" w:type="pct"/>
            <w:tcBorders>
              <w:top w:val="single" w:sz="4" w:space="0" w:color="auto"/>
              <w:left w:val="single" w:sz="12"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c>
          <w:tcPr>
            <w:tcW w:w="530" w:type="pct"/>
            <w:tcBorders>
              <w:top w:val="single" w:sz="12" w:space="0" w:color="auto"/>
              <w:left w:val="single" w:sz="6"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c>
          <w:tcPr>
            <w:tcW w:w="381" w:type="pct"/>
            <w:tcBorders>
              <w:top w:val="single" w:sz="12" w:space="0" w:color="auto"/>
              <w:left w:val="single" w:sz="6"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c>
          <w:tcPr>
            <w:tcW w:w="27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w:t>
            </w:r>
          </w:p>
        </w:tc>
        <w:tc>
          <w:tcPr>
            <w:tcW w:w="382"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c>
          <w:tcPr>
            <w:tcW w:w="239" w:type="pct"/>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c>
          <w:tcPr>
            <w:tcW w:w="638" w:type="pct"/>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087519">
        <w:tc>
          <w:tcPr>
            <w:tcW w:w="715" w:type="pct"/>
            <w:tcBorders>
              <w:top w:val="single" w:sz="12"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2.1-2.2</w:t>
            </w:r>
          </w:p>
        </w:tc>
        <w:tc>
          <w:tcPr>
            <w:tcW w:w="1199" w:type="pct"/>
            <w:tcBorders>
              <w:top w:val="single" w:sz="12"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w:t>
            </w:r>
            <w:r w:rsidRPr="008709D4">
              <w:rPr>
                <w:rFonts w:ascii="Times New Roman" w:eastAsia="Times New Roman" w:hAnsi="Times New Roman"/>
                <w:sz w:val="24"/>
                <w:szCs w:val="24"/>
                <w:lang w:eastAsia="ru-RU"/>
              </w:rPr>
              <w:t xml:space="preserve"> Управление качеством потребительских товаров</w:t>
            </w:r>
          </w:p>
        </w:tc>
        <w:tc>
          <w:tcPr>
            <w:tcW w:w="385"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222</w:t>
            </w:r>
          </w:p>
        </w:tc>
        <w:tc>
          <w:tcPr>
            <w:tcW w:w="256"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132</w:t>
            </w:r>
          </w:p>
        </w:tc>
        <w:tc>
          <w:tcPr>
            <w:tcW w:w="530" w:type="pct"/>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52</w:t>
            </w:r>
          </w:p>
        </w:tc>
        <w:tc>
          <w:tcPr>
            <w:tcW w:w="381" w:type="pc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w:t>
            </w:r>
          </w:p>
        </w:tc>
        <w:tc>
          <w:tcPr>
            <w:tcW w:w="275" w:type="pct"/>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66</w:t>
            </w:r>
          </w:p>
        </w:tc>
        <w:tc>
          <w:tcPr>
            <w:tcW w:w="382" w:type="pc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239"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24</w:t>
            </w:r>
          </w:p>
        </w:tc>
        <w:tc>
          <w:tcPr>
            <w:tcW w:w="638"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w:t>
            </w:r>
          </w:p>
        </w:tc>
      </w:tr>
      <w:tr w:rsidR="00087519" w:rsidRPr="008709D4" w:rsidTr="00087519">
        <w:tc>
          <w:tcPr>
            <w:tcW w:w="715" w:type="pct"/>
            <w:tcBorders>
              <w:top w:val="single" w:sz="4"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2.3</w:t>
            </w:r>
          </w:p>
        </w:tc>
        <w:tc>
          <w:tcPr>
            <w:tcW w:w="119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Раздел 2. </w:t>
            </w:r>
            <w:r w:rsidRPr="008709D4">
              <w:rPr>
                <w:rFonts w:ascii="Times New Roman" w:eastAsia="Times New Roman" w:hAnsi="Times New Roman"/>
                <w:sz w:val="24"/>
                <w:szCs w:val="24"/>
                <w:lang w:eastAsia="ru-RU"/>
              </w:rPr>
              <w:t>Правила проведения экспертизы</w:t>
            </w:r>
          </w:p>
        </w:tc>
        <w:tc>
          <w:tcPr>
            <w:tcW w:w="385"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216</w:t>
            </w:r>
          </w:p>
        </w:tc>
        <w:tc>
          <w:tcPr>
            <w:tcW w:w="25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136</w:t>
            </w:r>
          </w:p>
        </w:tc>
        <w:tc>
          <w:tcPr>
            <w:tcW w:w="530" w:type="pct"/>
            <w:tcBorders>
              <w:left w:val="single" w:sz="4"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68</w:t>
            </w:r>
          </w:p>
        </w:tc>
        <w:tc>
          <w:tcPr>
            <w:tcW w:w="381" w:type="pct"/>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75" w:type="pct"/>
            <w:tcBorders>
              <w:top w:val="single" w:sz="4" w:space="0" w:color="auto"/>
              <w:left w:val="single" w:sz="12" w:space="0" w:color="auto"/>
              <w:bottom w:val="single" w:sz="4" w:space="0" w:color="auto"/>
              <w:right w:val="single" w:sz="4"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68</w:t>
            </w:r>
          </w:p>
        </w:tc>
        <w:tc>
          <w:tcPr>
            <w:tcW w:w="382" w:type="pct"/>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3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c>
          <w:tcPr>
            <w:tcW w:w="638"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r>
      <w:tr w:rsidR="00087519" w:rsidRPr="008709D4" w:rsidTr="00920330">
        <w:tc>
          <w:tcPr>
            <w:tcW w:w="715" w:type="pct"/>
            <w:tcBorders>
              <w:top w:val="single" w:sz="4"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1199" w:type="pct"/>
            <w:tcBorders>
              <w:top w:val="single" w:sz="4"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Производственная практика (по профилю специальности)</w:t>
            </w:r>
          </w:p>
        </w:tc>
        <w:tc>
          <w:tcPr>
            <w:tcW w:w="385" w:type="pct"/>
            <w:tcBorders>
              <w:top w:val="single" w:sz="4"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2063" w:type="pct"/>
            <w:gridSpan w:val="6"/>
            <w:tcBorders>
              <w:top w:val="single" w:sz="4" w:space="0" w:color="auto"/>
              <w:left w:val="single" w:sz="12" w:space="0" w:color="auto"/>
              <w:bottom w:val="single" w:sz="12" w:space="0" w:color="auto"/>
              <w:right w:val="single" w:sz="12" w:space="0" w:color="auto"/>
            </w:tcBorders>
            <w:shd w:val="clear" w:color="auto" w:fill="FFFFFF" w:themeFill="background1"/>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38" w:type="pct"/>
            <w:tcBorders>
              <w:top w:val="single" w:sz="4"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087519">
        <w:trPr>
          <w:trHeight w:val="46"/>
        </w:trPr>
        <w:tc>
          <w:tcPr>
            <w:tcW w:w="715"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widowControl w:val="0"/>
              <w:spacing w:after="0" w:line="240" w:lineRule="auto"/>
              <w:rPr>
                <w:rFonts w:ascii="Times New Roman" w:eastAsia="Times New Roman" w:hAnsi="Times New Roman"/>
                <w:b/>
                <w:sz w:val="24"/>
                <w:szCs w:val="24"/>
                <w:lang w:eastAsia="ru-RU"/>
              </w:rPr>
            </w:pPr>
          </w:p>
        </w:tc>
        <w:tc>
          <w:tcPr>
            <w:tcW w:w="1199"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385"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510</w:t>
            </w:r>
          </w:p>
        </w:tc>
        <w:tc>
          <w:tcPr>
            <w:tcW w:w="256" w:type="pct"/>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268</w:t>
            </w:r>
          </w:p>
        </w:tc>
        <w:tc>
          <w:tcPr>
            <w:tcW w:w="530"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120</w:t>
            </w:r>
          </w:p>
        </w:tc>
        <w:tc>
          <w:tcPr>
            <w:tcW w:w="381"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75"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134</w:t>
            </w:r>
          </w:p>
        </w:tc>
        <w:tc>
          <w:tcPr>
            <w:tcW w:w="382"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39"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c>
          <w:tcPr>
            <w:tcW w:w="638"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tc>
      </w:tr>
    </w:tbl>
    <w:p w:rsidR="00087519" w:rsidRPr="008709D4" w:rsidRDefault="00087519" w:rsidP="00AB2876">
      <w:pPr>
        <w:spacing w:after="0" w:line="240" w:lineRule="auto"/>
        <w:jc w:val="both"/>
        <w:rPr>
          <w:rFonts w:ascii="Times New Roman" w:eastAsia="Times New Roman" w:hAnsi="Times New Roman"/>
          <w:i/>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i/>
          <w:sz w:val="24"/>
          <w:szCs w:val="24"/>
          <w:lang w:eastAsia="ru-RU"/>
        </w:rPr>
        <w:lastRenderedPageBreak/>
        <w:t xml:space="preserve"> </w:t>
      </w:r>
      <w:r w:rsidRPr="008709D4">
        <w:rPr>
          <w:rFonts w:ascii="Times New Roman" w:eastAsia="Times New Roman" w:hAnsi="Times New Roman"/>
          <w:b/>
          <w:caps/>
          <w:sz w:val="24"/>
          <w:szCs w:val="24"/>
          <w:lang w:eastAsia="ru-RU"/>
        </w:rPr>
        <w:t xml:space="preserve">3.2. </w:t>
      </w:r>
      <w:r w:rsidRPr="008709D4">
        <w:rPr>
          <w:rFonts w:ascii="Times New Roman" w:eastAsia="Times New Roman" w:hAnsi="Times New Roman"/>
          <w:b/>
          <w:sz w:val="24"/>
          <w:szCs w:val="24"/>
          <w:lang w:eastAsia="ru-RU"/>
        </w:rPr>
        <w:t>Содержание обучения по профессиональному модулю (ПМ 02)</w:t>
      </w:r>
      <w:r w:rsidRPr="008709D4">
        <w:rPr>
          <w:rFonts w:ascii="Times New Roman" w:eastAsia="Times New Roman" w:hAnsi="Times New Roman"/>
          <w:sz w:val="24"/>
          <w:szCs w:val="24"/>
          <w:lang w:eastAsia="ru-RU"/>
        </w:rPr>
        <w:t xml:space="preserve"> Организация и проведение экспертизы и оценки качества товаров </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35"/>
        <w:gridCol w:w="567"/>
        <w:gridCol w:w="94"/>
        <w:gridCol w:w="20"/>
        <w:gridCol w:w="6548"/>
        <w:gridCol w:w="283"/>
        <w:gridCol w:w="709"/>
      </w:tblGrid>
      <w:tr w:rsidR="00087519" w:rsidRPr="008709D4" w:rsidTr="00920330">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Наименование разделов профессионального модуля (ПМ), междисциплинарных курсов (МДК) и тем</w:t>
            </w:r>
          </w:p>
        </w:tc>
        <w:tc>
          <w:tcPr>
            <w:tcW w:w="7229"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8709D4">
              <w:rPr>
                <w:rFonts w:ascii="Times New Roman" w:eastAsia="Times New Roman" w:hAnsi="Times New Roman"/>
                <w:bCs/>
                <w:i/>
                <w:sz w:val="24"/>
                <w:szCs w:val="24"/>
                <w:lang w:eastAsia="ru-RU"/>
              </w:rPr>
              <w:t xml:space="preserve"> </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Объем часов</w:t>
            </w:r>
          </w:p>
        </w:tc>
      </w:tr>
      <w:tr w:rsidR="00087519" w:rsidRPr="008709D4" w:rsidTr="00920330">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7229"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3</w:t>
            </w:r>
          </w:p>
        </w:tc>
      </w:tr>
      <w:tr w:rsidR="00087519" w:rsidRPr="008709D4" w:rsidTr="00920330">
        <w:trPr>
          <w:trHeight w:val="427"/>
        </w:trPr>
        <w:tc>
          <w:tcPr>
            <w:tcW w:w="9464" w:type="dxa"/>
            <w:gridSpan w:val="5"/>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
                <w:bCs/>
                <w:sz w:val="24"/>
                <w:szCs w:val="24"/>
                <w:lang w:eastAsia="ru-RU"/>
              </w:rPr>
              <w:t>МДК 1. Оценка качества товаров и основы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r w:rsidRPr="008709D4">
              <w:rPr>
                <w:rFonts w:ascii="Times New Roman" w:eastAsia="Times New Roman" w:hAnsi="Times New Roman"/>
                <w:b/>
                <w:sz w:val="24"/>
                <w:szCs w:val="24"/>
                <w:lang w:eastAsia="ru-RU"/>
              </w:rPr>
              <w:t>6</w:t>
            </w:r>
            <w:r w:rsidRPr="008709D4">
              <w:rPr>
                <w:rFonts w:ascii="Times New Roman" w:eastAsia="Times New Roman" w:hAnsi="Times New Roman"/>
                <w:b/>
                <w:sz w:val="24"/>
                <w:szCs w:val="24"/>
                <w:lang w:val="en-US" w:eastAsia="ru-RU"/>
              </w:rPr>
              <w:t>8</w:t>
            </w:r>
          </w:p>
        </w:tc>
      </w:tr>
      <w:tr w:rsidR="00087519" w:rsidRPr="008709D4" w:rsidTr="00920330">
        <w:tc>
          <w:tcPr>
            <w:tcW w:w="9464" w:type="dxa"/>
            <w:gridSpan w:val="5"/>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
                <w:bCs/>
                <w:sz w:val="24"/>
                <w:szCs w:val="24"/>
                <w:lang w:eastAsia="ru-RU"/>
              </w:rPr>
              <w:t xml:space="preserve">Раздел 1. Управление качеством потребительских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132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1.1.  Качество как объект управления</w:t>
            </w: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3B0377">
        <w:trPr>
          <w:trHeight w:val="40"/>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Основные понятия: качество, требования к качеству продукции, свойства, показатели качества.  Классификация свойств и показателей качества потребительских товаров: номенклатура, краткая характеристика, критерии выбора.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0"/>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Виды НД, устанавливающих требования к качеству.</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Номенклатура потребительских свойств и показателей качества.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Градации товаров по соответствию и несоответствию установленным требованиям. Градации качества стандартной продукции. Сортамент: природный и товарный. Принципы деления на сорта. Пересортица.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Дефекты товаров.Понятие и классификация дефектов. Отличия дефектов от допустимых отклонений.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Диагностика дефектов: причины возникновения, методы обнаружения, способы предупреждения и устранения.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Права потребителя и ответственность продавца при реализации дефектной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10</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 на применение статей Закона «О качестве и безопасности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Систематизация и обобщение показателей качества продовольственных товаров на основе НД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Выбор номенклатуры показателей, необходимых для оценки качества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Решение ситуационных задач по оценке показателей качества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Распознавание допустимости дефектов непродовольственных товаров, их влияние</w:t>
            </w:r>
            <w:r w:rsidRPr="008709D4">
              <w:rPr>
                <w:rFonts w:ascii="Times New Roman" w:hAnsi="Times New Roman"/>
                <w:bCs/>
                <w:sz w:val="24"/>
                <w:szCs w:val="24"/>
                <w:lang w:eastAsia="ru-RU"/>
              </w:rPr>
              <w:lastRenderedPageBreak/>
              <w:t xml:space="preserve"> на установление сортности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val="restart"/>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1.2. Количественные характеристики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Физические свойств товаров: масса, длина, площадь, объем, температура и др.</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Специфические физические свойства единичных экземпляров товаров (прочность, твердость, деформация, эластичность, вязкость и т.д.)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Специфические физические свойства единичных экземпляров  непродовольственных товаров  акустические  и т.д.)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Практическое занятие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Определение количественных и качественных характеристик продовольственных  товаров (на выбор учебных заведений, </w:t>
            </w:r>
            <w:r w:rsidRPr="008709D4">
              <w:rPr>
                <w:rFonts w:ascii="Times New Roman" w:hAnsi="Times New Roman"/>
                <w:bCs/>
                <w:sz w:val="24"/>
                <w:szCs w:val="24"/>
                <w:lang w:eastAsia="ru-RU"/>
              </w:rPr>
              <w:lastRenderedPageBreak/>
              <w:t>например, свежих овощей, пищевых жиров, молочных продуктов, зерномучных товаров и т. 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количественных и качественных характеристик непродовольственных  товаров (на выбор учебных заведений, например, музыкальных,  силикатных, текстильных товаров  и т. 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99"/>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1.3 . Безопасность потребительских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46</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Биологическая безопасность.  Микроорганизмы: бактерии,  дрожжи: строение, размеры и формы,  способы размножения, систематика . Виды порчи пищевых продуктов. </w:t>
            </w:r>
            <w:r w:rsidRPr="008709D4">
              <w:rPr>
                <w:rFonts w:ascii="Times New Roman" w:eastAsia="Times New Roman" w:hAnsi="Times New Roman"/>
                <w:bCs/>
                <w:sz w:val="24"/>
                <w:szCs w:val="24"/>
                <w:lang w:eastAsia="ru-RU"/>
              </w:rPr>
              <w:t xml:space="preserve">Значение микроорганизмов и процессов их жизнедеятельности в области производства, хранения, реализации пищевых продуктов.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Микроорганизмы:  плесневые грибы: строение, размеры и формы,  способы размножения, систематика . Виды порчи пищевых продуктов. </w:t>
            </w:r>
            <w:r w:rsidRPr="008709D4">
              <w:rPr>
                <w:rFonts w:ascii="Times New Roman" w:eastAsia="Times New Roman" w:hAnsi="Times New Roman"/>
                <w:bCs/>
                <w:sz w:val="24"/>
                <w:szCs w:val="24"/>
                <w:lang w:eastAsia="ru-RU"/>
              </w:rPr>
              <w:t>Значение микроорганизмов и процессов их жизнедеятельности в области производства, хранения, реализации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Типичные брожения: спиртовое, молочнокислое, маслянокислое, пропионовокислое.  Микробиологичекские процессы, обуславливающие порчу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Внешняя среда: почва, воздух, вода как основные источники возможного инфицирования   микроорганизмами продовольственных товаров. Микрофлора тела человека: ее состав и значение.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Микрофлора мяса и мясных продуктов, рыбы и рыбных продуктов, консервов. Состав, происхождение, факторы, влияющие на обсемененность. Возбудители и основные виды микробиологической порчи продуктов разных групп. Условия, позволяющие обеспечить микробиологическую стойкость продуктов при хранении. Показатели микробиологической обсемененности.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Микрофлора молока и молочных продуктов, яиц и яичных продуктов, жировых, плодоовощных, зерномучных продуктов.  Возбудители и основные виды микробиологической порчи продуктов разных групп. Условия, позволяющие обеспечить микробиологическую стойкость продуктов при хранении. Показатели микробиологической обсемененности.</w:t>
            </w:r>
          </w:p>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662" w:type="dxa"/>
            <w:gridSpan w:val="3"/>
            <w:shd w:val="clear" w:color="auto" w:fill="FFFFFF"/>
          </w:tcPr>
          <w:p w:rsidR="00087519" w:rsidRPr="008709D4" w:rsidRDefault="00087519" w:rsidP="00AB2876">
            <w:pPr>
              <w:widowControl w:val="0"/>
              <w:tabs>
                <w:tab w:val="left" w:pos="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Патогенные микроорганизмы: понятие, виды и их особенности.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Понятия: пищевые инфекции, пищевые отравления, гельминтозы. Причины возникновения, меры профилактики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Пищевые отравления бактериального происхождения. Виды, причины возникновения, влияние на качество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Пищевые отравления  немикробного происхождения. Виды, причины возникновения, влияние на качество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Гельминтозы: причины заражения, группы, их характеристика. Меры предупреждения.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Химическая безопасность потребительских товаров. Группы по безопасности. Предельно допустимые концентрации, влияние на </w:t>
            </w:r>
            <w:r w:rsidRPr="008709D4">
              <w:rPr>
                <w:rFonts w:ascii="Times New Roman" w:hAnsi="Times New Roman"/>
                <w:bCs/>
                <w:sz w:val="24"/>
                <w:szCs w:val="24"/>
                <w:lang w:eastAsia="ru-RU"/>
              </w:rPr>
              <w:lastRenderedPageBreak/>
              <w:t xml:space="preserve">качество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Пищевые добавки: виды, назначение, влияние на здоровье человека.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Безопасность непродовольственных товаров: детских товаров, парфюмерно-косметической продукции, синтетических моющих средств, товаров бытовой химии.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Фальсификация  продовольственных товаров: виды и способы. Последствия от приобретения фальсифицированной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Фальсификация  непродовольственных товаров: виды и способы. Последствия от приобретения фальсифицированной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16</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Понятие о гигиене и санитарии. Санитарные требования к  содержанию торговых предприятий, их содержание. Личная гигиена персонала, значение личной гигиены для профилактики пищевых заболеваний.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17</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Санитарные требования к оборудованию, инвентарю, транспортированию, к приему, хранению, реализации пищевых продуктов.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8</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Распознавание болезней и повреждений по группам товаров (на выбор учебного заведения).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Идентификация групп пищевых добавок на основе  маркировки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Исследования безопасности потребления непродовольственных товаров (на выбор учебных заведений, например, игрушек, парфюмерно-косметических товаров, СМС).</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Распознавание фальсифицированной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Лабораторные работы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Изучение устройства микроскопа и овладение техникой микроскопирования.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Приготовление препаратов микроорганизмов типа «висячая капля», «раздавленная капля».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Приготовление окрашенных препаратов микроорганизмов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1.4. Обеспечение  качества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Факторы, формирующие качество товаров: сырье, конструкции, технология производства.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Факторы,  сохраняющие качество. Классификация факторов, сохраняющих качество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Изменения, происходящие в товарах при неправильном уходе и хранении. Способы и приемы устранения нежелательных изменений при хранении.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Изменения, происходящие в продовольственных товарах при хранении. Физические, физико-химические, биохимические процессы.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Товарные потери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6</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правильности хранения непродовольственных товаров как фактор сохранения качества.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Разработка рекомендаций по уходу за отдельными группами непродовольственных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Анализ соблюдения правил хранения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Тема 1. 5. Контроль и оценка  качества товарных партий</w:t>
            </w: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качества: значение, виды контроля. Понятие об однородной партии.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Правила отбора проб и выборок. Понятие об объединенной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пробе, исходном и среднем образце, средней пробе.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Методы определения качества товаров. Органолептический метод: сущность, виды, их достоинства и недостатки.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Инструментальные методы определения качества товаров: виды, сущность, достоинства и недостатки.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14</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Порядок органолептической оценки качества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оценке качества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Ознак</w:t>
            </w:r>
            <w:r w:rsidRPr="008709D4">
              <w:rPr>
                <w:rFonts w:ascii="Times New Roman" w:hAnsi="Times New Roman"/>
                <w:bCs/>
                <w:sz w:val="24"/>
                <w:szCs w:val="24"/>
                <w:lang w:eastAsia="ru-RU"/>
              </w:rPr>
              <w:lastRenderedPageBreak/>
              <w:t>омление с оборудованием  и измерительной посудой   для  исследования физико-химических показателей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Ознакомление с методикой определения физико-химических показателей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Порядок органолептической оценки качества непродовольственных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оценке качества непродовольственных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Ознакомление с методикой определения физико-химических показателей  непродовольственных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178"/>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1.6. Тара и упаковка потребительских товаров</w:t>
            </w: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Тара и упаковочные материалы. Назначение, виды, достоинства и недостатки, влияние на качество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упаковки и средств  для транспортирования товаров. Оценка качества тары и упаковки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1.7. Информационное обеспечение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Товарная информация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Роль информации о товаре. Виды и  формы товарной информации. Требования, предъявляемые к товарной информации.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Информационные знаки потребительских свойств товаров: экологические, манипуляционные, предупредительные, компонентные и другие знаки.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Маркировка  как основное средство товарной информации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 Понятие, функции, виды, структура.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Семинар – Маркировка продовольственных  и непродовольственных товаров, ее влияние на конкурентоспособность</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Урок-конкурс по разделу № 1 « Управление качеством потребительских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Расшифровка маркировки продовольственных товаров. Оценка полноты маркировки, её влияние на конкурентоспособность.</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Расшифровка маркировки непродовольственных товаров. Оценка полноты маркировки, её влияние на конкурентоспособность.</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i/>
                <w:sz w:val="24"/>
                <w:szCs w:val="24"/>
                <w:lang w:eastAsia="ru-RU"/>
              </w:rPr>
            </w:pPr>
            <w:r w:rsidRPr="008709D4">
              <w:rPr>
                <w:rFonts w:ascii="Times New Roman" w:hAnsi="Times New Roman"/>
                <w:b/>
                <w:bCs/>
                <w:sz w:val="24"/>
                <w:szCs w:val="24"/>
                <w:lang w:eastAsia="ru-RU"/>
              </w:rPr>
              <w:lastRenderedPageBreak/>
              <w:t>Самостоятельная работа при изучении раздела 1. ПМ 2.</w:t>
            </w:r>
            <w:r w:rsidRPr="008709D4">
              <w:rPr>
                <w:rFonts w:ascii="Times New Roman" w:eastAsia="Times New Roman" w:hAnsi="Times New Roman"/>
                <w:i/>
                <w:sz w:val="24"/>
                <w:szCs w:val="24"/>
                <w:lang w:eastAsia="ru-RU"/>
              </w:rPr>
              <w:t xml:space="preserve">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1.Систематическая проработка конспектов занятий, учебной и специальной литературы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Новые виды упаковочных материалов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3.Подготовка сообщений, рефератов, докладов по изучаемой теме</w:t>
            </w:r>
          </w:p>
        </w:tc>
        <w:tc>
          <w:tcPr>
            <w:tcW w:w="992" w:type="dxa"/>
            <w:gridSpan w:val="2"/>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66</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920330">
        <w:tc>
          <w:tcPr>
            <w:tcW w:w="9464" w:type="dxa"/>
            <w:gridSpan w:val="5"/>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Примерная тематика домашних заданий</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оценке качества (по группам товаров)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Самостоятельное изучение НД (стандартов) по отбору проб, показателей  качества, оценке качества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коллекции маркировочных ярлыков, потребительских упаковок</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памяток  - рекомендаций по уходу за отдельными группами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информационных знаков по маркировке</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Изучение средств товарной информации</w:t>
            </w:r>
            <w:r w:rsidRPr="008709D4">
              <w:rPr>
                <w:rFonts w:ascii="Times New Roman" w:eastAsia="Times New Roman" w:hAnsi="Times New Roman"/>
                <w:sz w:val="24"/>
                <w:szCs w:val="24"/>
                <w:lang w:eastAsia="ru-RU"/>
              </w:rPr>
              <w:tab/>
            </w:r>
          </w:p>
        </w:tc>
        <w:tc>
          <w:tcPr>
            <w:tcW w:w="992" w:type="dxa"/>
            <w:gridSpan w:val="2"/>
            <w:vMerge/>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920330">
        <w:tc>
          <w:tcPr>
            <w:tcW w:w="9464" w:type="dxa"/>
            <w:gridSpan w:val="5"/>
            <w:shd w:val="clear" w:color="auto" w:fill="FFFFFF"/>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Учебная практика</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Виды работ</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Выполнение работ по идентификации плодоовощных товаров, зерномучных товаров. Работа с НД по оценке качества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кондитерских ,  вкусовых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молочных продуктов, пищевых жиров и яйца.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мясных и рыбных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дефектов продовольственных товаров ( по группам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 по отбору проб и выборки из товарных партий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изделий из пластмасс и товаров бытовой химии, металло-хозяйственных.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силикатных и керамических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текстильных и швейно-трикотажных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обувных товаров  и парфюмерно-косметических.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дефектов непродовольственных товаров (по группам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 по отбору проб и выборки из товарных партий</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24</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Раз</w:t>
            </w:r>
            <w:r w:rsidRPr="008709D4">
              <w:rPr>
                <w:rFonts w:ascii="Times New Roman" w:hAnsi="Times New Roman"/>
                <w:b/>
                <w:bCs/>
                <w:sz w:val="24"/>
                <w:szCs w:val="24"/>
                <w:lang w:eastAsia="ru-RU"/>
              </w:rPr>
              <w:lastRenderedPageBreak/>
              <w:t>дел 2. Правила проведения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136</w:t>
            </w:r>
          </w:p>
        </w:tc>
      </w:tr>
      <w:tr w:rsidR="00087519" w:rsidRPr="008709D4" w:rsidTr="00920330">
        <w:trPr>
          <w:trHeight w:val="311"/>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2.1. Задачи и виды экспертизы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920330">
        <w:trPr>
          <w:trHeight w:val="665"/>
        </w:trPr>
        <w:tc>
          <w:tcPr>
            <w:tcW w:w="2235" w:type="dxa"/>
            <w:vMerge/>
            <w:tcBorders>
              <w:bottom w:val="single" w:sz="4" w:space="0" w:color="auto"/>
            </w:tcBorders>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tcBorders>
              <w:bottom w:val="single" w:sz="4" w:space="0" w:color="auto"/>
            </w:tcBorders>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tcBorders>
              <w:bottom w:val="single" w:sz="4" w:space="0" w:color="auto"/>
            </w:tcBorders>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Основные понятия: экспертиза, эксперт, экспертные оценки. Цели,  задачи, значение  экспертизы товаров. Требования, предъявляемые к экспертам. Права и обязанности экспертов. Экспертные комиссии и группы: состав, порядок формирования. Классификация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Классификация средств товарной экспертизы: нормативные и технические документы, маркировка, материально-технические средства,  средства измерений, анализа, обнаружения, оргтехника: назначение, виды, краткая  характеристика.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Методы товарной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товаров по количеству, качеству и комплектности: виды, особенности проведения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Отбор проб для проведения экспертизы продовольственных товаров и оформление акта.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199"/>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2.2. Санитарно-эпидемиологическая, ветеринарно-санитарная   экспертиза</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Санитарно-эпидемиологическая  экспертиза: нормативно-правовая база, органы и службы, особенности выдачи и оформления гигиенических сертификатов.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Ветеринарно-санитарная экспертиза продуктов животноводства: нормативно-правовая база, органы и службы, особенности выдачи и оформления ветеринарных свидетельств.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Овладения первичными навыками проведения ветеринарно-санитарной экспертизы продуктов животного происхождения (урок на производстве)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09"/>
        </w:trPr>
        <w:tc>
          <w:tcPr>
            <w:tcW w:w="2235" w:type="dxa"/>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 Экспертиза продовольственных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val="en-US" w:eastAsia="ru-RU"/>
              </w:rPr>
              <w:t>1</w:t>
            </w:r>
            <w:r w:rsidRPr="008709D4">
              <w:rPr>
                <w:rFonts w:ascii="Times New Roman" w:hAnsi="Times New Roman"/>
                <w:bCs/>
                <w:sz w:val="24"/>
                <w:szCs w:val="24"/>
                <w:lang w:eastAsia="ru-RU"/>
              </w:rPr>
              <w:t>.</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плодоовощных товаров: нормативные требования, отбор проб для анализа, органолептический и лабораторный анализ.</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Идентификация видов, отбор проб, органолептическая оценка качества свежих  овощей и плодов.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Определение физико-химических показателей  переработанных плодов и овощей.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7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6</w:t>
            </w: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 Экспертиза зерномучных товаров: отбор проб для анализа,  идентификация и    фальсификация</w:t>
            </w:r>
            <w:r w:rsidRPr="008709D4">
              <w:rPr>
                <w:rFonts w:ascii="Times New Roman" w:eastAsia="Times New Roman" w:hAnsi="Times New Roman"/>
                <w:b/>
                <w:i/>
                <w:sz w:val="24"/>
                <w:szCs w:val="24"/>
                <w:lang w:eastAsia="ru-RU"/>
              </w:rPr>
              <w:t xml:space="preserve">: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Органолептическая оценка качества зерномучных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количества и качества клейковины пшеничной муки, определение зольности крупы, пористости хлебобулочных изделий.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i/>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Экспертиза качества  сахара, меда, крахмал и кондитерских изделий. Идентификация и фальсификация.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rPr>
          <w:trHeight w:val="311"/>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Отбор проб, органолептическая оценка сахара, меда, крахмала.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Отбор проб, органолептическая оценка кондитерских изделий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Экспертиза   вкусовых товаров: отбор проб, органолептическая оценка, идентификация и фальсификация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Органолептический анализ  вкусовых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Применение лабораторных методов для определения фальсификации алкогольных напитков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Экспертиза молока и молочных продуктов , яиц и пищевых жиров. Средства и методы обнаружения фальсификации молока и молочных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i/>
                <w:sz w:val="24"/>
                <w:szCs w:val="24"/>
                <w:lang w:eastAsia="ru-RU"/>
              </w:rPr>
            </w:pPr>
            <w:r w:rsidRPr="008709D4">
              <w:rPr>
                <w:rFonts w:ascii="Times New Roman" w:hAnsi="Times New Roman"/>
                <w:b/>
                <w:bCs/>
                <w:i/>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Отбор и подготовка проб. Органолептическая оценка качества молока и молочных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 xml:space="preserve">Определение </w:t>
            </w:r>
            <w:r w:rsidRPr="008709D4">
              <w:rPr>
                <w:rFonts w:ascii="Times New Roman" w:hAnsi="Times New Roman"/>
                <w:bCs/>
                <w:sz w:val="24"/>
                <w:szCs w:val="24"/>
                <w:lang w:eastAsia="ru-RU"/>
              </w:rPr>
              <w:lastRenderedPageBreak/>
              <w:t>физико-химических показателей молочных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Балловая оценка качества масла и сыра</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Отбор проб и оценка качества куриных яиц и пищевых жиров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rPr>
          <w:trHeight w:val="220"/>
        </w:trPr>
        <w:tc>
          <w:tcPr>
            <w:tcW w:w="2235" w:type="dxa"/>
            <w:vMerge/>
            <w:tcBorders>
              <w:bottom w:val="single" w:sz="4" w:space="0" w:color="auto"/>
            </w:tcBorders>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tcBorders>
              <w:bottom w:val="single" w:sz="4" w:space="0" w:color="auto"/>
            </w:tcBorders>
            <w:shd w:val="clear" w:color="auto" w:fill="FFFFFF"/>
          </w:tcPr>
          <w:p w:rsidR="00087519" w:rsidRPr="008709D4" w:rsidRDefault="00087519" w:rsidP="00AB2876">
            <w:pPr>
              <w:spacing w:after="0" w:line="240" w:lineRule="auto"/>
              <w:rPr>
                <w:rFonts w:ascii="Times New Roman" w:hAnsi="Times New Roman"/>
                <w:b/>
                <w:bCs/>
                <w:i/>
                <w:sz w:val="24"/>
                <w:szCs w:val="24"/>
                <w:lang w:eastAsia="ru-RU"/>
              </w:rPr>
            </w:pPr>
            <w:r w:rsidRPr="008709D4">
              <w:rPr>
                <w:rFonts w:ascii="Times New Roman" w:hAnsi="Times New Roman"/>
                <w:b/>
                <w:bCs/>
                <w:sz w:val="24"/>
                <w:szCs w:val="24"/>
                <w:lang w:eastAsia="ru-RU"/>
              </w:rPr>
              <w:t>Содержание</w:t>
            </w:r>
          </w:p>
        </w:tc>
        <w:tc>
          <w:tcPr>
            <w:tcW w:w="992" w:type="dxa"/>
            <w:gridSpan w:val="2"/>
            <w:tcBorders>
              <w:bottom w:val="single" w:sz="4" w:space="0" w:color="auto"/>
            </w:tcBorders>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Экспертиза мяса и мясных товаров. Фальсификация мясных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Определение свежести мяса убойных животных, субпродуктов, мяса птицы.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качества колбасных изделий и копченостей.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рыбы и рыбных товаров. Фальсификация рыбных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Органолептический метод оценки качества рыбных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физико-химических показателей соленой, копченой рыбы и консервов (на выбор учебного заведения).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2.4. Экспертиза непродовольственных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изделий из пластмасс. Экспертиза качества    строительных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Определение теплофизических и механических свойств пластических масс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показателей  качества строительных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4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товаров бытовой химии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физико-химических показателей СМС</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10</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древесно-мебельных  товаров. Экспертиза качества металло-хозяйственных, стеклянных и керамических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показателей качества  древесно-мебельных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Изучение показателей качества металло-хозяйственных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Органолептическая оценка качества    керамической, посуды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Органолептическая оценка качества  стеклянной посуды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Содержание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электробытовых товаров и осветительных приборов. Экспертиза качества ювелирных изделий и часов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нагревательных приборов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холодильников, стиральных машин. Экспертиза качества осветительных приборов.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Приемка, методы испытаний часов и  ювелирных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электронных бытовых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акустических свойств РЭА. Экспертиза качества бытовой видеотехники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пушно-меховых изделий. Экспертиза парфюмерно-косметических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качества пушно-меховых изделий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Идентификация парфюмерно-косметических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текстильных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швейно-трикотажных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i/>
                <w:sz w:val="24"/>
                <w:szCs w:val="24"/>
                <w:lang w:eastAsia="ru-RU"/>
              </w:rPr>
            </w:pPr>
            <w:r w:rsidRPr="008709D4">
              <w:rPr>
                <w:rFonts w:ascii="Times New Roman" w:hAnsi="Times New Roman"/>
                <w:b/>
                <w:bCs/>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природы текстильных волокон, методы их исследования</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качества потребительских свойств  швейных  и трикотажных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обувных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Использования различных методов оценки качества при проведении экспертизы обуви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товаров культурно-бытового назначения. Экспертиза качества галантерейных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Идентификация и оценка качества товаров культурно-бытового назначения и</w:t>
            </w:r>
            <w:r w:rsidRPr="008709D4">
              <w:rPr>
                <w:rFonts w:ascii="Times New Roman" w:hAnsi="Times New Roman"/>
                <w:bCs/>
                <w:sz w:val="24"/>
                <w:szCs w:val="24"/>
                <w:lang w:eastAsia="ru-RU"/>
              </w:rPr>
              <w:lastRenderedPageBreak/>
              <w:t xml:space="preserve"> галантерейных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rPr>
          <w:trHeight w:val="1020"/>
        </w:trPr>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i/>
                <w:sz w:val="24"/>
                <w:szCs w:val="24"/>
                <w:lang w:eastAsia="ru-RU"/>
              </w:rPr>
            </w:pPr>
            <w:r w:rsidRPr="008709D4">
              <w:rPr>
                <w:rFonts w:ascii="Times New Roman" w:hAnsi="Times New Roman"/>
                <w:b/>
                <w:bCs/>
                <w:sz w:val="24"/>
                <w:szCs w:val="24"/>
                <w:lang w:eastAsia="ru-RU"/>
              </w:rPr>
              <w:t>Самостоятельная работа при изучении раздела 2 ПМ 2.</w:t>
            </w:r>
            <w:r w:rsidRPr="008709D4">
              <w:rPr>
                <w:rFonts w:ascii="Times New Roman" w:eastAsia="Times New Roman" w:hAnsi="Times New Roman"/>
                <w:i/>
                <w:sz w:val="24"/>
                <w:szCs w:val="24"/>
                <w:lang w:eastAsia="ru-RU"/>
              </w:rPr>
              <w:t xml:space="preserve">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Систематическая проработка конспектов занятий, учебной и сп</w:t>
            </w:r>
            <w:r w:rsidRPr="008709D4">
              <w:rPr>
                <w:rFonts w:ascii="Times New Roman" w:hAnsi="Times New Roman"/>
                <w:bCs/>
                <w:sz w:val="24"/>
                <w:szCs w:val="24"/>
                <w:lang w:eastAsia="ru-RU"/>
              </w:rPr>
              <w:lastRenderedPageBreak/>
              <w:t>е</w:t>
            </w:r>
            <w:r w:rsidRPr="008709D4">
              <w:rPr>
                <w:rFonts w:ascii="Times New Roman" w:hAnsi="Times New Roman"/>
                <w:bCs/>
                <w:sz w:val="24"/>
                <w:szCs w:val="24"/>
                <w:lang w:eastAsia="ru-RU"/>
              </w:rPr>
              <w:lastRenderedPageBreak/>
              <w:t>ц</w:t>
            </w:r>
            <w:r w:rsidRPr="008709D4">
              <w:rPr>
                <w:rFonts w:ascii="Times New Roman" w:hAnsi="Times New Roman"/>
                <w:bCs/>
                <w:sz w:val="24"/>
                <w:szCs w:val="24"/>
                <w:lang w:eastAsia="ru-RU"/>
              </w:rPr>
              <w:lastRenderedPageBreak/>
              <w:t>иальной литературы</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tc>
        <w:tc>
          <w:tcPr>
            <w:tcW w:w="992" w:type="dxa"/>
            <w:gridSpan w:val="2"/>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68</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sz w:val="24"/>
                <w:szCs w:val="24"/>
                <w:lang w:eastAsia="ru-RU"/>
              </w:rPr>
              <w:t>С</w:t>
            </w:r>
            <w:r w:rsidRPr="008709D4">
              <w:rPr>
                <w:rFonts w:ascii="Times New Roman" w:hAnsi="Times New Roman"/>
                <w:bCs/>
                <w:sz w:val="24"/>
                <w:szCs w:val="24"/>
                <w:lang w:eastAsia="ru-RU"/>
              </w:rPr>
              <w:t>оставление схем классификации экспертизы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Составление схемы: «Общие и отличительные признаки экспертизы от других видов оценочной деятельности»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Составления перечня: наиболее важных документов, используемых при экспертной оценке, видов маркировки, представляющих наибольший интерес экспертов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средств измерений для экспертизы партии товаров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Изучение особенностей экспертизы новых товаров и составление схем экспертизы их качества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Оформление акта экспертизы по заданию</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Изучить товарно-сопроводительные документы на партию товара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Оформить заявку на проведение экспертизы партии товаров</w:t>
            </w:r>
          </w:p>
        </w:tc>
        <w:tc>
          <w:tcPr>
            <w:tcW w:w="992" w:type="dxa"/>
            <w:gridSpan w:val="2"/>
            <w:vMerge/>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Учебная практика </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1.Участие в проведении товароведной экспертизы по продовольственным товарам.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 Участие в проведении ветеринарно-санитарной экспертизы по товарам животного происхождения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 Документальное оформление экспертизы по продовольственным товарам.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4. Участие в проведении товарной экспертизы по непродовольственным товарам</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5. Документальное оформление экспертизы по непродовольственным товарам.</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i/>
                <w:sz w:val="24"/>
                <w:szCs w:val="24"/>
                <w:lang w:eastAsia="ru-RU"/>
              </w:rPr>
            </w:pPr>
            <w:r w:rsidRPr="008709D4">
              <w:rPr>
                <w:rFonts w:ascii="Times New Roman" w:hAnsi="Times New Roman"/>
                <w:b/>
                <w:bCs/>
                <w:sz w:val="24"/>
                <w:szCs w:val="24"/>
                <w:lang w:eastAsia="ru-RU"/>
              </w:rPr>
              <w:t>Производственная практика</w:t>
            </w:r>
            <w:r w:rsidRPr="008709D4">
              <w:rPr>
                <w:rFonts w:ascii="Times New Roman" w:eastAsia="Times New Roman" w:hAnsi="Times New Roman"/>
                <w:i/>
                <w:sz w:val="24"/>
                <w:szCs w:val="24"/>
                <w:lang w:eastAsia="ru-RU"/>
              </w:rPr>
              <w:t xml:space="preserve">   </w:t>
            </w:r>
            <w:r w:rsidRPr="008709D4">
              <w:rPr>
                <w:rFonts w:ascii="Times New Roman" w:eastAsia="Times New Roman" w:hAnsi="Times New Roman"/>
                <w:b/>
                <w:sz w:val="24"/>
                <w:szCs w:val="24"/>
                <w:lang w:eastAsia="ru-RU"/>
              </w:rPr>
              <w:t>(по профилю специальности)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 xml:space="preserve">Виды работ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tc>
      </w:tr>
      <w:tr w:rsidR="00087519" w:rsidRPr="008709D4" w:rsidTr="00920330">
        <w:trPr>
          <w:trHeight w:val="2553"/>
        </w:trPr>
        <w:tc>
          <w:tcPr>
            <w:tcW w:w="10456" w:type="dxa"/>
            <w:gridSpan w:val="7"/>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lastRenderedPageBreak/>
              <w:t xml:space="preserve">Место практики: </w:t>
            </w:r>
            <w:r w:rsidRPr="008709D4">
              <w:rPr>
                <w:rFonts w:ascii="Times New Roman" w:eastAsia="Times New Roman" w:hAnsi="Times New Roman"/>
                <w:sz w:val="24"/>
                <w:szCs w:val="24"/>
                <w:lang w:eastAsia="ru-RU"/>
              </w:rPr>
              <w:t>ЗАО «Молочный комбинат»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1.Анализ факторов, формирующих качество молочно-кислых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2.Диагностика дефектов молока и молочно-кислых продуктов.</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sz w:val="24"/>
                <w:szCs w:val="24"/>
                <w:lang w:eastAsia="ru-RU"/>
              </w:rPr>
              <w:t>3.Оценка качества сырья для производства молочных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4.Участие в органолептическом методе  оценки качества молока, молочно-кислых продуктов, масла, сыра.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5.Участие в определении физико-химических показателей  молока, молочно-кислых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6.Участие в определении физико-химических показателей сыра, масла.</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7.Участие в документальном оформлении результатов экспертизы.</w:t>
            </w:r>
          </w:p>
        </w:tc>
      </w:tr>
      <w:tr w:rsidR="00087519" w:rsidRPr="008709D4" w:rsidTr="0044315F">
        <w:trPr>
          <w:trHeight w:val="416"/>
        </w:trPr>
        <w:tc>
          <w:tcPr>
            <w:tcW w:w="10456" w:type="dxa"/>
            <w:gridSpan w:val="7"/>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Место практики</w:t>
            </w:r>
            <w:r w:rsidRPr="008709D4">
              <w:rPr>
                <w:rFonts w:ascii="Times New Roman" w:eastAsia="Times New Roman" w:hAnsi="Times New Roman"/>
                <w:sz w:val="24"/>
                <w:szCs w:val="24"/>
                <w:lang w:eastAsia="ru-RU"/>
              </w:rPr>
              <w:t>: Алтайская торгово-промышленная палата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1.Диагностика дефектов  непродовольственных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2.Участие в органолептической оценке качества непродовольственных товаров: одежды,  обуви, мебели.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3.Участие в инструментальных методах анализа бытовой техники, сотовых телефонов, компьютеров, оргтехники.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4.Анализ содержания протоколов  лабораторных исследований пищевых продуктов.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5.</w:t>
            </w:r>
            <w:r w:rsidRPr="008709D4">
              <w:rPr>
                <w:rFonts w:ascii="Times New Roman" w:hAnsi="Times New Roman"/>
                <w:bCs/>
                <w:sz w:val="24"/>
                <w:szCs w:val="24"/>
                <w:lang w:eastAsia="ru-RU"/>
              </w:rPr>
              <w:t xml:space="preserve"> Участие в оформлении результатов экспертизы.</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hAnsi="Times New Roman"/>
                <w:bCs/>
                <w:sz w:val="24"/>
                <w:szCs w:val="24"/>
                <w:lang w:eastAsia="ru-RU"/>
              </w:rPr>
              <w:t>6.Участие в проведении экспертизы качества продовольственных товаров</w:t>
            </w:r>
          </w:p>
        </w:tc>
      </w:tr>
      <w:tr w:rsidR="00087519" w:rsidRPr="008709D4" w:rsidTr="00920330">
        <w:trPr>
          <w:trHeight w:val="1982"/>
        </w:trPr>
        <w:tc>
          <w:tcPr>
            <w:tcW w:w="10456" w:type="dxa"/>
            <w:gridSpan w:val="7"/>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Место практики</w:t>
            </w:r>
            <w:r w:rsidRPr="008709D4">
              <w:rPr>
                <w:rFonts w:ascii="Times New Roman" w:eastAsia="Times New Roman" w:hAnsi="Times New Roman"/>
                <w:sz w:val="24"/>
                <w:szCs w:val="24"/>
                <w:lang w:eastAsia="ru-RU"/>
              </w:rPr>
              <w:t>: ОАО «Комбинат «Русский хлеб»</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1.Диагностика дефектов хлеба и хлебобулочных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 xml:space="preserve">2.Анализ факторов, формирующих качество </w:t>
            </w:r>
            <w:r w:rsidRPr="008709D4">
              <w:rPr>
                <w:rFonts w:ascii="Times New Roman" w:eastAsia="Times New Roman" w:hAnsi="Times New Roman"/>
                <w:sz w:val="24"/>
                <w:szCs w:val="24"/>
                <w:lang w:eastAsia="ru-RU"/>
              </w:rPr>
              <w:t>хлеба и хлебобулочных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3.Участие в органолептическом методе  оценки качества хлеба и хлебобулочных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4.Участие в определении физико-химических показателей  хлеба и хлебобулочных изделий (пористость, влажность, кислотность).</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5.Оценка качества</w:t>
            </w:r>
            <w:r w:rsidRPr="008709D4">
              <w:rPr>
                <w:rFonts w:ascii="Times New Roman" w:eastAsia="Times New Roman" w:hAnsi="Times New Roman"/>
                <w:sz w:val="24"/>
                <w:szCs w:val="24"/>
                <w:lang w:eastAsia="ru-RU"/>
              </w:rPr>
              <w:lastRenderedPageBreak/>
              <w:t xml:space="preserve"> сырья для производства хлеба и хлебобулочных изделий.</w:t>
            </w:r>
          </w:p>
        </w:tc>
      </w:tr>
      <w:tr w:rsidR="00087519" w:rsidRPr="008709D4" w:rsidTr="00920330">
        <w:trPr>
          <w:trHeight w:val="2753"/>
        </w:trPr>
        <w:tc>
          <w:tcPr>
            <w:tcW w:w="10456" w:type="dxa"/>
            <w:gridSpan w:val="7"/>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Место практики</w:t>
            </w:r>
            <w:r w:rsidRPr="008709D4">
              <w:rPr>
                <w:rFonts w:ascii="Times New Roman" w:eastAsia="Times New Roman" w:hAnsi="Times New Roman"/>
                <w:sz w:val="24"/>
                <w:szCs w:val="24"/>
                <w:lang w:eastAsia="ru-RU"/>
              </w:rPr>
              <w:t>: Розничное торговое предприятие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1.Участие в выполнении работ по приемке товара.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2.Диагностика дефектов  продовольственных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3.Участие в определении причин возникновения дефектов.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4.Установление фальсифицированной продукции.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5.Определение количества вскрываемых единиц упаковки для определения качества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6.Участие в выполнении работ по отбору проб различных групп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7.Участие в идентификации  групп и видов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8.Участие в органолептической оценке качества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hAnsi="Times New Roman"/>
                <w:bCs/>
                <w:sz w:val="24"/>
                <w:szCs w:val="24"/>
                <w:lang w:eastAsia="ru-RU"/>
              </w:rPr>
              <w:t>9.Участие в экспертизе товаров, оформлении результатов экспертизы.</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Обязательная аудиторная учебная нагрузка по курсовой работе</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1.Ознакомление с темами курсовой работы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2.Порядок оформления, выбор темы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3.Закрепление тем курсовой работы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4.Написание списка литературы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5.Написание плана курсовой работы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6.Написание введение в курсовой работе</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7.Написание теоретической части</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8.Написание практической части</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9.Оформление приложений</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10.Написание выводов и предложений</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Самостоятельная работа обучающихся над  курсовой работой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над составлением плана курсовой работы.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литературы  и нормативных документов для написания курсовой работы.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с учебной и справочной литературой.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по написанию теоретической части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в интернете по написанию состояние развития соответствующей отрасли.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Выполнение индивидуальных расчетных заданий по предприятиям розничной торговли.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над практической частью курсовой работы.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lastRenderedPageBreak/>
              <w:t>Составление и подбор приложений.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над введением и заключением курсовой рабо</w:t>
            </w:r>
            <w:r w:rsidRPr="008709D4">
              <w:rPr>
                <w:rFonts w:ascii="Times New Roman" w:hAnsi="Times New Roman"/>
                <w:bCs/>
                <w:sz w:val="24"/>
                <w:szCs w:val="24"/>
                <w:lang w:eastAsia="ru-RU"/>
              </w:rPr>
              <w:lastRenderedPageBreak/>
              <w:t>ты.</w:t>
            </w:r>
          </w:p>
          <w:p w:rsidR="00087519" w:rsidRPr="00B03A61"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lastRenderedPageBreak/>
              <w:t>Работа с методическими указаниями по написанию ку</w:t>
            </w:r>
            <w:r w:rsidR="00B03A61">
              <w:rPr>
                <w:rFonts w:ascii="Times New Roman" w:hAnsi="Times New Roman"/>
                <w:bCs/>
                <w:sz w:val="24"/>
                <w:szCs w:val="24"/>
                <w:lang w:eastAsia="ru-RU"/>
              </w:rPr>
              <w:t>рсовой работы и её оформлением.</w:t>
            </w:r>
          </w:p>
          <w:p w:rsidR="00087519" w:rsidRPr="008709D4" w:rsidRDefault="00087519" w:rsidP="00AB2876">
            <w:pPr>
              <w:spacing w:after="0" w:line="240" w:lineRule="auto"/>
              <w:jc w:val="center"/>
              <w:rPr>
                <w:rFonts w:ascii="Times New Roman" w:hAnsi="Times New Roman"/>
                <w:bCs/>
                <w:i/>
                <w:sz w:val="24"/>
                <w:szCs w:val="24"/>
                <w:lang w:eastAsia="ru-RU"/>
              </w:rPr>
            </w:pPr>
            <w:r w:rsidRPr="008709D4">
              <w:rPr>
                <w:rFonts w:ascii="Times New Roman" w:hAnsi="Times New Roman"/>
                <w:b/>
                <w:bCs/>
                <w:sz w:val="24"/>
                <w:szCs w:val="24"/>
                <w:lang w:eastAsia="ru-RU"/>
              </w:rPr>
              <w:t>Примерная тематика курсовых работ по модулю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торгового ассортимента и оценка качества непродовольственных товаров (выбор товарной группы определяет студент)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торгового ассортимента и оценка качества продовольственных товаров (выбор товарной группы определяет студент)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Сравнительная характеристика потребительских свойств и конкурентоспособности продовольственных товаров по торговым маркам и (или)  производителям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Сравнительная характеристика потребительских свойств и конкурентоспособности непродовольственных товаров по торговым маркам и (или)  производителям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Фальсификация продовольственных товаров (на примере 2-3 товарных групп)</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Фальсификация непродовольственных товаров (на примере 2-3 товарных групп)</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Современный рынок  продовольственных товаров. Экспертиза их качества  (выбор товарной группы определяет студент)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Современный рынок  непродовольственных товаров. Экспертиза их качества  (выбор товарной группы определяет студент)</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20</w:t>
            </w:r>
          </w:p>
        </w:tc>
      </w:tr>
      <w:tr w:rsidR="00087519" w:rsidRPr="008709D4" w:rsidTr="00920330">
        <w:tc>
          <w:tcPr>
            <w:tcW w:w="9747" w:type="dxa"/>
            <w:gridSpan w:val="6"/>
            <w:shd w:val="clear" w:color="auto" w:fill="FFFFFF"/>
          </w:tcPr>
          <w:p w:rsidR="00087519" w:rsidRPr="008709D4" w:rsidRDefault="00087519" w:rsidP="00AB2876">
            <w:pPr>
              <w:tabs>
                <w:tab w:val="left" w:pos="708"/>
              </w:tabs>
              <w:spacing w:after="0" w:line="240" w:lineRule="auto"/>
              <w:jc w:val="right"/>
              <w:rPr>
                <w:rFonts w:ascii="Times New Roman" w:hAnsi="Times New Roman"/>
                <w:b/>
                <w:bCs/>
                <w:sz w:val="24"/>
                <w:szCs w:val="24"/>
                <w:lang w:eastAsia="ru-RU"/>
              </w:rPr>
            </w:pPr>
            <w:r w:rsidRPr="008709D4">
              <w:rPr>
                <w:rFonts w:ascii="Times New Roman" w:hAnsi="Times New Roman"/>
                <w:b/>
                <w:bCs/>
                <w:sz w:val="24"/>
                <w:szCs w:val="24"/>
                <w:lang w:eastAsia="ru-RU"/>
              </w:rPr>
              <w:lastRenderedPageBreak/>
              <w:t>Всего</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510</w:t>
            </w:r>
          </w:p>
        </w:tc>
      </w:tr>
    </w:tbl>
    <w:p w:rsidR="007C279D" w:rsidRPr="008709D4" w:rsidRDefault="007C279D"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4.1. Требования</w:t>
      </w:r>
      <w:r w:rsidRPr="008709D4">
        <w:rPr>
          <w:rFonts w:ascii="Times New Roman" w:eastAsia="Times New Roman" w:hAnsi="Times New Roman"/>
          <w:b/>
          <w:bCs/>
          <w:sz w:val="24"/>
          <w:szCs w:val="24"/>
          <w:lang w:eastAsia="ru-RU"/>
        </w:rPr>
        <w:t xml:space="preserve">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w:t>
      </w:r>
      <w:r w:rsidRPr="008709D4">
        <w:rPr>
          <w:rFonts w:ascii="Times New Roman" w:eastAsia="Times New Roman" w:hAnsi="Times New Roman"/>
          <w:sz w:val="24"/>
          <w:szCs w:val="24"/>
          <w:lang w:eastAsia="ru-RU"/>
        </w:rPr>
        <w:lastRenderedPageBreak/>
        <w:t>ация программы модуля требует наличие: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лабораторий: «Товароведения и экспертизы продовольственных товаров» и «Товароведения и экспертизы непродовольственных товаров», «Информационных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мастерских: учебный магазин; учебный склад</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библиотека, читальный зал с выходом в сеть Интернет.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лабораторий: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Товароведения и экспертизы продовольственных и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 (видеоматериалы, каталоги, рекламные проспекты, ассортиментные карты);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электронно-презентационные материалы по разделам, темам  ПМ 02);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бланков документов (акт отбора проб, протоколы лабораторных исследований, качественные удостоверения, сертификат соответствия, ветеринарно-санитарное свидетельство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натуральные образцы 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натуральные образцы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весоизмерительное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оборудование и инвентарь для определения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Лаборатория 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компьютеры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мультимедийный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программное обеспечение: </w:t>
      </w:r>
      <w:r w:rsidRPr="008709D4">
        <w:rPr>
          <w:rFonts w:ascii="Times New Roman" w:eastAsia="Times New Roman" w:hAnsi="Times New Roman"/>
          <w:bCs/>
          <w:sz w:val="24"/>
          <w:szCs w:val="24"/>
          <w:lang w:val="en-US" w:eastAsia="ru-RU"/>
        </w:rPr>
        <w:t>Microsoft</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en-US" w:eastAsia="ru-RU"/>
        </w:rPr>
        <w:t>Word</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en-US" w:eastAsia="ru-RU"/>
        </w:rPr>
        <w:t>Excel</w:t>
      </w:r>
      <w:r w:rsidRPr="008709D4">
        <w:rPr>
          <w:rFonts w:ascii="Times New Roman" w:eastAsia="Times New Roman" w:hAnsi="Times New Roman"/>
          <w:bCs/>
          <w:sz w:val="24"/>
          <w:szCs w:val="24"/>
          <w:lang w:eastAsia="ru-RU"/>
        </w:rPr>
        <w:t>, Консультант Плюс, Гарант;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электронно-презентационные материалы по разделам, темам ПМ2;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учебно-методических материалов (рекомендации по выполнению самостоятельной работы над программным материалом; тематика и рекомендаций по выполнению индивидуальных заданий разной степени сложности; задания для контроля и самоконтроля знаний и умений).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мастерских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Учебный магазин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торговое оборудование (немеханическое, весоизмерительное оборудование, контрольно-кассовая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торговый инвентарь;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продовольственных,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упаковок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предполагает обязательную учебную и производственную практику, которую рекомендуется проводить рассредоточено в предприятиях розничной торговли.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 О качестве и безопасности пищевых продуктов» от 02.01.2000 г. №29-ФЗ.</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защите прав потребителей» от 07.02.1992 г. №2300-1 с.</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 О санитарно-эпидемиологическом благополучии населения» от 30.03.1999 г. №52-ФЗ.</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ветеринарии» от 14.05.1993 г. №4979.</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«Об экологической экспертизе» от 23.11.1995 г. №174-ФЗ.</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техническом регулировании» от 27.12.2002 ФЗ-№ 184.</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Правила торговли. Сборник нормативных документов.-М.-ГроссМедиа.2009.</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СП 2.3.1066-01.Санитарно - эпидемиологические требования к организациям торговли и обороту в них продовольственного сырья и пищевых продуктов. Утв. Минздравом РФ 06.09.2001 г. </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Приказ Роспотребнадзора «О санитарно-эпидемиологических экспертизах, обследованиях, исследованиях, испытаниях и токсикологических, гигиенических и иных видах оценок» от 19.07.2007 г. №224.</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Разъяснение Минсельхозпрода РФ «О порядке </w:t>
      </w:r>
      <w:r w:rsidRPr="008709D4">
        <w:rPr>
          <w:rFonts w:ascii="Times New Roman" w:eastAsia="Times New Roman" w:hAnsi="Times New Roman"/>
          <w:bCs/>
          <w:sz w:val="24"/>
          <w:szCs w:val="24"/>
          <w:lang w:eastAsia="ru-RU"/>
        </w:rPr>
        <w:lastRenderedPageBreak/>
        <w:t>выдачи ветеринарных сопроводительных документов на сырье и продукты животного происхождения» от 06.04.1998 №13-7-55/320.</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Правила организации работы по выдаче ветеринарных сопроводительных документов. Утв. Приказом Минсельхоза России от 16.11.2006 г. №442.</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Инструкция по ветеринарному клеймению мяса. Утв. Минсельхозпрода РФ 28.04.1994 г.</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Условия, сроки хранения особо скоропортящихся продуктов. СанПиН 42-123-4117-86.– М: Информационно-издательский центр Госкомсанэпиднадзора России.</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Стандарты:</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51293-99 Идентификация продукции.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091239" w:rsidRPr="00091239" w:rsidRDefault="00091239" w:rsidP="00AB2876">
      <w:pPr>
        <w:tabs>
          <w:tab w:val="left" w:pos="567"/>
        </w:tabs>
        <w:spacing w:after="0" w:line="240" w:lineRule="auto"/>
        <w:jc w:val="both"/>
        <w:rPr>
          <w:rFonts w:ascii="Times New Roman" w:hAnsi="Times New Roman"/>
          <w:sz w:val="24"/>
          <w:szCs w:val="24"/>
          <w:lang w:eastAsia="ru-RU"/>
        </w:rPr>
      </w:pPr>
      <w:r w:rsidRPr="00091239">
        <w:rPr>
          <w:rFonts w:ascii="Times New Roman" w:hAnsi="Times New Roman"/>
          <w:sz w:val="24"/>
          <w:szCs w:val="24"/>
          <w:lang w:eastAsia="ru-RU"/>
        </w:rPr>
        <w:t>Ашряпова, А. Х. Организация и проведение экспертизы и оценки качества продовольственных товаров [Текст] : учеб. пособие / А. Х. Ашряпова. - Москва : КНОРУС, 2020. - 246 с. - (СПО. ТОП-50)</w:t>
      </w:r>
    </w:p>
    <w:p w:rsidR="00091239" w:rsidRPr="00091239" w:rsidRDefault="00091239" w:rsidP="00AB2876">
      <w:pPr>
        <w:tabs>
          <w:tab w:val="left" w:pos="567"/>
        </w:tabs>
        <w:spacing w:after="0" w:line="240" w:lineRule="auto"/>
        <w:jc w:val="both"/>
        <w:rPr>
          <w:rFonts w:ascii="Times New Roman" w:hAnsi="Times New Roman"/>
          <w:sz w:val="24"/>
          <w:szCs w:val="24"/>
          <w:lang w:eastAsia="ru-RU"/>
        </w:rPr>
      </w:pPr>
      <w:r w:rsidRPr="00091239">
        <w:rPr>
          <w:rFonts w:ascii="Times New Roman" w:hAnsi="Times New Roman"/>
          <w:sz w:val="24"/>
          <w:szCs w:val="24"/>
          <w:lang w:eastAsia="ru-RU"/>
        </w:rPr>
        <w:t>Ашряпова, А. Х. Организация и проведение экспертизы и оценки качества продовольственных товаров. Лабораторный практикум [Текст] : учеб.-практич.  пособие / А. Х. Ашряпова. - Москва : КНОРУС, 2018. - 226 с. - (СПО. ТОП-50)</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Вилкова, С. А. Товароведение и экспертиза хозяйственных</w:t>
      </w:r>
      <w:r>
        <w:rPr>
          <w:rFonts w:ascii="Times New Roman" w:hAnsi="Times New Roman"/>
          <w:sz w:val="24"/>
          <w:szCs w:val="24"/>
          <w:lang w:eastAsia="ru-RU"/>
        </w:rPr>
        <w:t xml:space="preserve"> </w:t>
      </w:r>
      <w:r w:rsidRPr="00537BB4">
        <w:rPr>
          <w:rFonts w:ascii="Times New Roman" w:hAnsi="Times New Roman"/>
          <w:sz w:val="24"/>
          <w:szCs w:val="24"/>
          <w:lang w:eastAsia="ru-RU"/>
        </w:rPr>
        <w:t>товаров [Текст] : учеб.-практич. пособие / С. А. Вилкова, Л. В. Михайлова, Е. Н. Власова ; под ред. С. А. Вилковой. - Москва : ИТК "Дашков и Ко", 2017. - 498 с. - (Учеб. издания для бакалавров</w:t>
      </w:r>
    </w:p>
    <w:p w:rsidR="006C5968" w:rsidRPr="006C5968" w:rsidRDefault="006C5968" w:rsidP="006C5968">
      <w:pPr>
        <w:tabs>
          <w:tab w:val="left" w:pos="567"/>
        </w:tabs>
        <w:spacing w:after="0" w:line="240" w:lineRule="auto"/>
        <w:jc w:val="both"/>
        <w:rPr>
          <w:rFonts w:ascii="Times New Roman" w:hAnsi="Times New Roman"/>
          <w:sz w:val="24"/>
          <w:szCs w:val="24"/>
          <w:lang w:eastAsia="ru-RU"/>
        </w:rPr>
      </w:pPr>
      <w:r w:rsidRPr="006C5968">
        <w:rPr>
          <w:rFonts w:ascii="Times New Roman" w:hAnsi="Times New Roman"/>
          <w:sz w:val="24"/>
          <w:szCs w:val="24"/>
          <w:lang w:eastAsia="ru-RU"/>
        </w:rPr>
        <w:t>Зонова, Л. Н. Теоретические основы товароведения и экспертизы [Текст] : учебник / Л. Н. Зонова, Л. В. Михайлова, Е. Н. Власова. – М.: ИТК "Дашков и Ко", 2018. - 192 с.</w:t>
      </w:r>
    </w:p>
    <w:p w:rsidR="00B03A61"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Иванова, Т. Н. Товароведение и экспертиза вкусовых товаров [Текст] / Т. Н. Иванова. - Москва : ИНФРА-М, 2017. - 240 с. : ил.</w:t>
      </w:r>
    </w:p>
    <w:p w:rsidR="00D13BD0" w:rsidRPr="00537BB4" w:rsidRDefault="00D13BD0" w:rsidP="00AB2876">
      <w:pPr>
        <w:tabs>
          <w:tab w:val="left" w:pos="567"/>
        </w:tabs>
        <w:spacing w:after="0" w:line="240" w:lineRule="auto"/>
        <w:jc w:val="both"/>
        <w:rPr>
          <w:rFonts w:ascii="Times New Roman" w:hAnsi="Times New Roman"/>
          <w:sz w:val="24"/>
          <w:szCs w:val="24"/>
          <w:lang w:eastAsia="ru-RU"/>
        </w:rPr>
      </w:pPr>
      <w:r w:rsidRPr="00D13BD0">
        <w:rPr>
          <w:rFonts w:ascii="Times New Roman" w:hAnsi="Times New Roman"/>
          <w:sz w:val="24"/>
          <w:szCs w:val="24"/>
          <w:lang w:eastAsia="ru-RU"/>
        </w:rPr>
        <w:t>Калачев, С. Л. Теоретические основы товароведения и экспертизы [Электронный ресурс] : учебник  / С. Л. Калачев. - М. : Юрайт, 2020. - 479 с. - ЭБС «Юрайт».</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Касторных, М. С. Товароведение и экспертиза пищевых жиров, молока и молочных продуктов [Текст] : учебник / М. С .Касторных, В. А . Кузьмина, Ю. С. Пучкова. - 5-е изд. - Москва : ИТК "Дашков и Ко", 2014. - 328 с.</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Коммерческое товароведение [Текст] : учебник / под общ. ред. В. И. Теплова. - 4-е изд., перераб. и доп. - М. : ИТК "Дашков и Ко", 2013. - 696 с.</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Колобов, С. В. Товароведение и экспертиза плодов и овощей [Текст] : учеб. пособие / С. В. Колобов, О. В . Памбухчиянц. - Москва : ИТК "Дашков и Ко", 2016. - 400 с.</w:t>
      </w:r>
    </w:p>
    <w:p w:rsidR="00B03A61"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lastRenderedPageBreak/>
        <w:t>Коник, Н. В. Товароведение, экспертиза и сертификация молока и молочных продуктов [Текст] : учеб. пособие / Н. В. Коник, Е. А. Павлова, И. С. Киселева. - Москва : Альфа-М, 2016. - 236 с. - (ПРОФИль)</w:t>
      </w:r>
    </w:p>
    <w:p w:rsidR="006C5968" w:rsidRPr="006C5968" w:rsidRDefault="006C5968" w:rsidP="006C5968">
      <w:pPr>
        <w:tabs>
          <w:tab w:val="left" w:pos="567"/>
        </w:tabs>
        <w:spacing w:after="0" w:line="240" w:lineRule="auto"/>
        <w:jc w:val="both"/>
        <w:rPr>
          <w:rFonts w:ascii="Times New Roman" w:hAnsi="Times New Roman"/>
          <w:sz w:val="24"/>
          <w:szCs w:val="24"/>
          <w:lang w:eastAsia="ru-RU"/>
        </w:rPr>
      </w:pPr>
      <w:r w:rsidRPr="006C5968">
        <w:rPr>
          <w:rFonts w:ascii="Times New Roman" w:hAnsi="Times New Roman"/>
          <w:sz w:val="24"/>
          <w:szCs w:val="24"/>
          <w:lang w:eastAsia="ru-RU"/>
        </w:rPr>
        <w:t>Лифиц, И. М. Товароведение продовольственных и непродовольственных товаров : учебник / И. М. Лифиц, Ф. А. Жукова, М. А. Николаева.- М. : Юрайт, 2020. — 405 с.</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Лихачева, Е. И. Товароведение и экспертиза мяса и мясных продуктов [Текст] : учеб. пособие / Е. И. Лихачева, О. В. Юсова. - Москва : Альфа-М : ИНФРА-М, 2017. - 304 с. - (ПРОФИль)</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hAnsi="Times New Roman"/>
          <w:sz w:val="24"/>
          <w:szCs w:val="24"/>
          <w:lang w:eastAsia="ru-RU"/>
        </w:rPr>
        <w:t>Орленко, Л. В. Ассортимент, товароведение и экспертиза пушно-меховых товаров [Текст] : учеб. пособие / Л. В. Орленко. - М. : ИД "ФОРУМ" : ИНФРА-М,</w:t>
      </w:r>
      <w:r w:rsidRPr="00537BB4">
        <w:rPr>
          <w:rFonts w:ascii="Times New Roman" w:hAnsi="Times New Roman"/>
          <w:sz w:val="24"/>
          <w:szCs w:val="24"/>
          <w:lang w:eastAsia="ru-RU"/>
        </w:rPr>
        <w:lastRenderedPageBreak/>
        <w:t xml:space="preserve"> 20</w:t>
      </w:r>
      <w:r w:rsidRPr="00537BB4">
        <w:rPr>
          <w:rFonts w:ascii="Times New Roman" w:hAnsi="Times New Roman"/>
          <w:sz w:val="24"/>
          <w:szCs w:val="24"/>
          <w:lang w:eastAsia="ru-RU"/>
        </w:rPr>
        <w:lastRenderedPageBreak/>
        <w:t>1</w:t>
      </w:r>
      <w:r w:rsidRPr="00537BB4">
        <w:rPr>
          <w:rFonts w:ascii="Times New Roman" w:hAnsi="Times New Roman"/>
          <w:sz w:val="24"/>
          <w:szCs w:val="24"/>
          <w:lang w:eastAsia="ru-RU"/>
        </w:rPr>
        <w:lastRenderedPageBreak/>
        <w:t>7. - 272 с.</w:t>
      </w:r>
    </w:p>
    <w:p w:rsidR="00B03A61" w:rsidRPr="006C5968"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Райкова, Е. Ю. Теоретические основы товароведения и экспертизы [Текст]: учебник / Е. Ю. Райкова. - М.: ИТК "Дашков и Ко", 201</w:t>
      </w:r>
      <w:r w:rsidR="00091239">
        <w:rPr>
          <w:rFonts w:ascii="Times New Roman" w:eastAsia="Times New Roman" w:hAnsi="Times New Roman"/>
          <w:sz w:val="24"/>
          <w:szCs w:val="24"/>
          <w:lang w:eastAsia="ru-RU"/>
        </w:rPr>
        <w:t>9</w:t>
      </w:r>
      <w:r w:rsidR="006C5968">
        <w:rPr>
          <w:rFonts w:ascii="Times New Roman" w:eastAsia="Times New Roman" w:hAnsi="Times New Roman"/>
          <w:sz w:val="24"/>
          <w:szCs w:val="24"/>
          <w:lang w:eastAsia="ru-RU"/>
        </w:rPr>
        <w:t>. - 412 с.: ил.</w:t>
      </w:r>
    </w:p>
    <w:p w:rsidR="00B03A61" w:rsidRPr="00537BB4"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Славнова, Т. П. Товароведение и экспертиза одежно-обувных и пушно-меховых товаров [Текс</w:t>
      </w:r>
      <w:r w:rsidRPr="00537BB4">
        <w:rPr>
          <w:rFonts w:ascii="Times New Roman" w:hAnsi="Times New Roman"/>
          <w:sz w:val="24"/>
          <w:szCs w:val="24"/>
          <w:lang w:eastAsia="ru-RU"/>
        </w:rPr>
        <w:lastRenderedPageBreak/>
        <w:t>т] : учеб. пособие / Т. П. Славнова ; под ред. С. А. Вилковой. - М. : ИТК "Дашков и Ко", 2015. - 168 с. - (Учеб. издания для бакалавров)</w:t>
      </w:r>
    </w:p>
    <w:p w:rsidR="00B03A61"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Нилова, Л. П. Товароведение и экспертиза зерномучных товаров [Текст] : учебник / Л. П. Нилова. - Москва : ИНФРА-М, 2018. - 448 с. - (Высш. образование. Бакалавриат)</w:t>
      </w:r>
    </w:p>
    <w:p w:rsidR="006C5968" w:rsidRPr="006C5968" w:rsidRDefault="006C5968" w:rsidP="006C5968">
      <w:pPr>
        <w:tabs>
          <w:tab w:val="left" w:pos="567"/>
        </w:tabs>
        <w:spacing w:after="0" w:line="240" w:lineRule="auto"/>
        <w:rPr>
          <w:rFonts w:ascii="Times New Roman" w:hAnsi="Times New Roman"/>
          <w:sz w:val="24"/>
          <w:szCs w:val="24"/>
          <w:lang w:eastAsia="ru-RU"/>
        </w:rPr>
      </w:pPr>
      <w:r w:rsidRPr="006C5968">
        <w:rPr>
          <w:rFonts w:ascii="Times New Roman" w:hAnsi="Times New Roman"/>
          <w:sz w:val="24"/>
          <w:szCs w:val="24"/>
          <w:lang w:eastAsia="ru-RU"/>
        </w:rPr>
        <w:t>Товароведение, экспертиза и стандартизация [Текст] : учебник / А. А. Ляш</w:t>
      </w:r>
      <w:r w:rsidRPr="006C5968">
        <w:rPr>
          <w:rFonts w:ascii="Times New Roman" w:hAnsi="Times New Roman"/>
          <w:sz w:val="24"/>
          <w:szCs w:val="24"/>
          <w:lang w:eastAsia="ru-RU"/>
        </w:rPr>
        <w:lastRenderedPageBreak/>
        <w:t>к</w:t>
      </w:r>
      <w:r w:rsidRPr="006C5968">
        <w:rPr>
          <w:rFonts w:ascii="Times New Roman" w:hAnsi="Times New Roman"/>
          <w:sz w:val="24"/>
          <w:szCs w:val="24"/>
          <w:lang w:eastAsia="ru-RU"/>
        </w:rPr>
        <w:lastRenderedPageBreak/>
        <w:t>о</w:t>
      </w:r>
      <w:r w:rsidRPr="006C5968">
        <w:rPr>
          <w:rFonts w:ascii="Times New Roman" w:hAnsi="Times New Roman"/>
          <w:sz w:val="24"/>
          <w:szCs w:val="24"/>
          <w:lang w:eastAsia="ru-RU"/>
        </w:rPr>
        <w:lastRenderedPageBreak/>
        <w:t xml:space="preserve"> [и др.]. - Москва : ИТК "Дашков и Ко", 2020. - 666 с.</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hAnsi="Times New Roman"/>
          <w:sz w:val="24"/>
          <w:szCs w:val="24"/>
          <w:lang w:eastAsia="ru-RU"/>
        </w:rPr>
        <w:t>Товароведение и организация торговли непродовольственными товарами [Текст] : учеб. для спо / А. Н. Неверов [и др.] ; под ред. А. Н. Неверова и Т. И. Чалых. - 12-е изд., стер. - М. : ИЦ "Академия", 2015. - 560 с.</w:t>
      </w:r>
    </w:p>
    <w:p w:rsidR="00B03A61" w:rsidRPr="00537BB4"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Товароведение и экспертиза швейных трикотажных и текстильных товаров [Текст] : учеб. пособие / И. Ш. Дзахмишева [и др.] ; под общ. ред. И. Ш. Дзахмишевой. - 5-е изд. - М. : ИТК "Дашков и Ко", 2015. - 344 с. : ил. :</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Тыщенко, Е. А. Товароведение однородных групп непродовольственных товаров: парфюмерно-косметические товары [Текст] : учеб. пособие / Е. А. Тыщенко, В. П. Ердакова, В. М. Позняковский. - М. : ИНФРА-М, 2016. - 393 с. :</w:t>
      </w:r>
    </w:p>
    <w:p w:rsidR="00B03A61" w:rsidRPr="00537BB4"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Товароведение, экспертиза и стандартизация [Текст] : учебник / А. А. Ляшко [и др.]. - Москва : ИТК "Дашков и Ко", 2015. - 660 с.</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hAnsi="Times New Roman"/>
          <w:sz w:val="24"/>
          <w:szCs w:val="24"/>
          <w:lang w:eastAsia="ru-RU"/>
        </w:rPr>
        <w:t>Чебакова, Г. В. Товароведение, технология и экспертиза пищевых продуктов животного происхождения [Текст] : учеб. пособие / Г. В. Чебакова, И. А. Данилова. - Москва : ИНФРА-М, 2018. - 304 с. : ил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Дополнительные источники:</w:t>
      </w:r>
    </w:p>
    <w:p w:rsidR="006C5968" w:rsidRPr="006C5968" w:rsidRDefault="006C5968" w:rsidP="006C5968">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Голубкина, Т. С. Розничная торговля продовольственными товарами. Товароведение и технология [Текст] : учебник для СПО / Т. С. Голубкина [и др.]. - 6-е изд., стереотип. - М. : ИЦ "Академия", 2014. - 544 с. : ил. - (ПО. Технол. прод. товаров)</w:t>
      </w:r>
    </w:p>
    <w:p w:rsidR="00091239" w:rsidRPr="00537BB4" w:rsidRDefault="00091239"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Дубцов, Г. Г. Товароведение продовольственных товаров [Текст] : учеб. и практикум для СПО / Г. Г. Дубцов. - 4-е изд., стереотип. - М. : ИЦ "Академия", 2013. - 336 с. : ил. - (СПО. Пищ. производство)</w:t>
      </w:r>
    </w:p>
    <w:p w:rsidR="00091239" w:rsidRPr="00537BB4" w:rsidRDefault="00091239"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Замедлина, Е. А. Товароведение и экспертиза товаров [Текст] : учеб. пособие / Е. А. Замедлина. - М.: РИОР, 2013. - 156 с.</w:t>
      </w:r>
    </w:p>
    <w:p w:rsidR="00087519"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Калачев, С. Л. Теоретические основы товароведения и экспертизы : учебник для СПО / С. Л. Калачев. — 2-е изд., перераб. и доп. — М. : Юрайт, 2017. — 479 с</w:t>
      </w:r>
      <w:r w:rsidR="00091239">
        <w:rPr>
          <w:rFonts w:ascii="Times New Roman" w:eastAsia="Times New Roman" w:hAnsi="Times New Roman"/>
          <w:sz w:val="24"/>
          <w:szCs w:val="24"/>
          <w:lang w:eastAsia="ru-RU"/>
        </w:rPr>
        <w:t>.</w:t>
      </w:r>
    </w:p>
    <w:p w:rsidR="00091239" w:rsidRPr="008709D4"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Коммерческое товароведение [Текст] : учебник / под общ. ред. В. И. Тепл</w:t>
      </w:r>
      <w:r w:rsidRPr="00091239">
        <w:rPr>
          <w:rFonts w:ascii="Times New Roman" w:eastAsia="Times New Roman" w:hAnsi="Times New Roman"/>
          <w:sz w:val="24"/>
          <w:szCs w:val="24"/>
          <w:lang w:eastAsia="ru-RU"/>
        </w:rPr>
        <w:lastRenderedPageBreak/>
        <w:t>ова. - 4-е изд., перераб. и доп. - М. : ИТК "Дашков и Ко", 2013. - 696 с.</w:t>
      </w:r>
    </w:p>
    <w:p w:rsidR="00087519"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Лифиц, И. М. Товароведение продовольственных и непродовольственных товаров : учебник для СПО / И. М. Лифиц, Ф. А. Жукова, М. А. Николаева. — М. : Юрайт, 2016. — 405 с. — (Профессиональное образование). — ISBN 978-5-9916-9007-2.</w:t>
      </w:r>
    </w:p>
    <w:p w:rsidR="00D13BD0" w:rsidRDefault="00D13BD0" w:rsidP="00AB2876">
      <w:pPr>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Страхова, С. А. Теоретические основы товароведения и экспертизы [Текст]: тесты / С. А. Страхова. - М.: ИТК "Дашков и Ко", 2014. - 164 с.: ил</w:t>
      </w:r>
    </w:p>
    <w:p w:rsidR="00091239"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Товароведение потребительских товаров [Текст] : учеб. пособие. - М. : ИД "ФОРУМ" : ИНФРА-М, 2012. - 384 с. : ил. - (Проф. образование).</w:t>
      </w:r>
    </w:p>
    <w:p w:rsidR="00091239"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Товароведение однородных групп продовольственных товаров [Текст] : учебник / Л. Г. Елисеева [и др.] ; под ред. Л. Г. Елисеевой. - Москва : ИТК "Дашков и К</w:t>
      </w:r>
      <w:r w:rsidRPr="00091239">
        <w:rPr>
          <w:rFonts w:ascii="Times New Roman" w:eastAsia="Times New Roman" w:hAnsi="Times New Roman"/>
          <w:sz w:val="24"/>
          <w:szCs w:val="24"/>
          <w:lang w:eastAsia="ru-RU"/>
        </w:rPr>
        <w:lastRenderedPageBreak/>
        <w:t>о", 2014. - 930 с. : ил. - (Учеб. издания для бакалавров).</w:t>
      </w:r>
    </w:p>
    <w:p w:rsidR="00091239" w:rsidRPr="008709D4"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Ходыкин, А. А. Товароведение и экспертиза культтоваров: товары для спорта и активного отдыха [Текст] : учебник / А. А. Ходыкин, А. П. Ходыкин. - 4-е изд. - М. : ИТК "Дашков и Ко", 2012. - 352 с.</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Интернет-ресурсы</w:t>
      </w:r>
    </w:p>
    <w:p w:rsidR="00087519" w:rsidRPr="008709D4" w:rsidRDefault="0053430B" w:rsidP="00AB2876">
      <w:pPr>
        <w:spacing w:after="0" w:line="240" w:lineRule="auto"/>
        <w:rPr>
          <w:rFonts w:ascii="Times New Roman" w:eastAsia="Times New Roman" w:hAnsi="Times New Roman"/>
          <w:sz w:val="24"/>
          <w:szCs w:val="24"/>
          <w:lang w:eastAsia="ru-RU"/>
        </w:rPr>
      </w:pPr>
      <w:hyperlink r:id="rId64" w:history="1">
        <w:r w:rsidR="00087519" w:rsidRPr="008709D4">
          <w:rPr>
            <w:rFonts w:ascii="Times New Roman" w:eastAsia="Times New Roman" w:hAnsi="Times New Roman"/>
            <w:color w:val="0000FF"/>
            <w:sz w:val="24"/>
            <w:szCs w:val="24"/>
            <w:u w:val="single"/>
            <w:lang w:eastAsia="ru-RU"/>
          </w:rPr>
          <w:t>http://www.znaytovar.ru/tema4.html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65"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10.</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66"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20.</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67"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21.</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6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22.</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69"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24.</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70"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26.</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71"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28.</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spacing w:after="0" w:line="240" w:lineRule="auto"/>
        <w:rPr>
          <w:rFonts w:ascii="Times New Roman" w:eastAsia="Times New Roman" w:hAnsi="Times New Roman"/>
          <w:sz w:val="24"/>
          <w:szCs w:val="24"/>
          <w:lang w:eastAsia="ru-RU"/>
        </w:rPr>
      </w:pPr>
      <w:hyperlink r:id="rId72"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31.</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32.</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4"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33.</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5"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35.</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6"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38.</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7"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39.</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44.</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79"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46.</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w:t>
      </w:r>
      <w:r w:rsidRPr="008709D4">
        <w:rPr>
          <w:rFonts w:ascii="Times New Roman" w:eastAsia="Times New Roman" w:hAnsi="Times New Roman"/>
          <w:sz w:val="24"/>
          <w:szCs w:val="24"/>
          <w:lang w:val="en-US" w:eastAsia="ru-RU"/>
        </w:rPr>
        <w:lastRenderedPageBreak/>
        <w:t>tp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znaytovar</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tema</w:t>
      </w:r>
      <w:r w:rsidRPr="008709D4">
        <w:rPr>
          <w:rFonts w:ascii="Times New Roman" w:eastAsia="Times New Roman" w:hAnsi="Times New Roman"/>
          <w:sz w:val="24"/>
          <w:szCs w:val="24"/>
          <w:lang w:eastAsia="ru-RU"/>
        </w:rPr>
        <w:t>47.</w:t>
      </w:r>
      <w:r w:rsidRPr="008709D4">
        <w:rPr>
          <w:rFonts w:ascii="Times New Roman" w:eastAsia="Times New Roman" w:hAnsi="Times New Roman"/>
          <w:sz w:val="24"/>
          <w:szCs w:val="24"/>
          <w:lang w:val="en-US" w:eastAsia="ru-RU"/>
        </w:rPr>
        <w:t>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index</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shtml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/10.</w:t>
      </w:r>
      <w:r w:rsidRPr="008709D4">
        <w:rPr>
          <w:rFonts w:ascii="Times New Roman" w:eastAsia="Times New Roman" w:hAnsi="Times New Roman"/>
          <w:sz w:val="24"/>
          <w:szCs w:val="24"/>
          <w:lang w:val="en-US" w:eastAsia="ru-RU"/>
        </w:rPr>
        <w:t>shtml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/22.</w:t>
      </w:r>
      <w:r w:rsidRPr="008709D4">
        <w:rPr>
          <w:rFonts w:ascii="Times New Roman" w:eastAsia="Times New Roman" w:hAnsi="Times New Roman"/>
          <w:sz w:val="24"/>
          <w:szCs w:val="24"/>
          <w:lang w:val="en-US" w:eastAsia="ru-RU"/>
        </w:rPr>
        <w:t>shtml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/35.</w:t>
      </w:r>
      <w:r w:rsidRPr="008709D4">
        <w:rPr>
          <w:rFonts w:ascii="Times New Roman" w:eastAsia="Times New Roman" w:hAnsi="Times New Roman"/>
          <w:sz w:val="24"/>
          <w:szCs w:val="24"/>
          <w:lang w:val="en-US" w:eastAsia="ru-RU"/>
        </w:rPr>
        <w:t>shtml</w:t>
      </w:r>
    </w:p>
    <w:p w:rsidR="00087519" w:rsidRPr="008F386D" w:rsidRDefault="0053430B" w:rsidP="00AB2876">
      <w:pPr>
        <w:tabs>
          <w:tab w:val="left" w:pos="426"/>
        </w:tabs>
        <w:spacing w:after="0" w:line="240" w:lineRule="auto"/>
        <w:rPr>
          <w:rFonts w:ascii="Times New Roman" w:eastAsia="Times New Roman" w:hAnsi="Times New Roman"/>
          <w:sz w:val="24"/>
          <w:szCs w:val="24"/>
          <w:lang w:eastAsia="ru-RU"/>
        </w:rPr>
      </w:pPr>
      <w:hyperlink r:id="rId80" w:history="1">
        <w:r w:rsidR="00087519" w:rsidRPr="008709D4">
          <w:rPr>
            <w:rFonts w:ascii="Times New Roman" w:eastAsia="Times New Roman" w:hAnsi="Times New Roman"/>
            <w:color w:val="0000FF"/>
            <w:sz w:val="24"/>
            <w:szCs w:val="24"/>
            <w:u w:val="single"/>
            <w:lang w:val="en-US" w:eastAsia="ru-RU"/>
          </w:rPr>
          <w:t>http</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abc</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vvsu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Boohs</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pr</w:t>
        </w:r>
        <w:r w:rsidR="00087519" w:rsidRPr="008F386D">
          <w:rPr>
            <w:rFonts w:ascii="Times New Roman" w:eastAsia="Times New Roman" w:hAnsi="Times New Roman"/>
            <w:color w:val="0000FF"/>
            <w:sz w:val="24"/>
            <w:szCs w:val="24"/>
            <w:u w:val="single"/>
            <w:lang w:eastAsia="ru-RU"/>
          </w:rPr>
          <w:t>_</w:t>
        </w:r>
        <w:r w:rsidR="00087519" w:rsidRPr="008709D4">
          <w:rPr>
            <w:rFonts w:ascii="Times New Roman" w:eastAsia="Times New Roman" w:hAnsi="Times New Roman"/>
            <w:color w:val="0000FF"/>
            <w:sz w:val="24"/>
            <w:szCs w:val="24"/>
            <w:u w:val="single"/>
            <w:lang w:val="en-US" w:eastAsia="ru-RU"/>
          </w:rPr>
          <w:t>tovarov</w:t>
        </w:r>
        <w:r w:rsidR="00087519" w:rsidRPr="008F386D">
          <w:rPr>
            <w:rFonts w:ascii="Times New Roman" w:eastAsia="Times New Roman" w:hAnsi="Times New Roman"/>
            <w:color w:val="0000FF"/>
            <w:sz w:val="24"/>
            <w:szCs w:val="24"/>
            <w:u w:val="single"/>
            <w:lang w:eastAsia="ru-RU"/>
          </w:rPr>
          <w:t>_</w:t>
        </w:r>
        <w:r w:rsidR="00087519" w:rsidRPr="008709D4">
          <w:rPr>
            <w:rFonts w:ascii="Times New Roman" w:eastAsia="Times New Roman" w:hAnsi="Times New Roman"/>
            <w:color w:val="0000FF"/>
            <w:sz w:val="24"/>
            <w:szCs w:val="24"/>
            <w:u w:val="single"/>
            <w:lang w:val="en-US" w:eastAsia="ru-RU"/>
          </w:rPr>
          <w:t>prod</w:t>
        </w:r>
        <w:r w:rsidR="00087519" w:rsidRPr="008F386D">
          <w:rPr>
            <w:rFonts w:ascii="Times New Roman" w:eastAsia="Times New Roman" w:hAnsi="Times New Roman"/>
            <w:color w:val="0000FF"/>
            <w:sz w:val="24"/>
            <w:szCs w:val="24"/>
            <w:u w:val="single"/>
            <w:lang w:eastAsia="ru-RU"/>
          </w:rPr>
          <w:t>__</w:t>
        </w:r>
        <w:r w:rsidR="00087519" w:rsidRPr="008709D4">
          <w:rPr>
            <w:rFonts w:ascii="Times New Roman" w:eastAsia="Times New Roman" w:hAnsi="Times New Roman"/>
            <w:color w:val="0000FF"/>
            <w:sz w:val="24"/>
            <w:szCs w:val="24"/>
            <w:u w:val="single"/>
            <w:lang w:val="en-US" w:eastAsia="ru-RU"/>
          </w:rPr>
          <w:t>tovar</w:t>
        </w:r>
      </w:hyperlink>
    </w:p>
    <w:p w:rsidR="00087519" w:rsidRPr="008F386D" w:rsidRDefault="0053430B" w:rsidP="00AB2876">
      <w:pPr>
        <w:tabs>
          <w:tab w:val="left" w:pos="426"/>
        </w:tabs>
        <w:spacing w:after="0" w:line="240" w:lineRule="auto"/>
        <w:rPr>
          <w:rFonts w:ascii="Times New Roman" w:eastAsia="Times New Roman" w:hAnsi="Times New Roman"/>
          <w:sz w:val="24"/>
          <w:szCs w:val="24"/>
          <w:lang w:eastAsia="ru-RU"/>
        </w:rPr>
      </w:pPr>
      <w:hyperlink r:id="rId81" w:history="1">
        <w:r w:rsidR="00087519" w:rsidRPr="008709D4">
          <w:rPr>
            <w:rFonts w:ascii="Times New Roman" w:eastAsia="Times New Roman" w:hAnsi="Times New Roman"/>
            <w:color w:val="0000FF"/>
            <w:sz w:val="24"/>
            <w:szCs w:val="24"/>
            <w:u w:val="single"/>
            <w:lang w:val="en-US" w:eastAsia="ru-RU"/>
          </w:rPr>
          <w:t>http</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tovarov</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susu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ac</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libraryProd</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htm</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82"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comodity</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8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vibirat</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hyperlink>
    </w:p>
    <w:p w:rsidR="00087519" w:rsidRPr="008709D4" w:rsidRDefault="0053430B" w:rsidP="00AB2876">
      <w:pPr>
        <w:tabs>
          <w:tab w:val="left" w:pos="426"/>
        </w:tabs>
        <w:spacing w:after="0" w:line="240" w:lineRule="auto"/>
        <w:rPr>
          <w:rFonts w:ascii="Times New Roman" w:eastAsia="Times New Roman" w:hAnsi="Times New Roman"/>
          <w:sz w:val="24"/>
          <w:szCs w:val="24"/>
          <w:lang w:eastAsia="ru-RU"/>
        </w:rPr>
      </w:pPr>
      <w:hyperlink r:id="rId84"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ria</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stk</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hyperlink>
    </w:p>
    <w:p w:rsidR="00087519" w:rsidRPr="008709D4" w:rsidRDefault="0053430B" w:rsidP="00AB2876">
      <w:pPr>
        <w:tabs>
          <w:tab w:val="left" w:pos="426"/>
        </w:tabs>
        <w:spacing w:after="0" w:line="240" w:lineRule="auto"/>
        <w:rPr>
          <w:rFonts w:ascii="Times New Roman" w:eastAsia="Times New Roman" w:hAnsi="Times New Roman"/>
          <w:color w:val="FF0000"/>
          <w:sz w:val="24"/>
          <w:szCs w:val="24"/>
          <w:lang w:eastAsia="ru-RU"/>
        </w:rPr>
      </w:pPr>
      <w:hyperlink r:id="rId85"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vuchebe</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net</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books</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tovarovedenie</w:t>
        </w:r>
        <w:r w:rsidR="00087519" w:rsidRPr="008709D4">
          <w:rPr>
            <w:rFonts w:ascii="Times New Roman" w:eastAsia="Times New Roman" w:hAnsi="Times New Roman"/>
            <w:color w:val="0000FF"/>
            <w:sz w:val="24"/>
            <w:szCs w:val="24"/>
            <w:u w:val="single"/>
            <w:lang w:eastAsia="ru-RU"/>
          </w:rPr>
          <w:t>/</w:t>
        </w:r>
      </w:hyperlink>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 Общие требования к организации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Учебное заведение располага</w:t>
      </w:r>
      <w:r w:rsidR="00B03A61">
        <w:rPr>
          <w:rFonts w:ascii="Times New Roman" w:eastAsia="Times New Roman" w:hAnsi="Times New Roman"/>
          <w:sz w:val="24"/>
          <w:szCs w:val="24"/>
          <w:lang w:eastAsia="ru-RU"/>
        </w:rPr>
        <w:t>ет</w:t>
      </w:r>
      <w:r w:rsidRPr="008709D4">
        <w:rPr>
          <w:rFonts w:ascii="Times New Roman" w:eastAsia="Times New Roman" w:hAnsi="Times New Roman"/>
          <w:sz w:val="24"/>
          <w:szCs w:val="24"/>
          <w:lang w:eastAsia="ru-RU"/>
        </w:rPr>
        <w:t xml:space="preserve"> материально-технической базой для проведения всех видов занятий, предусмотренных учебным планом образовательного учреждения,  соответствующая действующим санитарным и противопожарным нормам.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Изучению модуля «Организация и проведение экспертизы  и оценки  качества товаров» должно предшествовать изучение  общепрофессиональных дисциплин: «Метрология и стандартизация», «Теоретические основы товароведения», «Основы коммерческой деятельности», «Правовое обеспечение профессиональной деятельности» и ПМ 1. Управление ассортиментом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образовательном процессе предусматривается использование активных и интерактивных форм проведения занятий (компьютерных симуляций, деловых и ролевых игр, разбора конкретных ситуаций, тренингов, групповых дискуссий) в сочетании с внеаудиторной работой.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Практические занятия при изучении ПМ 2. «</w:t>
      </w:r>
      <w:r w:rsidRPr="008709D4">
        <w:rPr>
          <w:rFonts w:ascii="Times New Roman" w:eastAsia="Times New Roman" w:hAnsi="Times New Roman"/>
          <w:b/>
          <w:sz w:val="24"/>
          <w:szCs w:val="24"/>
          <w:lang w:eastAsia="ru-RU"/>
        </w:rPr>
        <w:t>Организация</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проведение экспертизы и оценки качества товаров» </w:t>
      </w:r>
      <w:r w:rsidRPr="008709D4">
        <w:rPr>
          <w:rFonts w:ascii="Times New Roman" w:eastAsia="Times New Roman" w:hAnsi="Times New Roman"/>
          <w:sz w:val="24"/>
          <w:szCs w:val="24"/>
          <w:lang w:eastAsia="ru-RU"/>
        </w:rPr>
        <w:t>проводятся в учебных лабораториях техникума «Товароведения и экспертизы продовольственных и непродовольственных товаров», «Информационных технологий в профессиональной деятельности», с использованием лицензионного программного обеспечения.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Учебная практика проводится рассредоточено после изучения каждого раздела модуля в учебном магазине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Производственная практика по профилю специальности проводится в организациях, деятельность которых соответствует профилю подготовки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реализуется   концентрировано после изучения ПМ 02 и учебной практики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при прохождении которой за  студентами осуществляется контроль руководителем практики в организациях торговли и пищевых лабораториях предприятий.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Образовательное учреждение определяет цели, задачи, программы и формы отчетности по каждому виду практики.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 работе над курсовой работой студентам оказываются групповые и индивидуальные консультации (количество часов определяет учебное заведение).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4.4. Кадровое обеспечение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 xml:space="preserve">Требования к квалификации педагогических  кадров, обеспечивающих реализацию основной профессиональной образовательной программы по специальности  38.02.05«Товароведение и экспертиза качества потребительских товаров»: наличие высшего образования соответствующее профилю преподаваемой дисциплины (модуля),  аттестации педагогического работника и прохождение стажировки в профильных организациях не реже 1 раза в 3 года.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Руководство практикой осуществляют дипломированные специалисты -  преподаватели междисциплинарных курсов, а также общепрофессиональных  дисциплин «Метрология и стандартизация», </w:t>
      </w:r>
      <w:r w:rsidRPr="008709D4">
        <w:rPr>
          <w:rFonts w:ascii="Times New Roman" w:eastAsia="Times New Roman" w:hAnsi="Times New Roman"/>
          <w:sz w:val="24"/>
          <w:szCs w:val="24"/>
          <w:lang w:eastAsia="ru-RU"/>
        </w:rPr>
        <w:t>«Теоретические основы товароведения», «Основы коммерческой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976"/>
        <w:gridCol w:w="3226"/>
      </w:tblGrid>
      <w:tr w:rsidR="00087519" w:rsidRPr="008709D4" w:rsidTr="00087519">
        <w:tc>
          <w:tcPr>
            <w:tcW w:w="3936"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профессиональные компетенции)</w:t>
            </w:r>
          </w:p>
        </w:tc>
        <w:tc>
          <w:tcPr>
            <w:tcW w:w="2976"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3226"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w:t>
            </w:r>
            <w:r w:rsidRPr="008709D4">
              <w:rPr>
                <w:rFonts w:ascii="Times New Roman" w:eastAsia="Times New Roman" w:hAnsi="Times New Roman"/>
                <w:b/>
                <w:sz w:val="24"/>
                <w:szCs w:val="24"/>
                <w:lang w:eastAsia="ru-RU"/>
              </w:rPr>
              <w:lastRenderedPageBreak/>
              <w:t xml:space="preserve">оды контроля и оценки </w:t>
            </w:r>
          </w:p>
        </w:tc>
      </w:tr>
      <w:tr w:rsidR="00087519" w:rsidRPr="008709D4" w:rsidTr="00087519">
        <w:trPr>
          <w:trHeight w:val="3185"/>
        </w:trPr>
        <w:tc>
          <w:tcPr>
            <w:tcW w:w="393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 Идентифицировать товары по ассортиментной принадлежности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 Организовывать и проводить оценку качества товаров.</w:t>
            </w:r>
          </w:p>
          <w:p w:rsidR="00087519" w:rsidRPr="008709D4" w:rsidRDefault="00087519" w:rsidP="00AB2876">
            <w:pPr>
              <w:widowControl w:val="0"/>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ПК 3. </w:t>
            </w:r>
            <w:r w:rsidRPr="008709D4">
              <w:rPr>
                <w:rFonts w:ascii="Times New Roman" w:eastAsia="Times New Roman" w:hAnsi="Times New Roman"/>
                <w:bCs/>
                <w:sz w:val="24"/>
                <w:szCs w:val="24"/>
                <w:lang w:eastAsia="ru-RU"/>
              </w:rPr>
              <w:t>Выполнять задания эксперта более высокой квалификации при проведении товароведной экспертизы.</w:t>
            </w:r>
          </w:p>
        </w:tc>
        <w:tc>
          <w:tcPr>
            <w:tcW w:w="2976"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точность определения соответствия наименования товара классификационной группировке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правильность определения градаций качества товаров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точность выполнения задания</w:t>
            </w:r>
          </w:p>
        </w:tc>
        <w:tc>
          <w:tcPr>
            <w:tcW w:w="32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087519">
        <w:trPr>
          <w:trHeight w:val="777"/>
        </w:trPr>
        <w:tc>
          <w:tcPr>
            <w:tcW w:w="6912" w:type="dxa"/>
            <w:gridSpan w:val="2"/>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форма аттестации по модулю – экзамен (квалификационный)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Промежуточная форма аттестации по МДК - экзамен    </w:t>
            </w:r>
          </w:p>
        </w:tc>
        <w:tc>
          <w:tcPr>
            <w:tcW w:w="32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685"/>
        <w:gridCol w:w="3119"/>
      </w:tblGrid>
      <w:tr w:rsidR="00087519" w:rsidRPr="008709D4" w:rsidTr="00FE5665">
        <w:tc>
          <w:tcPr>
            <w:tcW w:w="3227"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общие компетенции)</w:t>
            </w:r>
          </w:p>
        </w:tc>
        <w:tc>
          <w:tcPr>
            <w:tcW w:w="3685"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3119"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spacing w:after="0" w:line="240" w:lineRule="auto"/>
              <w:rPr>
                <w:rFonts w:ascii="Times New Roman" w:eastAsia="Times New Roman" w:hAnsi="Times New Roman"/>
                <w:bCs/>
                <w:i/>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объяснение значимости будущей профессии на современном рынке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наличие положительных отзывов по итогам прохождения производственной практики</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Интерпретация результатов наблюдений за деятельностью обучающего в процессе освоения образовательной программы, наблюдение  в процессе практики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Экспертная оценка отзывов работодателей</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ОК 2.Организовывать собственную деятельность, выбирать типовые методы и способы выполнения профессиональных задач, оценивать их эффективность </w:t>
            </w:r>
            <w:r w:rsidRPr="008709D4">
              <w:rPr>
                <w:rFonts w:ascii="Times New Roman" w:eastAsia="Times New Roman" w:hAnsi="Times New Roman"/>
                <w:sz w:val="24"/>
                <w:szCs w:val="24"/>
                <w:lang w:eastAsia="ru-RU"/>
              </w:rPr>
              <w:lastRenderedPageBreak/>
              <w:t>и качество.</w:t>
            </w:r>
          </w:p>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tabs>
                <w:tab w:val="left" w:pos="428"/>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-выбор и применение методов и способов решения профессиональных задач в области формирования ассортимента, оценки и обеспечения товароведных </w:t>
            </w:r>
            <w:r w:rsidRPr="008709D4">
              <w:rPr>
                <w:rFonts w:ascii="Times New Roman" w:eastAsia="Times New Roman" w:hAnsi="Times New Roman"/>
                <w:bCs/>
                <w:sz w:val="24"/>
                <w:szCs w:val="24"/>
                <w:lang w:eastAsia="ru-RU"/>
              </w:rPr>
              <w:lastRenderedPageBreak/>
              <w:t>характеристик товара, их информационного подкрепления</w:t>
            </w:r>
          </w:p>
          <w:p w:rsidR="00087519" w:rsidRPr="008709D4" w:rsidRDefault="00087519" w:rsidP="00AB2876">
            <w:pPr>
              <w:tabs>
                <w:tab w:val="left" w:pos="428"/>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-эффективность и качество выполнения профессиональных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обоснованность выбора методов определения качества при проведении экспертизы</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Лабораторные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Защита практической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практической работы</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3.</w:t>
            </w:r>
            <w:r w:rsidRPr="008709D4">
              <w:rPr>
                <w:rFonts w:ascii="Times New Roman" w:eastAsia="Times New Roman" w:hAnsi="Times New Roman"/>
                <w:sz w:val="24"/>
                <w:szCs w:val="24"/>
                <w:lang w:val="en-US" w:eastAsia="ru-RU"/>
              </w:rPr>
              <w:t> </w:t>
            </w:r>
            <w:r w:rsidRPr="008709D4">
              <w:rPr>
                <w:rFonts w:ascii="Times New Roman" w:eastAsia="Times New Roman" w:hAnsi="Times New Roman"/>
                <w:sz w:val="24"/>
                <w:szCs w:val="24"/>
                <w:lang w:eastAsia="ru-RU"/>
              </w:rPr>
              <w:t>Принимать решения в стандартных и нестандартных ситуациях и нести за них ответственность.</w:t>
            </w:r>
          </w:p>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решение профессиональных задач в различных ситуациях на рынке, с последующим анализом</w:t>
            </w:r>
          </w:p>
          <w:p w:rsidR="00087519" w:rsidRPr="008709D4" w:rsidRDefault="00087519" w:rsidP="00AB2876">
            <w:pPr>
              <w:tabs>
                <w:tab w:val="left" w:pos="608"/>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-оптимальность принятых решений при оценке качества товара и проведения экспертизы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демонстрация способности принимать решения в </w:t>
            </w:r>
            <w:r w:rsidRPr="008709D4">
              <w:rPr>
                <w:rFonts w:ascii="Times New Roman" w:eastAsia="Times New Roman" w:hAnsi="Times New Roman"/>
                <w:sz w:val="24"/>
                <w:szCs w:val="24"/>
                <w:lang w:eastAsia="ru-RU"/>
              </w:rPr>
              <w:t>стандартных и нестандартных ситуациях и нести за них ответственность</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-результативный поиск  информации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и лабораторные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5.Владеть информационной культурой, анализировать и оценивать информацию с использованием информационно-коммуникационных технологий.</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эффективность пользования информационными технологиями</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6.Работать в коллективе и в команде, эффективно общаться с коллегами, руководством, потребителями.</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адекватные формы поведения</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результативное взаимодействие  обучающихся студентов между собой, с  преподавателями, практическими работниками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Урок-конкурс по разделу № 1 Управление качеством потребительских товаров</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за результат выполнения заданий.</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самоанализ и коррекция работы </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Урок-конкурс по разделу № 1 Управление качеством потребительских товаров</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ОК 8. Самостоятельно определять задачи профессионального и личностного развития, заниматься </w:t>
            </w:r>
            <w:r w:rsidRPr="008709D4">
              <w:rPr>
                <w:rFonts w:ascii="Times New Roman" w:eastAsia="Times New Roman" w:hAnsi="Times New Roman"/>
                <w:sz w:val="24"/>
                <w:szCs w:val="24"/>
                <w:lang w:eastAsia="ru-RU"/>
              </w:rPr>
              <w:lastRenderedPageBreak/>
              <w:t>самообразованием, осознанно планировать повышение квалификации.</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 организация самостоятельных занятий при изучении ПМ и повышении квалификации</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программы по самосовершенствованию личностного развития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9. Ориентироваться в условиях частой смены технологий в профессиональной деятельности</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умение ориентироваться в профессиональной деятельности при смене технологий</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920330"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ПРОФЕССИОНАЛЬНОГО МОДУЛЯ </w:t>
      </w:r>
    </w:p>
    <w:p w:rsidR="00087519" w:rsidRPr="008709D4"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ПРОГРАММЫ ПРОФЕССИОНАЛЬНОГО МОДУЛЯ</w:t>
      </w:r>
    </w:p>
    <w:p w:rsidR="00087519" w:rsidRPr="008709D4"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w:t>
      </w:r>
      <w:r w:rsidRPr="008709D4">
        <w:rPr>
          <w:rFonts w:ascii="Times New Roman" w:eastAsia="Times New Roman" w:hAnsi="Times New Roman"/>
          <w:b/>
          <w:sz w:val="24"/>
          <w:szCs w:val="24"/>
          <w:lang w:eastAsia="ru-RU"/>
        </w:rPr>
        <w:lastRenderedPageBreak/>
        <w:t>ОДРАЗДЕЛЕНИИ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Рабочая  программа профессионального модуля (далее  программа)  является частью программы подготовки специалистов среднего звена в соответствии с ФГОС по специальности  СПО </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части освоения основного вида профессиональной деятельности (ВПД):</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исполнителями.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  Оформлять учетно-отчетную документацию.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Цели и задачи модуля – требования к результатам освоения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планирования работы подразделения;</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оценки эффективности деятельности подразделения организации;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принятия управленческих решений;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в профессиональной деятельности приемы делового и управленческого общения;</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учитывать особенности менеджмента в торговле;</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вести табель учета рабочего времени работников;</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заработную плату;</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экономические показатели деятельности подразделения организации;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организовать работу коллектива исполнителей;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знать:</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и характерные черты современного менеджмента;</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внешнюю и внутреннюю среду организации;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стили управления, виды коммуникации;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делового общения в коллективе;</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управленческий цикл;</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функции менеджмента: организацию, планирование, мотивацию и контроль деятельности экономического субъекта;</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особенности менеджмента в области профессиональной деятельности;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систему методов управления;</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процесс и методику принятия и реализации управленческих решений;</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оформления табеля учета рабочего времени;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методику расчета заработной платы;</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методики расчета экономических показателей;</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приемы организации работы исполнителей;</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документов, порядок их заполнения.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Количество часов на освоение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всего – 324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максимальной учебной нагрузки обучающегося – 288 часов, включая: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обязательной аудиторной учебной нагрузки обучающегося – 192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самостоятельной работы обучающегося –96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учебной практики – 36 часов.</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РЕЗУЛЬТАТЫ ОСВОЕНИЯ  ПРОФЕССИОНАЛЬНОГО МОДУЛЯ </w:t>
      </w:r>
      <w:r w:rsidR="00920330"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Результатом освоения программы профессионального модуля является овладение обучающимися видом профессиональной деятельности</w:t>
      </w:r>
      <w:r w:rsidRPr="008709D4">
        <w:rPr>
          <w:rFonts w:ascii="Times New Roman" w:eastAsia="Times New Roman" w:hAnsi="Times New Roman"/>
          <w:b/>
          <w:sz w:val="24"/>
          <w:szCs w:val="24"/>
          <w:lang w:eastAsia="ru-RU"/>
        </w:rPr>
        <w:t xml:space="preserve"> Организация работ в подразделении организации</w:t>
      </w:r>
      <w:r w:rsidRPr="008709D4">
        <w:rPr>
          <w:rFonts w:ascii="Times New Roman" w:eastAsia="Times New Roman" w:hAnsi="Times New Roman"/>
          <w:sz w:val="24"/>
          <w:szCs w:val="24"/>
          <w:lang w:eastAsia="ru-RU"/>
        </w:rPr>
        <w:t>, в том числе профессиональными (ПК) и общими (ОК) компетенциями: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9086"/>
      </w:tblGrid>
      <w:tr w:rsidR="00087519" w:rsidRPr="008709D4" w:rsidTr="00FE5665">
        <w:trPr>
          <w:trHeight w:val="651"/>
        </w:trPr>
        <w:tc>
          <w:tcPr>
            <w:tcW w:w="596"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404"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FE5665">
        <w:tc>
          <w:tcPr>
            <w:tcW w:w="596" w:type="pct"/>
            <w:tcBorders>
              <w:top w:val="single" w:sz="12"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w:t>
            </w:r>
          </w:p>
        </w:tc>
        <w:tc>
          <w:tcPr>
            <w:tcW w:w="4404" w:type="pct"/>
            <w:tcBorders>
              <w:top w:val="single" w:sz="12"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Участвует в планировании основных показателей деятельности организации.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Планирует выполнение работ исполнителями.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ПК 3.3</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Организует работу трудового колле</w:t>
            </w:r>
            <w:r w:rsidRPr="008709D4">
              <w:rPr>
                <w:rFonts w:ascii="Times New Roman" w:eastAsia="Times New Roman" w:hAnsi="Times New Roman"/>
                <w:sz w:val="24"/>
                <w:szCs w:val="24"/>
                <w:lang w:eastAsia="ru-RU"/>
              </w:rPr>
              <w:lastRenderedPageBreak/>
              <w:t>ктива.</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Контролирует ход и оценивать результаты выполнения работ исполнителями.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Оформляет учетно-отчетную документацию.</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Понимает сущность и социальную значимость своей будущей профессии, проявляет к ней устойчивый интерес.</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Организует собственную деятельность, выбирает типовые методы и способы выполнения профессиональных задач, оценивает их эффективность и качество.</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Принимает решения в стандартных и нестандартных ситуациях и несет за них ответственность.</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Осуществляет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Владеет информационной культурой, анализирует и оценивает информацию с использованием информационно-коммуникационных технологий.</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Работает в коллективе и команде, эффективно общается с коллегами, руководством, потребителями.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Берет на себя ответственность за работу членов команды (подчиненных), результат выполнения заданий.</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 определяет задачи профессионального и личностного развития, занимается самообразованием, осознанно планирует повышение квалификации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Ориентируется в условиях частой смены технологий в профессиональной деятельности.</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СТРУКТУРА и содержание профессионального модуля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3.1. Тематический план профессионального модуля </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296"/>
        <w:gridCol w:w="1095"/>
        <w:gridCol w:w="1109"/>
        <w:gridCol w:w="1133"/>
        <w:gridCol w:w="854"/>
        <w:gridCol w:w="1105"/>
        <w:gridCol w:w="1111"/>
        <w:gridCol w:w="1314"/>
      </w:tblGrid>
      <w:tr w:rsidR="00087519" w:rsidRPr="008709D4" w:rsidTr="00087519">
        <w:trPr>
          <w:trHeight w:val="435"/>
        </w:trPr>
        <w:tc>
          <w:tcPr>
            <w:tcW w:w="553"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Коды профес-</w:t>
            </w:r>
          </w:p>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сиональ-</w:t>
            </w:r>
          </w:p>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ных компетен-</w:t>
            </w:r>
          </w:p>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ций</w:t>
            </w:r>
          </w:p>
        </w:tc>
        <w:tc>
          <w:tcPr>
            <w:tcW w:w="639"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Наименования </w:t>
            </w:r>
            <w:r w:rsidRPr="008709D4">
              <w:rPr>
                <w:rFonts w:ascii="Times New Roman" w:eastAsia="Times New Roman" w:hAnsi="Times New Roman"/>
                <w:b/>
                <w:sz w:val="24"/>
                <w:szCs w:val="24"/>
                <w:lang w:eastAsia="ru-RU"/>
              </w:rPr>
              <w:lastRenderedPageBreak/>
              <w:t>разделов профессионального модуля</w:t>
            </w:r>
          </w:p>
        </w:tc>
        <w:tc>
          <w:tcPr>
            <w:tcW w:w="540"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lastRenderedPageBreak/>
              <w:t>Всего часов</w:t>
            </w:r>
          </w:p>
          <w:p w:rsidR="00087519" w:rsidRPr="008709D4" w:rsidRDefault="00087519" w:rsidP="00AB2876">
            <w:pPr>
              <w:widowControl w:val="0"/>
              <w:spacing w:after="0" w:line="240" w:lineRule="auto"/>
              <w:jc w:val="center"/>
              <w:rPr>
                <w:rFonts w:ascii="Times New Roman" w:eastAsia="Times New Roman" w:hAnsi="Times New Roman"/>
                <w:i/>
                <w:iCs/>
                <w:sz w:val="24"/>
                <w:szCs w:val="24"/>
                <w:lang w:eastAsia="ru-RU"/>
              </w:rPr>
            </w:pPr>
          </w:p>
        </w:tc>
        <w:tc>
          <w:tcPr>
            <w:tcW w:w="2620"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Объем времени, отведенный на освоение междисциплинарного курса </w:t>
            </w:r>
          </w:p>
        </w:tc>
        <w:tc>
          <w:tcPr>
            <w:tcW w:w="648"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Практика </w:t>
            </w:r>
          </w:p>
        </w:tc>
      </w:tr>
      <w:tr w:rsidR="00087519" w:rsidRPr="008709D4" w:rsidTr="00087519">
        <w:trPr>
          <w:trHeight w:val="435"/>
        </w:trPr>
        <w:tc>
          <w:tcPr>
            <w:tcW w:w="553" w:type="pct"/>
            <w:vMerge/>
            <w:tcBorders>
              <w:left w:val="single" w:sz="12" w:space="0" w:color="auto"/>
              <w:right w:val="single" w:sz="12"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639"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540"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p>
        </w:tc>
        <w:tc>
          <w:tcPr>
            <w:tcW w:w="152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Обязательная аудиторная учебная нагрузка обучающегося</w:t>
            </w:r>
          </w:p>
        </w:tc>
        <w:tc>
          <w:tcPr>
            <w:tcW w:w="109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w:t>
            </w:r>
          </w:p>
        </w:tc>
        <w:tc>
          <w:tcPr>
            <w:tcW w:w="648" w:type="pct"/>
            <w:vMerge w:val="restart"/>
            <w:tcBorders>
              <w:top w:val="single" w:sz="12" w:space="0" w:color="auto"/>
              <w:left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Учебная,</w:t>
            </w:r>
          </w:p>
          <w:p w:rsidR="00087519" w:rsidRPr="008709D4" w:rsidRDefault="00087519" w:rsidP="00AB2876">
            <w:pPr>
              <w:widowControl w:val="0"/>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r>
      <w:tr w:rsidR="00087519" w:rsidRPr="008709D4" w:rsidTr="00087519">
        <w:trPr>
          <w:trHeight w:val="390"/>
        </w:trPr>
        <w:tc>
          <w:tcPr>
            <w:tcW w:w="553"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63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540"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547"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559" w:type="pct"/>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421"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54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c>
          <w:tcPr>
            <w:tcW w:w="548"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648" w:type="pct"/>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553" w:type="pct"/>
            <w:tcBorders>
              <w:top w:val="single" w:sz="4"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39"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540"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c>
          <w:tcPr>
            <w:tcW w:w="547" w:type="pct"/>
            <w:tcBorders>
              <w:top w:val="single" w:sz="4" w:space="0" w:color="auto"/>
              <w:left w:val="single" w:sz="12"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c>
          <w:tcPr>
            <w:tcW w:w="559" w:type="pct"/>
            <w:tcBorders>
              <w:top w:val="single" w:sz="12" w:space="0" w:color="auto"/>
              <w:left w:val="single" w:sz="6"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c>
          <w:tcPr>
            <w:tcW w:w="421" w:type="pct"/>
            <w:tcBorders>
              <w:top w:val="single" w:sz="12" w:space="0" w:color="auto"/>
              <w:left w:val="single" w:sz="6"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c>
          <w:tcPr>
            <w:tcW w:w="54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w:t>
            </w:r>
          </w:p>
        </w:tc>
        <w:tc>
          <w:tcPr>
            <w:tcW w:w="548"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c>
          <w:tcPr>
            <w:tcW w:w="648" w:type="pct"/>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087519">
        <w:tc>
          <w:tcPr>
            <w:tcW w:w="553" w:type="pct"/>
            <w:tcBorders>
              <w:top w:val="single" w:sz="12"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3.2, 3.3, 3.4</w:t>
            </w:r>
          </w:p>
        </w:tc>
        <w:tc>
          <w:tcPr>
            <w:tcW w:w="639" w:type="pct"/>
            <w:tcBorders>
              <w:top w:val="single" w:sz="12"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Организация деятельности структурного подразделения</w:t>
            </w:r>
          </w:p>
        </w:tc>
        <w:tc>
          <w:tcPr>
            <w:tcW w:w="540"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159</w:t>
            </w:r>
          </w:p>
        </w:tc>
        <w:tc>
          <w:tcPr>
            <w:tcW w:w="547"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94</w:t>
            </w:r>
          </w:p>
        </w:tc>
        <w:tc>
          <w:tcPr>
            <w:tcW w:w="559" w:type="pct"/>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40</w:t>
            </w:r>
          </w:p>
        </w:tc>
        <w:tc>
          <w:tcPr>
            <w:tcW w:w="421" w:type="pct"/>
            <w:vMerge w:val="restar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w:t>
            </w:r>
          </w:p>
        </w:tc>
        <w:tc>
          <w:tcPr>
            <w:tcW w:w="545" w:type="pct"/>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4</w:t>
            </w:r>
            <w:r w:rsidRPr="008709D4">
              <w:rPr>
                <w:rFonts w:ascii="Times New Roman" w:eastAsia="Times New Roman" w:hAnsi="Times New Roman"/>
                <w:b/>
                <w:sz w:val="24"/>
                <w:szCs w:val="24"/>
                <w:lang w:eastAsia="ru-RU"/>
              </w:rPr>
              <w:t>7</w:t>
            </w:r>
          </w:p>
        </w:tc>
        <w:tc>
          <w:tcPr>
            <w:tcW w:w="548" w:type="pct"/>
            <w:vMerge w:val="restar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sz w:val="24"/>
                <w:szCs w:val="24"/>
                <w:lang w:val="en-US" w:eastAsia="ru-RU"/>
              </w:rPr>
              <w:t>-</w:t>
            </w:r>
          </w:p>
        </w:tc>
        <w:tc>
          <w:tcPr>
            <w:tcW w:w="648"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087519">
        <w:tc>
          <w:tcPr>
            <w:tcW w:w="553" w:type="pct"/>
            <w:tcBorders>
              <w:top w:val="single" w:sz="4"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3.1</w:t>
            </w:r>
          </w:p>
        </w:tc>
        <w:tc>
          <w:tcPr>
            <w:tcW w:w="63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2.</w:t>
            </w:r>
            <w:r w:rsidRPr="008709D4">
              <w:rPr>
                <w:rFonts w:ascii="Times New Roman" w:eastAsia="Times New Roman" w:hAnsi="Times New Roman"/>
                <w:sz w:val="24"/>
                <w:szCs w:val="24"/>
                <w:lang w:eastAsia="ru-RU"/>
              </w:rPr>
              <w:t xml:space="preserve">  </w:t>
            </w:r>
            <w:r w:rsidRPr="008709D4">
              <w:rPr>
                <w:rFonts w:ascii="Times New Roman" w:hAnsi="Times New Roman"/>
                <w:b/>
                <w:bCs/>
                <w:sz w:val="24"/>
                <w:szCs w:val="24"/>
                <w:lang w:eastAsia="ru-RU"/>
              </w:rPr>
              <w:t>Организация экономической работы в структурном подразделении</w:t>
            </w:r>
          </w:p>
        </w:tc>
        <w:tc>
          <w:tcPr>
            <w:tcW w:w="540"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1</w:t>
            </w:r>
            <w:r w:rsidRPr="008709D4">
              <w:rPr>
                <w:rFonts w:ascii="Times New Roman" w:eastAsia="Times New Roman" w:hAnsi="Times New Roman"/>
                <w:b/>
                <w:sz w:val="24"/>
                <w:szCs w:val="24"/>
                <w:lang w:eastAsia="ru-RU"/>
              </w:rPr>
              <w:t>43</w:t>
            </w:r>
          </w:p>
        </w:tc>
        <w:tc>
          <w:tcPr>
            <w:tcW w:w="547"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86</w:t>
            </w:r>
          </w:p>
        </w:tc>
        <w:tc>
          <w:tcPr>
            <w:tcW w:w="559" w:type="pct"/>
            <w:tcBorders>
              <w:left w:val="single" w:sz="4"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34</w:t>
            </w:r>
          </w:p>
        </w:tc>
        <w:tc>
          <w:tcPr>
            <w:tcW w:w="421" w:type="pct"/>
            <w:vMerge/>
            <w:tcBorders>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545" w:type="pct"/>
            <w:tcBorders>
              <w:top w:val="single" w:sz="4" w:space="0" w:color="auto"/>
              <w:left w:val="single" w:sz="12" w:space="0" w:color="auto"/>
              <w:bottom w:val="single" w:sz="4" w:space="0" w:color="auto"/>
              <w:right w:val="single" w:sz="4"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w:t>
            </w:r>
          </w:p>
        </w:tc>
        <w:tc>
          <w:tcPr>
            <w:tcW w:w="548" w:type="pct"/>
            <w:vMerge/>
            <w:tcBorders>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648"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1</w:t>
            </w:r>
            <w:r w:rsidRPr="008709D4">
              <w:rPr>
                <w:rFonts w:ascii="Times New Roman" w:eastAsia="Times New Roman" w:hAnsi="Times New Roman"/>
                <w:b/>
                <w:sz w:val="24"/>
                <w:szCs w:val="24"/>
                <w:lang w:eastAsia="ru-RU"/>
              </w:rPr>
              <w:t>4</w:t>
            </w:r>
          </w:p>
        </w:tc>
      </w:tr>
      <w:tr w:rsidR="00087519" w:rsidRPr="008709D4" w:rsidTr="00087519">
        <w:tc>
          <w:tcPr>
            <w:tcW w:w="553" w:type="pct"/>
            <w:tcBorders>
              <w:top w:val="single" w:sz="4"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3.5</w:t>
            </w:r>
          </w:p>
        </w:tc>
        <w:tc>
          <w:tcPr>
            <w:tcW w:w="63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3. Оформление учетно-отчетной документации</w:t>
            </w:r>
          </w:p>
        </w:tc>
        <w:tc>
          <w:tcPr>
            <w:tcW w:w="540"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c>
          <w:tcPr>
            <w:tcW w:w="547"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c>
          <w:tcPr>
            <w:tcW w:w="559" w:type="pct"/>
            <w:tcBorders>
              <w:left w:val="single" w:sz="4"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421" w:type="pct"/>
            <w:vMerge/>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545" w:type="pct"/>
            <w:tcBorders>
              <w:top w:val="single" w:sz="4" w:space="0" w:color="auto"/>
              <w:left w:val="single" w:sz="12" w:space="0" w:color="auto"/>
              <w:bottom w:val="single" w:sz="4" w:space="0" w:color="auto"/>
              <w:right w:val="single" w:sz="4"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c>
          <w:tcPr>
            <w:tcW w:w="548" w:type="pct"/>
            <w:vMerge/>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648"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rPr>
          <w:trHeight w:val="46"/>
        </w:trPr>
        <w:tc>
          <w:tcPr>
            <w:tcW w:w="553"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widowControl w:val="0"/>
              <w:spacing w:after="0" w:line="240" w:lineRule="auto"/>
              <w:rPr>
                <w:rFonts w:ascii="Times New Roman" w:eastAsia="Times New Roman" w:hAnsi="Times New Roman"/>
                <w:b/>
                <w:sz w:val="24"/>
                <w:szCs w:val="24"/>
                <w:lang w:eastAsia="ru-RU"/>
              </w:rPr>
            </w:pPr>
          </w:p>
        </w:tc>
        <w:tc>
          <w:tcPr>
            <w:tcW w:w="639"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540"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324</w:t>
            </w:r>
          </w:p>
        </w:tc>
        <w:tc>
          <w:tcPr>
            <w:tcW w:w="547" w:type="pct"/>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192</w:t>
            </w:r>
          </w:p>
        </w:tc>
        <w:tc>
          <w:tcPr>
            <w:tcW w:w="559"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80</w:t>
            </w:r>
          </w:p>
        </w:tc>
        <w:tc>
          <w:tcPr>
            <w:tcW w:w="966" w:type="pct"/>
            <w:gridSpan w:val="2"/>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 xml:space="preserve">  -             96</w:t>
            </w:r>
          </w:p>
        </w:tc>
        <w:tc>
          <w:tcPr>
            <w:tcW w:w="548"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w:t>
            </w:r>
          </w:p>
        </w:tc>
        <w:tc>
          <w:tcPr>
            <w:tcW w:w="648"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36</w:t>
            </w:r>
          </w:p>
        </w:tc>
      </w:tr>
    </w:tbl>
    <w:p w:rsidR="00087519" w:rsidRPr="008709D4" w:rsidRDefault="00087519" w:rsidP="00AB2876">
      <w:pPr>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i/>
          <w:sz w:val="24"/>
          <w:szCs w:val="24"/>
          <w:lang w:eastAsia="ru-RU"/>
        </w:rPr>
        <w:t xml:space="preserve">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Содержание обучения по профессиональному модулю (ПМ)</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426"/>
        <w:gridCol w:w="9"/>
        <w:gridCol w:w="132"/>
        <w:gridCol w:w="6159"/>
        <w:gridCol w:w="992"/>
      </w:tblGrid>
      <w:tr w:rsidR="00087519" w:rsidRPr="008709D4" w:rsidTr="00087519">
        <w:tc>
          <w:tcPr>
            <w:tcW w:w="2346"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Наименование разделов профессионального модуля (ПМ), междисциплинарных курсов (МДК) и тем</w:t>
            </w:r>
          </w:p>
        </w:tc>
        <w:tc>
          <w:tcPr>
            <w:tcW w:w="6726" w:type="dxa"/>
            <w:gridSpan w:val="4"/>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обучающихся</w:t>
            </w:r>
          </w:p>
        </w:tc>
        <w:tc>
          <w:tcPr>
            <w:tcW w:w="992" w:type="dxa"/>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Объем часов</w:t>
            </w:r>
          </w:p>
        </w:tc>
      </w:tr>
      <w:tr w:rsidR="00087519" w:rsidRPr="008709D4" w:rsidTr="00087519">
        <w:tc>
          <w:tcPr>
            <w:tcW w:w="2346"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726" w:type="dxa"/>
            <w:gridSpan w:val="4"/>
            <w:shd w:val="clear" w:color="auto" w:fill="auto"/>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3</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
                <w:bCs/>
                <w:sz w:val="24"/>
                <w:szCs w:val="24"/>
                <w:lang w:eastAsia="ru-RU"/>
              </w:rPr>
              <w:t>Раздел ПМ 03 Организация работ в подразделении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3</w:t>
            </w:r>
            <w:r w:rsidRPr="008709D4">
              <w:rPr>
                <w:rFonts w:ascii="Times New Roman" w:eastAsia="Times New Roman" w:hAnsi="Times New Roman"/>
                <w:b/>
                <w:sz w:val="24"/>
                <w:szCs w:val="24"/>
                <w:lang w:eastAsia="ru-RU"/>
              </w:rPr>
              <w:t>24</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1. Организация деятельности структурного подразделения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94</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1.1Сущность и основные черты современного менеджмента</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 xml:space="preserve">Содержание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087519">
        <w:trPr>
          <w:trHeight w:val="644"/>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и особенности современного менеджмента. Менеджмент как нау</w:t>
            </w:r>
            <w:r w:rsidRPr="008709D4">
              <w:rPr>
                <w:rFonts w:ascii="Times New Roman" w:eastAsia="Times New Roman" w:hAnsi="Times New Roman"/>
                <w:sz w:val="24"/>
                <w:szCs w:val="24"/>
                <w:lang w:eastAsia="ru-RU"/>
              </w:rPr>
              <w:lastRenderedPageBreak/>
              <w:t xml:space="preserve">ка, практика и искусство управления. Роль менеджмента в укреплении позиций кооперативных организации на рынке.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Иерархия менеджмента.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Принципы эффективного управления социально - экономическими процессами.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ситуаций п</w:t>
            </w:r>
            <w:r w:rsidRPr="008709D4">
              <w:rPr>
                <w:rFonts w:ascii="Times New Roman" w:eastAsia="Times New Roman" w:hAnsi="Times New Roman"/>
                <w:sz w:val="24"/>
                <w:szCs w:val="24"/>
                <w:lang w:eastAsia="ru-RU"/>
              </w:rPr>
              <w:lastRenderedPageBreak/>
              <w:t>о применению принципов управления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1.2. Системный подход в менеджменте</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 xml:space="preserve">Содержание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6</w:t>
            </w:r>
          </w:p>
        </w:tc>
      </w:tr>
      <w:tr w:rsidR="00087519" w:rsidRPr="008709D4" w:rsidTr="00087519">
        <w:trPr>
          <w:trHeight w:val="303"/>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Понятие системного подхода. Организация как открытая система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79"/>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Внешняя и внутренняя среда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Анализ внешних и внутренних факторов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1.3</w:t>
            </w:r>
            <w:r w:rsidRPr="008709D4">
              <w:rPr>
                <w:rFonts w:ascii="Times New Roman" w:hAnsi="Times New Roman"/>
                <w:b/>
                <w:bCs/>
                <w:sz w:val="24"/>
                <w:szCs w:val="24"/>
                <w:lang w:eastAsia="ru-RU"/>
              </w:rPr>
              <w:lastRenderedPageBreak/>
              <w:t xml:space="preserve"> </w:t>
            </w:r>
            <w:r w:rsidRPr="008709D4">
              <w:rPr>
                <w:rFonts w:ascii="Times New Roman" w:hAnsi="Times New Roman"/>
                <w:b/>
                <w:bCs/>
                <w:sz w:val="24"/>
                <w:szCs w:val="24"/>
                <w:lang w:eastAsia="ru-RU"/>
              </w:rPr>
              <w:lastRenderedPageBreak/>
              <w:t>Цели и функции менеджмента</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rPr>
          <w:trHeight w:val="77"/>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Цели  и функции менеджмента.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1. </w:t>
            </w:r>
          </w:p>
        </w:tc>
        <w:tc>
          <w:tcPr>
            <w:tcW w:w="6300" w:type="dxa"/>
            <w:gridSpan w:val="3"/>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системы целей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специфических функций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1.4 Организационные структуры управления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Организационные структуры управления.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w:t>
            </w:r>
            <w:r w:rsidRPr="008709D4">
              <w:rPr>
                <w:rFonts w:ascii="Times New Roman" w:eastAsia="Times New Roman" w:hAnsi="Times New Roman"/>
                <w:sz w:val="24"/>
                <w:szCs w:val="24"/>
                <w:lang w:eastAsia="ru-RU"/>
              </w:rPr>
              <w:t>организационной</w:t>
            </w:r>
            <w:r w:rsidRPr="008709D4">
              <w:rPr>
                <w:rFonts w:ascii="Times New Roman" w:eastAsia="Times New Roman" w:hAnsi="Times New Roman"/>
                <w:bCs/>
                <w:sz w:val="24"/>
                <w:szCs w:val="24"/>
                <w:lang w:eastAsia="ru-RU"/>
              </w:rPr>
              <w:t xml:space="preserve"> структуры управления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1.5 Методы управления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управления, их  классификация. Экономические методы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17"/>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Организационно-распорядительные методы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49"/>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Социально - психологические методы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ситуаций по применению методов управления 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1.6 Процесс менеджмента в торговой организации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p w:rsidR="00087519" w:rsidRPr="008709D4" w:rsidRDefault="00087519" w:rsidP="00AB2876">
            <w:pPr>
              <w:spacing w:after="0" w:line="240" w:lineRule="auto"/>
              <w:rPr>
                <w:rFonts w:ascii="Times New Roman" w:hAnsi="Times New Roman"/>
                <w:bCs/>
                <w:sz w:val="24"/>
                <w:szCs w:val="24"/>
                <w:lang w:eastAsia="ru-RU"/>
              </w:rPr>
            </w:pP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Процесс менеджмента как последовательное осуществление функций управления. </w:t>
            </w:r>
            <w:r w:rsidRPr="008709D4">
              <w:rPr>
                <w:rFonts w:ascii="Times New Roman" w:eastAsia="Times New Roman" w:hAnsi="Times New Roman"/>
                <w:bCs/>
                <w:sz w:val="24"/>
                <w:szCs w:val="24"/>
                <w:lang w:eastAsia="ru-RU"/>
              </w:rPr>
              <w:t xml:space="preserve">Особенности стратегического и тактического планов.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Процесс организации и делегирования полномочий 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Положение о торговом отделе и  должностная инструкция товароведа: сущность, значение, содержание, порядок разработки и утверждения.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Мотивация в системе управления торговой организации.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Содержательные и процессуальные теории мотивации.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в системе управления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Информация в системе управления торговой организации. Информационная система.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Управленческие решения в системе управления торговой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1</w:t>
            </w: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положения о торговом отделе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должностной инструкции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системы мотивации сотрудников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Разработка  системы контроля за деятельностью подчиненных в торговой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5,6</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Принятие управленческих решений 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1.7 Коммуникации в процессе управления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8</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Коммуникация в торговой организации. Принципы делового общения в коллективе.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Публичное выступление. Телефонные переговоры.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публичных выступлений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Ведение телефонных переговоров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1.8 Руководство трудовым коллективом в торговой организации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Трудовой коллектив. Этапы формирования и развития. Значение создание команды в условиях рыночных отношений.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Управление персоналом организации и структурного подразделения. Состав и структура персонала.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подсистемы работы с персоналом: набор, отбор, адаптация, обучение.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Стиль руководства.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Организационная культура торг</w:t>
            </w:r>
            <w:r w:rsidRPr="008709D4">
              <w:rPr>
                <w:rFonts w:ascii="Times New Roman" w:eastAsia="Times New Roman" w:hAnsi="Times New Roman"/>
                <w:sz w:val="24"/>
                <w:szCs w:val="24"/>
                <w:lang w:eastAsia="ru-RU"/>
              </w:rPr>
              <w:lastRenderedPageBreak/>
              <w:t>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и работа команды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критериев и методов оценки деятельности персонала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содержания организационной культуры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1.9 Организация труда руководителя (специалиста) торговой организации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Научная организация управленческого труда. Организация рабочего места руководителя (специалиста) торговой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Содержание труда руководителя (специалиста) торговой организации. Планирование личной работы.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Собрания, совещания, заседания: сущность, виды. Порядок подготовки и проведения.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планировок рабочего места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плана проведения оперативного совещания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технических средств управления для рабочего места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Задания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специфических функций специалистов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организационно-распорядительной документации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ключевых факторов успеха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распределения  полномочий 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системы мотиваторов для сотрудников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информационной системы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управленческих решений на основе ситуаций.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управлению неформальными группами 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телефонных диалогов в торговой организации по предложенным ситуациям.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Анализ эффективности </w:t>
            </w:r>
            <w:r w:rsidRPr="008709D4">
              <w:rPr>
                <w:rFonts w:ascii="Times New Roman" w:eastAsia="Times New Roman" w:hAnsi="Times New Roman"/>
                <w:sz w:val="24"/>
                <w:szCs w:val="24"/>
                <w:lang w:eastAsia="ru-RU"/>
              </w:rPr>
              <w:t>применения</w:t>
            </w:r>
            <w:r w:rsidRPr="008709D4">
              <w:rPr>
                <w:rFonts w:ascii="Times New Roman" w:eastAsia="Times New Roman" w:hAnsi="Times New Roman"/>
                <w:bCs/>
                <w:sz w:val="24"/>
                <w:szCs w:val="24"/>
                <w:lang w:eastAsia="ru-RU"/>
              </w:rPr>
              <w:t xml:space="preserve"> различных стилей руководства.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содержания публичных выступлений.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Разработка планировок офисных помещений.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регулированию условий труда на рабочем месте 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использования рабочего времени сотрудниками торговой организации.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техники личной работы товароведа по различным видам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Оценка уровня оснащенности рабочих мест специалистов торговой организации техническими средствами управления.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правил внутреннего трудового распорядка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состава персонала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источников набора торгового персонала.</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sz w:val="24"/>
                <w:szCs w:val="24"/>
                <w:lang w:eastAsia="ru-RU"/>
              </w:rPr>
              <w:t>Разработка мероприятий по снижению текучести кадров.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47</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Учебная практика</w:t>
            </w:r>
          </w:p>
          <w:p w:rsidR="00087519" w:rsidRPr="008F386D"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системы личных качеств руководителя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плана работы структурного подразделения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системы делегирования полномочий в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плана личной работы руководителя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Деловая игра «Рабочий день руководителя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программы адаптации персонала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методов для отбора и оценки персонала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Разработка программ повышения квалификации сотрудников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Раздел ПМ 2. Организация экономической работы в структурном подразделении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129</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2.1 Основы экономики организации (предприятия)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Торговое предприятие как хозяйствующий субъект рыночной экономики.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Экономические ресурсы торгового предприятия: виды, состав, источники финансирования, показатели использования основных средств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Оборотные средства и трудовые ресурсы, их состав, показатели эффективности использования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Экономический механизм функционирования торгового предприятия.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tcBorders>
              <w:bottom w:val="nil"/>
            </w:tcBorders>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эффективности  использования  основных средств торгового  пр</w:t>
            </w:r>
            <w:r w:rsidRPr="008709D4">
              <w:rPr>
                <w:rFonts w:ascii="Times New Roman" w:eastAsia="Times New Roman" w:hAnsi="Times New Roman"/>
                <w:sz w:val="24"/>
                <w:szCs w:val="24"/>
                <w:lang w:eastAsia="ru-RU"/>
              </w:rPr>
              <w:lastRenderedPageBreak/>
              <w:t>едприятия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tcBorders>
              <w:top w:val="nil"/>
            </w:tcBorders>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эффективности  использования  оборотных средств и трудовых ресурсов торгового предприятия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2.2 Формирование объемов деятельности предприятий  торговли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38</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Оборот розничной торговли: понятие, состав. Факторы, влияющие на формирование оборота розничных торговых предприятий.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оборота розничной торговли по общему объему.</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оборота розничной торговли по  товарным группам.</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оборота розничной  торговли по общему объему, по группам товаров в торговых предприятиях.</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Запасы товаров и оборачиваемость средств, вложенных в товарные запасы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товарных запасов, товарооборачиваемости розничной торговли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поступления товаров в торговую сеть.</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8</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Определение необходимых размеров товарных запасов и объемов поступления товаров в розничные предприятия.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9</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Показатели объемов деятельности предприятий оптовой торговли. Оборот оптовой торговли, его состав. Факторы, влияющие на формирование оборота оптовых предприятий.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10</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анализа оптового товарооборота по общему объему и товарным группам, товарных запасов, товарооборачиваемости и поступления товаров в опте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планирования оборота оптового торгового предприятия. Формирование товарных запасов в оптовых предприятиях, оптимизация  поступления товаров на оптовые базы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розничного товарооборота по общему объёму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розничного товарооборота по товарным  группам.</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оборота розничной торговли по общему объему и по товарным группам.</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159" w:type="dxa"/>
            <w:shd w:val="clear" w:color="auto" w:fill="auto"/>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eastAsia="Times New Roman" w:hAnsi="Times New Roman"/>
                <w:sz w:val="24"/>
                <w:szCs w:val="24"/>
                <w:lang w:eastAsia="ru-RU"/>
              </w:rPr>
              <w:t>Анализ товарных запасов в розничной торговле. Расчет товарооборачиваемости.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15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Анализ  поступления товаров в розничной торговле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товарных запасов и поступления товаров в торговое               предприятие.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показателей оптового товарооборота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8</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показателей оборота оптовой торговли.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2.3 Оплата труда на предприятиях сферы товарного обращения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заработной платы в условиях рыночной экономики.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принципы организации заработной платы на предприятиях. Формы и системы оплаты труда. Построение систем премирования. Доплаты и надбавки. Индивидуализация условий материального стимулирования труда.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Порядок начисления заработной платы различным категориям работников торговых предприятий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Показатели по труду и заработной плате, их характеристика. Анализ показателей по труду и заработной плате. Механизм формирования средств на оплату труда.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расходов на оплату труда.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lastRenderedPageBreak/>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Начисление заработной платы отдельным категориям работников торговых предприятий.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 планирование показателей по труду и его оплате.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2.4 Издержки обращения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Издержки обращения: сущность, показатели, классификация. Факторы, влияющие на издержки обращения в предприятиях розничной торговли.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издержек обращения по общему уровню и статьям затрат.</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Экономическое обоснование плана издержек обращения по статьям затрат и в целом по торговому предприятию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w:t>
            </w:r>
            <w:r w:rsidRPr="008709D4">
              <w:rPr>
                <w:rFonts w:ascii="Times New Roman" w:hAnsi="Times New Roman"/>
                <w:b/>
                <w:bCs/>
                <w:sz w:val="24"/>
                <w:szCs w:val="24"/>
                <w:lang w:eastAsia="ru-RU"/>
              </w:rPr>
              <w:lastRenderedPageBreak/>
              <w:t>ан</w:t>
            </w:r>
            <w:r w:rsidRPr="008709D4">
              <w:rPr>
                <w:rFonts w:ascii="Times New Roman" w:hAnsi="Times New Roman"/>
                <w:b/>
                <w:bCs/>
                <w:sz w:val="24"/>
                <w:szCs w:val="24"/>
                <w:lang w:eastAsia="ru-RU"/>
              </w:rPr>
              <w:lastRenderedPageBreak/>
              <w:t>я</w:t>
            </w:r>
            <w:r w:rsidRPr="008709D4">
              <w:rPr>
                <w:rFonts w:ascii="Times New Roman" w:hAnsi="Times New Roman"/>
                <w:b/>
                <w:bCs/>
                <w:sz w:val="24"/>
                <w:szCs w:val="24"/>
                <w:lang w:eastAsia="ru-RU"/>
              </w:rPr>
              <w:lastRenderedPageBreak/>
              <w:t>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издержек обращения по общему уровню и статьям затрат.</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плана издержек обращения по статьям затрат и в целом по торговому  предприятию</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2.5 Доходы и прибыль предприятий сферы товарного обращения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Доходы: сущность, значение, виды. Основы ценообразования. Виды цен. Структура розничной цены. Формирование доходов от реализации товаров на предприятиях торговли. Факторы, влияющие на доходы. Показатели доходности.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прибыли предприятий. Виды прибыли. Показатели рентабельности.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Экономическое обоснование торговых надбавок.</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доходов и прибыли по торговому предприятию</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планирования доходов и прибыли  в торговле.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b/>
                <w:sz w:val="24"/>
                <w:szCs w:val="24"/>
                <w:u w:val="single"/>
                <w:lang w:eastAsia="ru-RU"/>
              </w:rPr>
            </w:pPr>
            <w:r w:rsidRPr="008709D4">
              <w:rPr>
                <w:rFonts w:ascii="Times New Roman" w:eastAsia="Times New Roman" w:hAnsi="Times New Roman"/>
                <w:sz w:val="24"/>
                <w:szCs w:val="24"/>
                <w:lang w:eastAsia="ru-RU"/>
              </w:rPr>
              <w:t xml:space="preserve">Анализ доходов и прибыли по торговому предприятию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Обоснование размера торговых надбавок. Определение розничной  цены товара.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Планирование доходов и прибыли по торговому предприятию </w:t>
            </w:r>
            <w:r w:rsidRPr="008709D4">
              <w:rPr>
                <w:rFonts w:ascii="Times New Roman" w:eastAsia="Times New Roman" w:hAnsi="Times New Roman"/>
                <w:sz w:val="24"/>
                <w:szCs w:val="24"/>
                <w:lang w:eastAsia="ru-RU"/>
              </w:rPr>
              <w:tab/>
              <w:t xml:space="preserve">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Задания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Реферативная работа по отражению социально- экономического значения потребкооперации в условиях рынка.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“Классификация предприятий по организационно-правовым формам хозяйствования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экономических ресурсов предприятия.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характеристики трудовых ресурсов, как элемента рынка труда.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Аналитическая обработка учебного материала по выявлению роли товароведов в совершенствовании экономического  механизма  функционирования торгового предприятия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сравнительной характеристики порядка и организации планирования в централизованно-командной и рыночной экономике.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статистического</w:t>
            </w:r>
            <w:r w:rsidRPr="008709D4">
              <w:rPr>
                <w:rFonts w:ascii="Times New Roman" w:eastAsia="Times New Roman" w:hAnsi="Times New Roman"/>
                <w:sz w:val="24"/>
                <w:szCs w:val="24"/>
                <w:lang w:eastAsia="ru-RU"/>
              </w:rPr>
              <w:lastRenderedPageBreak/>
              <w:t xml:space="preserve"> материала по развитию об</w:t>
            </w:r>
            <w:r w:rsidRPr="008709D4">
              <w:rPr>
                <w:rFonts w:ascii="Times New Roman" w:eastAsia="Times New Roman" w:hAnsi="Times New Roman"/>
                <w:sz w:val="24"/>
                <w:szCs w:val="24"/>
                <w:lang w:eastAsia="ru-RU"/>
              </w:rPr>
              <w:lastRenderedPageBreak/>
              <w:t>орота розничной    торговли и выявление сложившихся тенденций его развития в условиях  рынка.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организационно-оперативных мероприятий, направленных на развитие оборота розничных торговых предприятий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сравнительной характеристики показателей “Товарные запасы    в днях”  и  “Товарооборачиваемость в днях”.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мероприятий по развитию оборота розничных торговых предприятий, ускорения товарооборачиваемости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сравнительной характеристики товарооборота розничной и  оптовой торговли, выявление черт сходства и различия.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комплекса мероприятий по развитию оборота оптовой   торговли   и  ускорению товарооборачиваемости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Положения об оплате труда работников потребительского общества.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Разработка организационно- экономических мероприятий,  обеспечивающих повышение эффективности труда работников сферы    товарного обращения и рациональное использование средств на оплату  труда.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комплекса мероприятий по сокращению расходов торговых  предприятий</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sz w:val="24"/>
                <w:szCs w:val="24"/>
                <w:lang w:eastAsia="ru-RU"/>
              </w:rPr>
              <w:t>Подбор  статистической информации о динамике рентабельности   предприятий (организаций) сферы  товарного обращения системы АКПС.</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43</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Cs/>
                <w:i/>
                <w:sz w:val="24"/>
                <w:szCs w:val="24"/>
                <w:lang w:eastAsia="ru-RU"/>
              </w:rPr>
            </w:pPr>
            <w:r w:rsidRPr="008709D4">
              <w:rPr>
                <w:rFonts w:ascii="Times New Roman" w:hAnsi="Times New Roman"/>
                <w:b/>
                <w:bCs/>
                <w:sz w:val="24"/>
                <w:szCs w:val="24"/>
                <w:lang w:eastAsia="ru-RU"/>
              </w:rPr>
              <w:lastRenderedPageBreak/>
              <w:t>Учебная практика</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 Решение сквозного задания по анализу оборота розничной торговли по общему объему и товарным группам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 Решение сквозного задания по анализу  товарных запасов, товарооборачиваемости и поступления товаров в розничную торговую сеть</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 Решение сквозного задания по планированию оборота розничной торговли по общему объему и товарным группам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4. Решение сквозного задания по нормированию товарных запасов по товарным группам и периодам года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5. Решение сквозного задания по расчету плана поступления товаров в торговую сеть</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6. Решение сквозного задания по анализу качественных  показателей торгового предприятия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7. Решение сквозного задания по расчету плана качественных показателей торгового предприятия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Раздел ПМ 3. 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3.1 Оформление учетно-отчетной документации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Учетно-отчетная документация в деятельности товароведа: сущность, значение, виды.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оформления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оформления табеля учета рабочего времени.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Оформление табеля учета рабочего времени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Самостоятельная работа </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Cs/>
                <w:i/>
                <w:sz w:val="24"/>
                <w:szCs w:val="24"/>
                <w:lang w:eastAsia="ru-RU"/>
              </w:rPr>
            </w:pPr>
            <w:r w:rsidRPr="008709D4">
              <w:rPr>
                <w:rFonts w:ascii="Times New Roman" w:hAnsi="Times New Roman"/>
                <w:b/>
                <w:bCs/>
                <w:sz w:val="24"/>
                <w:szCs w:val="24"/>
                <w:lang w:eastAsia="ru-RU"/>
              </w:rPr>
              <w:t>Учебная практика</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rPr>
          <w:trHeight w:val="77"/>
        </w:trPr>
        <w:tc>
          <w:tcPr>
            <w:tcW w:w="9072" w:type="dxa"/>
            <w:gridSpan w:val="5"/>
            <w:shd w:val="clear" w:color="auto" w:fill="auto"/>
          </w:tcPr>
          <w:p w:rsidR="00087519" w:rsidRPr="008709D4" w:rsidRDefault="00087519" w:rsidP="00AB2876">
            <w:pPr>
              <w:tabs>
                <w:tab w:val="left" w:pos="708"/>
              </w:tabs>
              <w:spacing w:after="0" w:line="240" w:lineRule="auto"/>
              <w:jc w:val="right"/>
              <w:rPr>
                <w:rFonts w:ascii="Times New Roman" w:hAnsi="Times New Roman"/>
                <w:b/>
                <w:bCs/>
                <w:sz w:val="24"/>
                <w:szCs w:val="24"/>
                <w:lang w:eastAsia="ru-RU"/>
              </w:rPr>
            </w:pPr>
            <w:r w:rsidRPr="008709D4">
              <w:rPr>
                <w:rFonts w:ascii="Times New Roman" w:hAnsi="Times New Roman"/>
                <w:b/>
                <w:bCs/>
                <w:sz w:val="24"/>
                <w:szCs w:val="24"/>
                <w:lang w:eastAsia="ru-RU"/>
              </w:rPr>
              <w:t>Всего</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324</w:t>
            </w:r>
            <w:r w:rsidRPr="008709D4">
              <w:rPr>
                <w:rFonts w:ascii="Times New Roman" w:eastAsia="Times New Roman" w:hAnsi="Times New Roman"/>
                <w:b/>
                <w:i/>
                <w:sz w:val="24"/>
                <w:szCs w:val="24"/>
                <w:lang w:eastAsia="ru-RU"/>
              </w:rPr>
              <w:t xml:space="preserve"> </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4.1. Требования</w:t>
      </w:r>
      <w:r w:rsidRPr="008709D4">
        <w:rPr>
          <w:rFonts w:ascii="Times New Roman" w:eastAsia="Times New Roman" w:hAnsi="Times New Roman"/>
          <w:b/>
          <w:bCs/>
          <w:sz w:val="24"/>
          <w:szCs w:val="24"/>
          <w:lang w:eastAsia="ru-RU"/>
        </w:rPr>
        <w:t xml:space="preserve"> к минимальному материально-техническому обеспечени</w:t>
      </w:r>
      <w:r w:rsidRPr="008709D4">
        <w:rPr>
          <w:rFonts w:ascii="Times New Roman" w:eastAsia="Times New Roman" w:hAnsi="Times New Roman"/>
          <w:b/>
          <w:bCs/>
          <w:sz w:val="24"/>
          <w:szCs w:val="24"/>
          <w:lang w:eastAsia="ru-RU"/>
        </w:rPr>
        <w:lastRenderedPageBreak/>
        <w:t>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требует наличие учебного кабинета ме</w:t>
      </w:r>
      <w:r w:rsidRPr="008709D4">
        <w:rPr>
          <w:rFonts w:ascii="Times New Roman" w:eastAsia="Times New Roman" w:hAnsi="Times New Roman"/>
          <w:sz w:val="24"/>
          <w:szCs w:val="24"/>
          <w:lang w:eastAsia="ru-RU"/>
        </w:rPr>
        <w:lastRenderedPageBreak/>
        <w:t>н</w:t>
      </w:r>
      <w:r w:rsidRPr="008709D4">
        <w:rPr>
          <w:rFonts w:ascii="Times New Roman" w:eastAsia="Times New Roman" w:hAnsi="Times New Roman"/>
          <w:sz w:val="24"/>
          <w:szCs w:val="24"/>
          <w:lang w:eastAsia="ru-RU"/>
        </w:rPr>
        <w:lastRenderedPageBreak/>
        <w:t>е</w:t>
      </w:r>
      <w:r w:rsidRPr="008709D4">
        <w:rPr>
          <w:rFonts w:ascii="Times New Roman" w:eastAsia="Times New Roman" w:hAnsi="Times New Roman"/>
          <w:sz w:val="24"/>
          <w:szCs w:val="24"/>
          <w:lang w:eastAsia="ru-RU"/>
        </w:rPr>
        <w:lastRenderedPageBreak/>
        <w:t>джмента и маркетинга.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 менеджмента и маркетинга:</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интерактивная доска,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компьютер,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технические средства управления,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калькуляторы,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цифровые компоненты УМК,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учебно-методические материалы,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Реализация программы модуля предполагает обязательную учебную практику. Учебная практика проводится рассредоточено в учебном кабинете менеджмента и маркетинга.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Перечень рекомендуемых учебных изданий, Интернет-ресурсов, дополнительной литературы</w:t>
      </w:r>
    </w:p>
    <w:p w:rsidR="00B03A61" w:rsidRPr="008F386D"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Основные источники:</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 xml:space="preserve">Барышникова, Н. А. Экономика организации [Текст] : учеб. пособие   / Н. А. Барышникова, Т. А. Матеуш, М. Г. Миронов.-  М. : Юрайт, 2018. — 191 с.  </w:t>
      </w:r>
    </w:p>
    <w:p w:rsidR="00091239" w:rsidRPr="00091239" w:rsidRDefault="0009123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091239">
        <w:rPr>
          <w:rFonts w:ascii="Times New Roman" w:eastAsia="Times New Roman" w:hAnsi="Times New Roman"/>
          <w:bCs/>
          <w:sz w:val="24"/>
          <w:szCs w:val="24"/>
          <w:lang w:eastAsia="ru-RU"/>
        </w:rPr>
        <w:t>Иванов, П. В. Менеджмент [Текст] : учеб. пособие / П. В. Иванов, Н. И. Турянская, Е. А. Носкова. - Ростов-на-Дону : Москва : Феникс, 2018. - 333 с. - (СПО)</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Иванова, И. А. Менеджмент [Текст] : учеб. и практикум для СПО / И. А. Иванова. А. М. Сергеев. - Москва : Юрайт, 2017. - 305 с. - (Проф. образование)</w:t>
      </w:r>
    </w:p>
    <w:p w:rsidR="00AD22ED" w:rsidRPr="00AD22ED" w:rsidRDefault="00AD22ED"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D22ED">
        <w:rPr>
          <w:rFonts w:ascii="Times New Roman" w:eastAsia="Times New Roman" w:hAnsi="Times New Roman"/>
          <w:bCs/>
          <w:sz w:val="24"/>
          <w:szCs w:val="24"/>
          <w:lang w:eastAsia="ru-RU"/>
        </w:rPr>
        <w:t>Казначевская, Г. Б. Менеджмент [Текст] : учебник / Г. Б. Казначевская. - Ростов-на-Дону : Феникс, 2018. - 429 с. :</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Косьмин, А. Д. Менеджмент [Текст] : учебник для СПО / А. Д. Косьмин, Н. В. Свинтицкий, Е. А. Косьмина. - 5-е изд., стереотип. - М. : ИЦ "Академия", 201</w:t>
      </w:r>
      <w:r w:rsidR="00D13BD0">
        <w:rPr>
          <w:rFonts w:ascii="Times New Roman" w:eastAsia="Times New Roman" w:hAnsi="Times New Roman"/>
          <w:bCs/>
          <w:sz w:val="24"/>
          <w:szCs w:val="24"/>
          <w:lang w:eastAsia="ru-RU"/>
        </w:rPr>
        <w:t>8</w:t>
      </w:r>
      <w:r w:rsidRPr="00B858FB">
        <w:rPr>
          <w:rFonts w:ascii="Times New Roman" w:eastAsia="Times New Roman" w:hAnsi="Times New Roman"/>
          <w:bCs/>
          <w:sz w:val="24"/>
          <w:szCs w:val="24"/>
          <w:lang w:eastAsia="ru-RU"/>
        </w:rPr>
        <w:t>. - 208 с. : ил. - (СПО. Экономика и управление)</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Коршунов, В. В. Экономика организации [Текст] : учеб. и практикум для СПО / В. В. Коршунов. - 3-е изд., перераб. и доп. - М. : Юрайт, 2015. - 407 с. - (Проф. образование)</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Коршунов, В. В. Экономика организации [Электронный ресурс] : учебник и практикум / В. В. Коршунов. - М. : Юрайт, 2020. - 407 с. - ЭБС «Юрайт».</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Менеджмент [Текст] : учебник / под общ. ред. Н. И. Астаховой, Г. И. Москвитина. - Москва : Юрайт, 2017. - 422 с.</w:t>
      </w:r>
    </w:p>
    <w:p w:rsidR="00D13BD0" w:rsidRPr="00B858FB" w:rsidRDefault="00D13BD0" w:rsidP="00D13B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Менеджмент [Электронный ресурс]: учебник / под общ. ред. Н. И. Астаховой, Г. И. Москвитина. - Москва : Юрайт, 20</w:t>
      </w:r>
      <w:r>
        <w:rPr>
          <w:rFonts w:ascii="Times New Roman" w:eastAsia="Times New Roman" w:hAnsi="Times New Roman"/>
          <w:bCs/>
          <w:sz w:val="24"/>
          <w:szCs w:val="24"/>
          <w:lang w:eastAsia="ru-RU"/>
        </w:rPr>
        <w:t>20</w:t>
      </w:r>
      <w:r w:rsidRPr="00E317EB">
        <w:rPr>
          <w:rFonts w:ascii="Times New Roman" w:eastAsia="Times New Roman" w:hAnsi="Times New Roman"/>
          <w:bCs/>
          <w:sz w:val="24"/>
          <w:szCs w:val="24"/>
          <w:lang w:eastAsia="ru-RU"/>
        </w:rPr>
        <w:t>. - 422 с. – ЭБС «Юрайт».</w:t>
      </w:r>
    </w:p>
    <w:p w:rsidR="00D13BD0" w:rsidRDefault="00D13BD0" w:rsidP="00D13B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Менеджмент [Электронный ресурс]: учебник для СПО / Ю. В. Кузнецов [и др.] ; под ред. Ю. В. Кузнецова. — М. : Юрайт, 20</w:t>
      </w:r>
      <w:r>
        <w:rPr>
          <w:rFonts w:ascii="Times New Roman" w:eastAsia="Times New Roman" w:hAnsi="Times New Roman"/>
          <w:bCs/>
          <w:sz w:val="24"/>
          <w:szCs w:val="24"/>
          <w:lang w:eastAsia="ru-RU"/>
        </w:rPr>
        <w:t>20</w:t>
      </w:r>
      <w:r w:rsidRPr="00B858FB">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448 с. — (ПО). – ЭБС «Юрайт».</w:t>
      </w:r>
    </w:p>
    <w:p w:rsidR="00D13BD0" w:rsidRPr="00B858FB" w:rsidRDefault="00D13BD0" w:rsidP="00D13B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Морошкин, В. А. Менеджмент [Текст] : учеб. пособие / В. А. Морошкин, Н. А. Контарева, Н. Ю. Курганова. - Москва : ФОРУМ, 2017. - 352 с. - (ПО)</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Мокий, М. С. Экономика организации [Текст] : учебник для СПО / М. С. Мокий, О. В. Азоева, В. С. Ивановский. - 2-е изд., перераб. и доп. - М. : Юрайт, 2018. - 334 с. - (ПО).</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Мусалов, Н. П. Управление структурным подразделением организации в сфере торговли и коммерции [Текст] : учебник / Н. П. Мусалов, Е. Н. Щербакова. - М. : ИЦ "Академия", 2015. - 240 с. - (Проф. образование)</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Саталкина, Н. И. Экономика торговли [Текст] : учебник / Н. И. Саталки</w:t>
      </w:r>
      <w:r w:rsidRPr="00D13BD0">
        <w:rPr>
          <w:rFonts w:ascii="Times New Roman" w:eastAsia="Times New Roman" w:hAnsi="Times New Roman"/>
          <w:bCs/>
          <w:sz w:val="24"/>
          <w:szCs w:val="24"/>
          <w:lang w:eastAsia="ru-RU"/>
        </w:rPr>
        <w:lastRenderedPageBreak/>
        <w:t>на. - Москва : ФОРУМ, 2020. - 232 с. – (ПО)</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Фридман, А. М. Экономика предприятий торговли и питания потребительского общества [Текст]: учебник / А. М. Фридман. –  М. : ИТК "Дашков и Ко", 2017. – 656 с.</w:t>
      </w:r>
    </w:p>
    <w:p w:rsidR="00AD22ED" w:rsidRPr="00B858FB" w:rsidRDefault="00AD22ED"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Чечевицына, Л. Н. Анализ финансово-хозяйственной деятельности [Текст] : учебник / Л. Н.Чечевицына, К. В. Чечевицын. - 7-е изд. - Ростов на Дону : Феникс, 201</w:t>
      </w:r>
      <w:r>
        <w:rPr>
          <w:rFonts w:ascii="Times New Roman" w:eastAsia="Times New Roman" w:hAnsi="Times New Roman"/>
          <w:bCs/>
          <w:sz w:val="24"/>
          <w:szCs w:val="24"/>
          <w:lang w:eastAsia="ru-RU"/>
        </w:rPr>
        <w:t>7</w:t>
      </w:r>
      <w:r w:rsidRPr="00B858FB">
        <w:rPr>
          <w:rFonts w:ascii="Times New Roman" w:eastAsia="Times New Roman" w:hAnsi="Times New Roman"/>
          <w:bCs/>
          <w:sz w:val="24"/>
          <w:szCs w:val="24"/>
          <w:lang w:eastAsia="ru-RU"/>
        </w:rPr>
        <w:t>. - 368 с. : ил</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Дополнительные источники:</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Барышникова, Н. А. Экономика организации [Текст] : учебное пособие для СПО / Н. А. Барышникова, Т. А. Матеуш, М. Г. Миронов. — 2-е изд., перераб. и доп. — М. : Юрайт, 2018. — 191 с. — (Профессиональное образование).</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Барышникова, Н. А. Экономика организации [Электронный ресурс]: учебное пособие для СПО / Н. А. Барышникова, Т. А. Матеуш, М. Г. Миронов. - М. : Юрайт, 2018. — 191 с. — (ПО).- Доступ ЭБС Юрайт</w:t>
      </w:r>
    </w:p>
    <w:p w:rsidR="00D13BD0" w:rsidRPr="00D13BD0" w:rsidRDefault="00D13BD0" w:rsidP="00D1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Богаченко, В. М. Бухгалтерский учет [Текст] : учебник / В. М. Богаченко. - Ростов на Дону : Феникс, 2020. - 510 с.</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Воронченко, Т, В. Основы бухгалтерского учета [Текст] : учеб. и практикум / Т. В. Воронченко. - Москва : Юрайт, 2017. - 276 с. - (Проф. образование)</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Косьмин, А. Д. Менеджмент [Электронный ресурс] : учебник / А. Д. Косьмин. – М. : ИЦ "Академия", 2018. - 208 с. – ИЦ  «Академия».</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Косьмин, А. Д. Менеджмент. Практикум [Текст] : учеб. пособие для СПО / А. Д. Косьмин, Н. В. Свинтицкий, Е. А. Косьмина. - 4-е изд., стереотип. - М. : ИЦ "Академия", 2013. - 160 с. : ил.</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 xml:space="preserve">Драчева, Е. Л. Менеджмент. Практикум [Текст] : учеб. пособие для СПО / Е. Л. Драчева, Л. И. Юликов. - 3-е изд., стереотип. - М. : ИЦ "Академия", 2013. - 304 с. : ил. - (СПО. Экономика и управление). </w:t>
      </w:r>
    </w:p>
    <w:p w:rsidR="00B03A61"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lastRenderedPageBreak/>
        <w:t>Иванова, Н. В. Бухгалтерский учет на предприятиях торговли [Текст] : учеб. пособие для СПО / Н. В. Иванова. - 2-е изд., перераб. и доп. - М. : ИЦ "Академия", 2013. - 256 с. : ил. - (СПО. Товароведение и экспертиза товаров).</w:t>
      </w:r>
    </w:p>
    <w:p w:rsidR="00B03A61"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Коршунов, В. В. Экономика организации [Текст] : учеб. и практикум для СПО / В. В. Коршунов. - М. : Юрайт, 2018. - 407 с. - (ПО).</w:t>
      </w:r>
    </w:p>
    <w:p w:rsidR="00D13BD0" w:rsidRDefault="00D13BD0"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Магомедов, А. М. Экономика организации [Электронный ресурс] : учебник / А. М. Магомедов. - 2-е изд., перераб. и доп. - Москва : Юрайт, 2020. - 323 с. – ЭБС Юрайт</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Менеджмент. Практикум [Электронный ресурс] : учеб. пособие для СПО / Ю. В. Кузнецов [и др.] ; под ред. Ю. В. Кузнецова. — М. : Юрайт, 20</w:t>
      </w:r>
      <w:r w:rsidR="00D13BD0">
        <w:rPr>
          <w:rFonts w:ascii="Times New Roman" w:eastAsia="Times New Roman" w:hAnsi="Times New Roman"/>
          <w:bCs/>
          <w:sz w:val="24"/>
          <w:szCs w:val="24"/>
          <w:lang w:eastAsia="ru-RU"/>
        </w:rPr>
        <w:t>20</w:t>
      </w:r>
      <w:r w:rsidRPr="00B858FB">
        <w:rPr>
          <w:rFonts w:ascii="Times New Roman" w:eastAsia="Times New Roman" w:hAnsi="Times New Roman"/>
          <w:bCs/>
          <w:sz w:val="24"/>
          <w:szCs w:val="24"/>
          <w:lang w:eastAsia="ru-RU"/>
        </w:rPr>
        <w:t xml:space="preserve">. — 246 с. — (Проф. образование). – ЭБС «Юрайт».  </w:t>
      </w:r>
    </w:p>
    <w:p w:rsidR="00D13BD0" w:rsidRPr="00B858FB" w:rsidRDefault="00D13BD0" w:rsidP="00AB2876">
      <w:pPr>
        <w:tabs>
          <w:tab w:val="left" w:pos="567"/>
        </w:tabs>
        <w:spacing w:after="0" w:line="240" w:lineRule="auto"/>
        <w:jc w:val="both"/>
        <w:rPr>
          <w:rFonts w:ascii="Times New Roman" w:eastAsia="Times New Roman" w:hAnsi="Times New Roman"/>
          <w:sz w:val="24"/>
          <w:szCs w:val="24"/>
          <w:lang w:eastAsia="ru-RU"/>
        </w:rPr>
      </w:pPr>
      <w:r w:rsidRPr="00D13BD0">
        <w:rPr>
          <w:rFonts w:ascii="Times New Roman" w:eastAsia="Times New Roman" w:hAnsi="Times New Roman"/>
          <w:bCs/>
          <w:sz w:val="24"/>
          <w:szCs w:val="24"/>
          <w:lang w:eastAsia="ru-RU"/>
        </w:rPr>
        <w:t xml:space="preserve">Мокий, М. С. Экономика организации </w:t>
      </w:r>
      <w:r w:rsidRPr="00D13BD0">
        <w:rPr>
          <w:rFonts w:ascii="Times New Roman" w:eastAsia="Times New Roman" w:hAnsi="Times New Roman"/>
          <w:sz w:val="24"/>
          <w:szCs w:val="24"/>
          <w:lang w:eastAsia="ru-RU"/>
        </w:rPr>
        <w:t xml:space="preserve">[Электронный ресурс] </w:t>
      </w:r>
      <w:r w:rsidRPr="00D13BD0">
        <w:rPr>
          <w:rFonts w:ascii="Times New Roman" w:eastAsia="Times New Roman" w:hAnsi="Times New Roman"/>
          <w:bCs/>
          <w:sz w:val="24"/>
          <w:szCs w:val="24"/>
          <w:lang w:eastAsia="ru-RU"/>
        </w:rPr>
        <w:t xml:space="preserve">: учебник / М. С. Мокий, О. В. Азоева, В. С. Ивановский. - М. : Юрайт, 2020. - 334 с. - (ПО). - </w:t>
      </w:r>
      <w:r w:rsidRPr="00D13BD0">
        <w:rPr>
          <w:rFonts w:ascii="Times New Roman" w:eastAsia="Times New Roman" w:hAnsi="Times New Roman"/>
          <w:sz w:val="24"/>
          <w:szCs w:val="24"/>
          <w:lang w:eastAsia="ru-RU"/>
        </w:rPr>
        <w:t>ЭБС «Юрайт».</w:t>
      </w:r>
    </w:p>
    <w:p w:rsidR="00B03A61" w:rsidRPr="00B858FB" w:rsidRDefault="00B03A61" w:rsidP="00AB2876">
      <w:pPr>
        <w:tabs>
          <w:tab w:val="left" w:pos="567"/>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Невешкина, Е. В. Бухгалтерский учет в торговле [Текст] : практич. пособие / Е. В. Невешкина, О. И. Соснаускене, Е. Г. Шредер. - М. : ИТК "Дашков и Ко", 2014. - 412 с. : ил</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Основы менеджмента [Текст] : учеб. пособие / Е. А. Репина [и др.]. - М. : ИНФРА-М, 2013. - 240 с. : ил. - (СПО).</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Пястолов, С. М. Анализ финансово-хозяйственной деятельности [Текст] : учебник / С. М. Пястолов. - 12-е изд., стереотип. - М. : ИЦ "Академия", 2014. - 384 с. - (Проф. образование. Экономика и управление)</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Сафронов, Н. А. Экономика организации (предприятия) [Текст] : учебник / Н. А. Сафронов. - 2-е изд., с изм. - М. : Магистр, 2014. - 256 с.</w:t>
      </w:r>
    </w:p>
    <w:p w:rsidR="00B03A61"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Чалдаева, Л. А. Экономика организации [Текст] : учеб. и практикум для СПО / Л. А. Чалдаева. - 4-е изд., испр. и доп. - М. : Юрайт, 2015. - 410 с. - (Проф. образование)</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 xml:space="preserve">Чалдаева, Л. А. Основы </w:t>
      </w:r>
      <w:r>
        <w:rPr>
          <w:rFonts w:ascii="Times New Roman" w:eastAsia="Times New Roman" w:hAnsi="Times New Roman"/>
          <w:bCs/>
          <w:sz w:val="24"/>
          <w:szCs w:val="24"/>
          <w:lang w:eastAsia="ru-RU"/>
        </w:rPr>
        <w:t>э</w:t>
      </w:r>
      <w:r w:rsidRPr="00485FE4">
        <w:rPr>
          <w:rFonts w:ascii="Times New Roman" w:eastAsia="Times New Roman" w:hAnsi="Times New Roman"/>
          <w:bCs/>
          <w:sz w:val="24"/>
          <w:szCs w:val="24"/>
          <w:lang w:eastAsia="ru-RU"/>
        </w:rPr>
        <w:t>кономики организации [Электронный ресурс] : учеб. и практикум для СПО / Л. А. Чалдаева. - 4-е изд., испр. и доп. - М. : Юрайт, 2018. - 410 с. - (Проф. образование). - ЭБС «Юрайт».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Интернет</w:t>
      </w:r>
      <w:r w:rsidRPr="008F386D">
        <w:rPr>
          <w:rFonts w:ascii="Times New Roman" w:eastAsia="Times New Roman" w:hAnsi="Times New Roman"/>
          <w:b/>
          <w:bCs/>
          <w:sz w:val="24"/>
          <w:szCs w:val="24"/>
          <w:lang w:val="en-US" w:eastAsia="ru-RU"/>
        </w:rPr>
        <w:t>-</w:t>
      </w:r>
      <w:r w:rsidRPr="008709D4">
        <w:rPr>
          <w:rFonts w:ascii="Times New Roman" w:eastAsia="Times New Roman" w:hAnsi="Times New Roman"/>
          <w:b/>
          <w:bCs/>
          <w:sz w:val="24"/>
          <w:szCs w:val="24"/>
          <w:lang w:eastAsia="ru-RU"/>
        </w:rPr>
        <w:t>ресурсы</w:t>
      </w:r>
      <w:r w:rsidRPr="008F386D">
        <w:rPr>
          <w:rFonts w:ascii="Times New Roman" w:eastAsia="Times New Roman" w:hAnsi="Times New Roman"/>
          <w:b/>
          <w:bCs/>
          <w:sz w:val="24"/>
          <w:szCs w:val="24"/>
          <w:lang w:val="en-US" w:eastAsia="ru-RU"/>
        </w:rPr>
        <w:t>:</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ru</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wikipedia</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org</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aup</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ru</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connect</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ru</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elitarium.ru</w:t>
      </w:r>
    </w:p>
    <w:p w:rsidR="00087519" w:rsidRPr="00D13243"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D13243">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D13243">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retailclub</w:t>
      </w:r>
      <w:r w:rsidRPr="00D13243">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ru</w:t>
      </w:r>
    </w:p>
    <w:p w:rsidR="00087519" w:rsidRPr="00447922"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447922">
        <w:rPr>
          <w:rFonts w:ascii="Times New Roman" w:eastAsia="Times New Roman" w:hAnsi="Times New Roman"/>
          <w:sz w:val="24"/>
          <w:szCs w:val="24"/>
          <w:lang w:eastAsia="ru-RU"/>
        </w:rPr>
        <w:t xml:space="preserve">: // </w:t>
      </w:r>
      <w:r w:rsidRPr="008709D4">
        <w:rPr>
          <w:rFonts w:ascii="Times New Roman" w:eastAsia="Times New Roman" w:hAnsi="Times New Roman"/>
          <w:sz w:val="24"/>
          <w:szCs w:val="24"/>
          <w:lang w:val="en-US" w:eastAsia="ru-RU"/>
        </w:rPr>
        <w:t>www</w:t>
      </w:r>
      <w:r w:rsidRPr="00447922">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psychologist</w:t>
      </w:r>
      <w:r w:rsidRPr="00447922">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p>
    <w:p w:rsidR="00087519" w:rsidRPr="00447922"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 Общие требования к организации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Учебное заведение располагает материально-технической базой для проведения всех видов занятий, предусмотренных учебным планом образовательного учреждения, соответствующей действующим санитарным и про</w:t>
      </w:r>
      <w:r w:rsidRPr="008709D4">
        <w:rPr>
          <w:rFonts w:ascii="Times New Roman" w:eastAsia="Times New Roman" w:hAnsi="Times New Roman"/>
          <w:bCs/>
          <w:sz w:val="24"/>
          <w:szCs w:val="24"/>
          <w:lang w:eastAsia="ru-RU"/>
        </w:rPr>
        <w:lastRenderedPageBreak/>
        <w:t>тивопожарным нормам.</w:t>
      </w:r>
      <w:r w:rsidRPr="008709D4">
        <w:rPr>
          <w:rFonts w:ascii="Times New Roman" w:eastAsia="Times New Roman" w:hAnsi="Times New Roman"/>
          <w:bCs/>
          <w:sz w:val="24"/>
          <w:szCs w:val="24"/>
          <w:lang w:eastAsia="ru-RU"/>
        </w:rPr>
        <w:tab/>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Освоению модуля «Организация работ в подразделении организации» должно предшествовать изучение общепрофессиональных дисциплин «Основы коммерческой деятельности», «Статистика», «Документационное обеспечение управления», «Информационные технологии в профессиональной деятельности», «Правовое обеспечение профессиональной деятельности», «Бухгалтерский учет», профессиональных модулей «Управление ассортиментом товаров», «Организация и проведение экспертизы и оценки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В образовательном процессе предусматривается использование активных форм проведения занятий (деловых и ролевых игр, решения конкретных ситуаций (кейс-стади), тренингов, работы в малых группах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 xml:space="preserve">Учебная практика </w:t>
      </w:r>
      <w:r w:rsidRPr="008709D4">
        <w:rPr>
          <w:rFonts w:ascii="Times New Roman" w:eastAsia="Times New Roman" w:hAnsi="Times New Roman"/>
          <w:bCs/>
          <w:sz w:val="24"/>
          <w:szCs w:val="24"/>
          <w:lang w:eastAsia="ru-RU"/>
        </w:rPr>
        <w:t>предусмотрена по каждому разделу модуля</w:t>
      </w:r>
      <w:r w:rsidRPr="008709D4">
        <w:rPr>
          <w:rFonts w:ascii="Times New Roman" w:eastAsia="Times New Roman" w:hAnsi="Times New Roman"/>
          <w:sz w:val="24"/>
          <w:szCs w:val="24"/>
          <w:lang w:eastAsia="ru-RU"/>
        </w:rPr>
        <w:t xml:space="preserve"> и проводится рассредоточено в учебном кабинете и лаборатории информационных технологий в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Студентам оказываются групповые и индивидуальные консультации.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4.4. Кадровое обеспечение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 xml:space="preserve">Требования к квалификации педагогических кадров, обеспечивающих обучение по междисциплинарному курсу: занятия проводятся преподавателями, имеющими высшее  образование по профилю данного модуля.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ab/>
        <w:t>Требования к квалификации педагогических кадров, осуществляющих руководство практикой. Руководство практикой осуществляют преподаватели, имеющие высшее образование  по профилю данного модуля и опыт педагогической деятельности не менее трех лет, прохождение стажировки не реже одного раза в три года.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4193"/>
        <w:gridCol w:w="2097"/>
      </w:tblGrid>
      <w:tr w:rsidR="00087519" w:rsidRPr="008709D4" w:rsidTr="00087519">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профессиональные компетенции)</w:t>
            </w:r>
          </w:p>
        </w:tc>
        <w:tc>
          <w:tcPr>
            <w:tcW w:w="4193"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08751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расчета основных плановых показателей деятельности организации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143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исполнителями.</w:t>
            </w: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распределения работы между исполнителями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аргументированность составления плана работы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точность выполнения  работ исполнителями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порученной работы особенностям личности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выбора методов контроля и оценки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методов контроля и оценки выполняемой деятельности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tc>
      </w:tr>
      <w:tr w:rsidR="00087519" w:rsidRPr="008709D4" w:rsidTr="00087519">
        <w:trPr>
          <w:trHeight w:val="55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 Оформлять учетно-отчетную документацию.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оформления учетно-отчетной документации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557"/>
        </w:trPr>
        <w:tc>
          <w:tcPr>
            <w:tcW w:w="10002" w:type="dxa"/>
            <w:gridSpan w:val="3"/>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аттестация по МДК 03.01 в форме экзамена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аттестация по профессиональному модулю в форме экзамена квалификационног</w:t>
            </w:r>
            <w:r w:rsidRPr="008709D4">
              <w:rPr>
                <w:rFonts w:ascii="Times New Roman" w:eastAsia="Times New Roman" w:hAnsi="Times New Roman"/>
                <w:bCs/>
                <w:sz w:val="24"/>
                <w:szCs w:val="24"/>
                <w:lang w:eastAsia="ru-RU"/>
              </w:rPr>
              <w:lastRenderedPageBreak/>
              <w:t>о</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827"/>
        <w:gridCol w:w="1808"/>
      </w:tblGrid>
      <w:tr w:rsidR="00087519" w:rsidRPr="008709D4" w:rsidTr="00087519">
        <w:tc>
          <w:tcPr>
            <w:tcW w:w="4361"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общие компетенции)</w:t>
            </w:r>
          </w:p>
        </w:tc>
        <w:tc>
          <w:tcPr>
            <w:tcW w:w="3827"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1808"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087519">
        <w:trPr>
          <w:trHeight w:val="254"/>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должностных обязанностей</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выполнения заданий, аргументированность выбора методов решения задач</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3. Принимать решения в стандартных и нестандартных ситуациях и нести за них ответственность.</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аргументированность принятия решений</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результативность поиска информации</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поиска информации</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общения с коллегами</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коллективных заданий</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и своевременность выбора методов самообразования</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методов выполнения работ, аргументированность выбора новых технологий выполнения работ</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CE6434" w:rsidRPr="00B858FB"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B858FB">
        <w:rPr>
          <w:rFonts w:ascii="Times New Roman" w:eastAsia="Times New Roman" w:hAnsi="Times New Roman"/>
          <w:b/>
          <w:caps/>
          <w:sz w:val="24"/>
          <w:szCs w:val="24"/>
          <w:lang w:eastAsia="ru-RU"/>
        </w:rPr>
        <w:t xml:space="preserve">рабочАЯ ПРОГРАММА ПРОФЕССИОНАЛЬНОГО МОДУЛЯ </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p>
    <w:p w:rsidR="00CE6434" w:rsidRPr="00B858FB"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E72C2D">
        <w:rPr>
          <w:rFonts w:ascii="Times New Roman" w:eastAsia="Times New Roman" w:hAnsi="Times New Roman"/>
          <w:b/>
          <w:caps/>
          <w:sz w:val="24"/>
          <w:szCs w:val="24"/>
          <w:lang w:eastAsia="ru-RU"/>
        </w:rPr>
        <w:t xml:space="preserve">1. паспорт рабочей ПРОГРАММЫ </w:t>
      </w: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E72C2D">
        <w:rPr>
          <w:rFonts w:ascii="Times New Roman" w:eastAsia="Times New Roman" w:hAnsi="Times New Roman"/>
          <w:b/>
          <w:caps/>
          <w:sz w:val="24"/>
          <w:szCs w:val="24"/>
          <w:lang w:eastAsia="ru-RU"/>
        </w:rPr>
        <w:t>ПРОФЕССИОНАЛЬНОГО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1.1. Область применения программы</w:t>
      </w: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Рабочей программа профессионального модуля – является частью программы подготовки специалистов среднего звена в соответствии с ФГОС по специальности  СПО 38.02.05.</w:t>
      </w:r>
      <w:r w:rsidRPr="00E72C2D">
        <w:rPr>
          <w:rFonts w:ascii="Times New Roman" w:eastAsia="Times New Roman" w:hAnsi="Times New Roman"/>
          <w:b/>
          <w:sz w:val="24"/>
          <w:szCs w:val="24"/>
          <w:lang w:eastAsia="ru-RU"/>
        </w:rPr>
        <w:t xml:space="preserve"> «Товароведение и экспертиза качества потребительских товаров» </w:t>
      </w:r>
      <w:r w:rsidRPr="00E72C2D">
        <w:rPr>
          <w:rFonts w:ascii="Times New Roman" w:eastAsia="Times New Roman" w:hAnsi="Times New Roman"/>
          <w:sz w:val="24"/>
          <w:szCs w:val="24"/>
          <w:lang w:eastAsia="ru-RU"/>
        </w:rPr>
        <w:t>базовой подготовки</w:t>
      </w:r>
      <w:r w:rsidRPr="00E72C2D">
        <w:rPr>
          <w:rFonts w:ascii="Times New Roman" w:eastAsia="Times New Roman" w:hAnsi="Times New Roman"/>
          <w:b/>
          <w:sz w:val="24"/>
          <w:szCs w:val="24"/>
          <w:lang w:eastAsia="ru-RU"/>
        </w:rPr>
        <w:t xml:space="preserve">, </w:t>
      </w:r>
      <w:r w:rsidRPr="00E72C2D">
        <w:rPr>
          <w:rFonts w:ascii="Times New Roman" w:eastAsia="Times New Roman" w:hAnsi="Times New Roman"/>
          <w:sz w:val="24"/>
          <w:szCs w:val="24"/>
          <w:lang w:eastAsia="ru-RU"/>
        </w:rPr>
        <w:t xml:space="preserve"> укрупненная группа </w:t>
      </w:r>
      <w:r w:rsidRPr="00E72C2D">
        <w:rPr>
          <w:rFonts w:ascii="Times New Roman" w:eastAsia="Times New Roman" w:hAnsi="Times New Roman"/>
          <w:b/>
          <w:sz w:val="24"/>
          <w:szCs w:val="24"/>
          <w:lang w:eastAsia="ru-RU"/>
        </w:rPr>
        <w:t>38.00.00 Экономика и управление</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в части освоения основного вида профессиональной деятельности (ВПД): </w:t>
      </w:r>
      <w:r w:rsidRPr="00E72C2D">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r w:rsidRPr="00E72C2D">
        <w:rPr>
          <w:rFonts w:ascii="Times New Roman" w:eastAsia="Times New Roman" w:hAnsi="Times New Roman"/>
          <w:sz w:val="24"/>
          <w:szCs w:val="24"/>
          <w:lang w:eastAsia="ru-RU"/>
        </w:rPr>
        <w:t>и соответствующих профессиональных компетенций (ПК):</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4.1. Осуществлять приемку товаров и контроль за наличием     необходимых сопроводительных документов на поступившие товары.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ПК 4.2. Осуществлять  подготовку товаров к продаже, размещение и выкладку в торговом зале в соответствии с принципами </w:t>
      </w:r>
      <w:r w:rsidRPr="00264B14">
        <w:rPr>
          <w:rFonts w:ascii="Times New Roman" w:eastAsia="Times New Roman" w:hAnsi="Times New Roman"/>
          <w:sz w:val="24"/>
          <w:szCs w:val="24"/>
          <w:lang w:eastAsia="ru-RU"/>
        </w:rPr>
        <w:t>мерчандайзинга и психологии покупателя</w:t>
      </w:r>
      <w:r w:rsidRPr="00E72C2D">
        <w:rPr>
          <w:rFonts w:ascii="Times New Roman" w:eastAsia="Times New Roman" w:hAnsi="Times New Roman"/>
          <w:sz w:val="24"/>
          <w:szCs w:val="24"/>
          <w:lang w:eastAsia="ru-RU"/>
        </w:rPr>
        <w:t>.</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4.3. Обслуживать покупателей, консультировать их о пищевой ценности, вкусовых особенностях и свойствах отдельных продовольственных товаров</w:t>
      </w:r>
      <w:r w:rsidRPr="00264B14">
        <w:rPr>
          <w:rFonts w:ascii="Times New Roman" w:eastAsia="Times New Roman" w:hAnsi="Times New Roman"/>
          <w:sz w:val="24"/>
          <w:szCs w:val="24"/>
          <w:lang w:eastAsia="ru-RU"/>
        </w:rPr>
        <w:t xml:space="preserve"> с учетом психологии покупателя</w:t>
      </w:r>
      <w:r w:rsidRPr="00E72C2D">
        <w:rPr>
          <w:rFonts w:ascii="Times New Roman" w:eastAsia="Times New Roman" w:hAnsi="Times New Roman"/>
          <w:sz w:val="24"/>
          <w:szCs w:val="24"/>
          <w:lang w:eastAsia="ru-RU"/>
        </w:rPr>
        <w:t>.</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ПК 4.4. Соблюдать условия хранения, сроки годности, сроки хранения и сроки реализации продаваемых продуктов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4.5. Осуществлять эксплуатацию торгово-технологического оборудования.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Рабочая программа профессионального модуля может быть использована  в дополнительном  образовании для повышения квалификации специалистов на базе среднего профессионального образования по</w:t>
      </w:r>
      <w:r w:rsidRPr="00E72C2D">
        <w:rPr>
          <w:rFonts w:ascii="Times New Roman" w:eastAsia="Times New Roman" w:hAnsi="Times New Roman"/>
          <w:sz w:val="24"/>
          <w:szCs w:val="24"/>
          <w:lang w:eastAsia="ru-RU"/>
        </w:rPr>
        <w:lastRenderedPageBreak/>
        <w:t xml:space="preserve"> образовательным программам техникума и профессиональной переподготовке специалистов по профессиям.</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sz w:val="24"/>
          <w:szCs w:val="24"/>
          <w:lang w:eastAsia="ru-RU"/>
        </w:rPr>
        <w:t>1.2. Цели и задачи модуля – требования к результатам освоения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b/>
          <w:sz w:val="24"/>
          <w:szCs w:val="24"/>
          <w:lang w:eastAsia="ru-RU"/>
        </w:rPr>
        <w:t>иметь практический опыт:</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технологии продажи продовольственных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эксплуатации основных видов торгово-технологического оборудования;</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b/>
          <w:sz w:val="24"/>
          <w:szCs w:val="24"/>
          <w:lang w:eastAsia="ru-RU"/>
        </w:rPr>
        <w:t>уметь:</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осуществлять подготовку товаров к продаже, размещение и выкладку их в торговом зале;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оформлять ценники на реализуемые товары;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использовать приемы и методы обслуживания покупателей;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консультировать покупателей о свойствах товаров;</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b/>
          <w:sz w:val="24"/>
          <w:szCs w:val="24"/>
          <w:lang w:eastAsia="ru-RU"/>
        </w:rPr>
        <w:t>знать:</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sz w:val="24"/>
          <w:szCs w:val="24"/>
          <w:lang w:eastAsia="ru-RU"/>
        </w:rPr>
        <w:t xml:space="preserve"> законодательные и нормативные акты, регламентирующие продажу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ассортимент и товароведные характеристики продаваемых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устройство и правила эксплуатации торгового оборудования;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правила приемки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условия хранения и сроки годности продаваемых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принципы мерчандайзинга;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виды, формы и средства информации о товарах, правила маркировки товаров.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1.3. Рекомендуемое количество часов на освоение программы профессионального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всего – </w:t>
      </w:r>
      <w:r>
        <w:rPr>
          <w:rFonts w:ascii="Times New Roman" w:eastAsia="Times New Roman" w:hAnsi="Times New Roman"/>
          <w:b/>
          <w:sz w:val="24"/>
          <w:szCs w:val="24"/>
          <w:lang w:eastAsia="ru-RU"/>
        </w:rPr>
        <w:t>213</w:t>
      </w:r>
      <w:r w:rsidRPr="00E72C2D">
        <w:rPr>
          <w:rFonts w:ascii="Times New Roman" w:eastAsia="Times New Roman" w:hAnsi="Times New Roman"/>
          <w:b/>
          <w:sz w:val="24"/>
          <w:szCs w:val="24"/>
          <w:lang w:eastAsia="ru-RU"/>
        </w:rPr>
        <w:t xml:space="preserve"> </w:t>
      </w:r>
      <w:r w:rsidRPr="00E72C2D">
        <w:rPr>
          <w:rFonts w:ascii="Times New Roman" w:eastAsia="Times New Roman" w:hAnsi="Times New Roman"/>
          <w:sz w:val="24"/>
          <w:szCs w:val="24"/>
          <w:lang w:eastAsia="ru-RU"/>
        </w:rPr>
        <w:t>часов, в том числе:</w:t>
      </w:r>
    </w:p>
    <w:p w:rsidR="00CE6434" w:rsidRPr="004113E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13ED">
        <w:rPr>
          <w:rFonts w:ascii="Times New Roman" w:eastAsia="Times New Roman" w:hAnsi="Times New Roman"/>
          <w:sz w:val="24"/>
          <w:szCs w:val="24"/>
          <w:lang w:eastAsia="ru-RU"/>
        </w:rPr>
        <w:t xml:space="preserve">максимальной учебной нагрузки обучающегося – </w:t>
      </w:r>
      <w:r>
        <w:rPr>
          <w:rFonts w:ascii="Times New Roman" w:eastAsia="Times New Roman" w:hAnsi="Times New Roman"/>
          <w:sz w:val="24"/>
          <w:szCs w:val="24"/>
          <w:lang w:eastAsia="ru-RU"/>
        </w:rPr>
        <w:t>105</w:t>
      </w:r>
      <w:r w:rsidRPr="004113ED">
        <w:rPr>
          <w:rFonts w:ascii="Times New Roman" w:eastAsia="Times New Roman" w:hAnsi="Times New Roman"/>
          <w:sz w:val="24"/>
          <w:szCs w:val="24"/>
          <w:lang w:eastAsia="ru-RU"/>
        </w:rPr>
        <w:t xml:space="preserve"> часов, включая:</w:t>
      </w:r>
    </w:p>
    <w:p w:rsidR="00CE6434" w:rsidRPr="004113E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13ED">
        <w:rPr>
          <w:rFonts w:ascii="Times New Roman" w:eastAsia="Times New Roman" w:hAnsi="Times New Roman"/>
          <w:sz w:val="24"/>
          <w:szCs w:val="24"/>
          <w:lang w:eastAsia="ru-RU"/>
        </w:rPr>
        <w:t xml:space="preserve">обязательной аудиторной учебной нагрузки обучающегося – </w:t>
      </w:r>
      <w:r>
        <w:rPr>
          <w:rFonts w:ascii="Times New Roman" w:eastAsia="Times New Roman" w:hAnsi="Times New Roman"/>
          <w:sz w:val="24"/>
          <w:szCs w:val="24"/>
          <w:lang w:eastAsia="ru-RU"/>
        </w:rPr>
        <w:t>70</w:t>
      </w:r>
      <w:r w:rsidRPr="004113ED">
        <w:rPr>
          <w:rFonts w:ascii="Times New Roman" w:eastAsia="Times New Roman" w:hAnsi="Times New Roman"/>
          <w:sz w:val="24"/>
          <w:szCs w:val="24"/>
          <w:lang w:eastAsia="ru-RU"/>
        </w:rPr>
        <w:t xml:space="preserve"> часов;</w:t>
      </w:r>
    </w:p>
    <w:p w:rsidR="00CE6434" w:rsidRPr="004113E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13ED">
        <w:rPr>
          <w:rFonts w:ascii="Times New Roman" w:eastAsia="Times New Roman" w:hAnsi="Times New Roman"/>
          <w:sz w:val="24"/>
          <w:szCs w:val="24"/>
          <w:lang w:eastAsia="ru-RU"/>
        </w:rPr>
        <w:t>самостоятельной работы обучающегося –</w:t>
      </w:r>
      <w:r>
        <w:rPr>
          <w:rFonts w:ascii="Times New Roman" w:eastAsia="Times New Roman" w:hAnsi="Times New Roman"/>
          <w:sz w:val="24"/>
          <w:szCs w:val="24"/>
          <w:lang w:eastAsia="ru-RU"/>
        </w:rPr>
        <w:t xml:space="preserve"> 35</w:t>
      </w:r>
      <w:r w:rsidRPr="004113ED">
        <w:rPr>
          <w:rFonts w:ascii="Times New Roman" w:eastAsia="Times New Roman" w:hAnsi="Times New Roman"/>
          <w:sz w:val="24"/>
          <w:szCs w:val="24"/>
          <w:lang w:eastAsia="ru-RU"/>
        </w:rPr>
        <w:t xml:space="preserve"> часов;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учебной практики – </w:t>
      </w:r>
      <w:r w:rsidRPr="00E72C2D">
        <w:rPr>
          <w:rFonts w:ascii="Times New Roman" w:eastAsia="Times New Roman" w:hAnsi="Times New Roman"/>
          <w:b/>
          <w:sz w:val="24"/>
          <w:szCs w:val="24"/>
          <w:lang w:eastAsia="ru-RU"/>
        </w:rPr>
        <w:t>36</w:t>
      </w:r>
      <w:r w:rsidRPr="00E72C2D">
        <w:rPr>
          <w:rFonts w:ascii="Times New Roman" w:eastAsia="Times New Roman" w:hAnsi="Times New Roman"/>
          <w:sz w:val="24"/>
          <w:szCs w:val="24"/>
          <w:lang w:eastAsia="ru-RU"/>
        </w:rPr>
        <w:t xml:space="preserve"> часов;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производственной практики –</w:t>
      </w:r>
      <w:r w:rsidRPr="00E72C2D">
        <w:rPr>
          <w:rFonts w:ascii="Times New Roman" w:eastAsia="Times New Roman" w:hAnsi="Times New Roman"/>
          <w:b/>
          <w:sz w:val="24"/>
          <w:szCs w:val="24"/>
          <w:lang w:eastAsia="ru-RU"/>
        </w:rPr>
        <w:t xml:space="preserve"> 72</w:t>
      </w:r>
      <w:r w:rsidRPr="00E72C2D">
        <w:rPr>
          <w:rFonts w:ascii="Times New Roman" w:eastAsia="Times New Roman" w:hAnsi="Times New Roman"/>
          <w:sz w:val="24"/>
          <w:szCs w:val="24"/>
          <w:lang w:eastAsia="ru-RU"/>
        </w:rPr>
        <w:t xml:space="preserve"> часа. </w:t>
      </w:r>
    </w:p>
    <w:p w:rsidR="00CE6434" w:rsidRPr="00975B9B" w:rsidRDefault="00CE6434" w:rsidP="00AB2876">
      <w:pPr>
        <w:spacing w:after="0" w:line="240" w:lineRule="auto"/>
      </w:pPr>
    </w:p>
    <w:p w:rsidR="00CE6434" w:rsidRPr="00975B9B" w:rsidRDefault="00975B9B"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2. РЕЗУЛЬТАТЫ ОСВОЕНИЯ ПРОФЕССИОНАЛЬНОГО МОДУЛЯ</w:t>
      </w: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Результатом освоения программы профессионального модуля является овладение обучающимися видом профессиональной деятельности по выполнен</w:t>
      </w:r>
      <w:r>
        <w:rPr>
          <w:rFonts w:ascii="Times New Roman" w:eastAsia="Times New Roman" w:hAnsi="Times New Roman"/>
          <w:sz w:val="24"/>
          <w:szCs w:val="24"/>
          <w:lang w:eastAsia="ru-RU"/>
        </w:rPr>
        <w:t xml:space="preserve">ию работ </w:t>
      </w:r>
      <w:r w:rsidRPr="00F57373">
        <w:rPr>
          <w:rFonts w:ascii="Times New Roman" w:eastAsia="Times New Roman" w:hAnsi="Times New Roman"/>
          <w:sz w:val="24"/>
          <w:szCs w:val="24"/>
          <w:lang w:eastAsia="ru-RU"/>
        </w:rPr>
        <w:t xml:space="preserve"> по одной или нескольким профессиям рабочих, должностям служащих</w:t>
      </w:r>
      <w:r w:rsidRPr="00E72C2D">
        <w:rPr>
          <w:rFonts w:ascii="Times New Roman" w:eastAsia="Times New Roman" w:hAnsi="Times New Roman"/>
          <w:sz w:val="24"/>
          <w:szCs w:val="24"/>
          <w:lang w:eastAsia="ru-RU"/>
        </w:rPr>
        <w:t>,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8597"/>
      </w:tblGrid>
      <w:tr w:rsidR="00CE6434" w:rsidRPr="00E72C2D" w:rsidTr="00A11DDC">
        <w:trPr>
          <w:trHeight w:val="651"/>
        </w:trPr>
        <w:tc>
          <w:tcPr>
            <w:tcW w:w="833" w:type="pct"/>
            <w:tcBorders>
              <w:top w:val="single" w:sz="12" w:space="0" w:color="auto"/>
              <w:left w:val="single" w:sz="12" w:space="0" w:color="auto"/>
              <w:bottom w:val="single" w:sz="12" w:space="0" w:color="auto"/>
            </w:tcBorders>
            <w:vAlign w:val="center"/>
          </w:tcPr>
          <w:p w:rsidR="00CE6434" w:rsidRPr="00E72C2D" w:rsidRDefault="00CE6434" w:rsidP="00AB2876">
            <w:pPr>
              <w:widowControl w:val="0"/>
              <w:suppressAutoHyphen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Код</w:t>
            </w:r>
          </w:p>
        </w:tc>
        <w:tc>
          <w:tcPr>
            <w:tcW w:w="4167"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uppressAutoHyphen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Наименование результата обучения</w:t>
            </w:r>
          </w:p>
        </w:tc>
      </w:tr>
      <w:tr w:rsidR="00CE6434" w:rsidRPr="00E72C2D" w:rsidTr="00A11DDC">
        <w:tc>
          <w:tcPr>
            <w:tcW w:w="833" w:type="pct"/>
            <w:tcBorders>
              <w:top w:val="single" w:sz="12" w:space="0" w:color="auto"/>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4.1.</w:t>
            </w:r>
          </w:p>
        </w:tc>
        <w:tc>
          <w:tcPr>
            <w:tcW w:w="4167" w:type="pct"/>
            <w:tcBorders>
              <w:top w:val="single" w:sz="12" w:space="0" w:color="auto"/>
              <w:right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Осуществлять приемку товаров и контроль за наличием     необходимых сопроводительных документов на поступившие товары.</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4.2.</w:t>
            </w:r>
          </w:p>
        </w:tc>
        <w:tc>
          <w:tcPr>
            <w:tcW w:w="4167" w:type="pct"/>
            <w:tcBorders>
              <w:right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sidRPr="00264B14">
              <w:rPr>
                <w:rFonts w:ascii="Times New Roman" w:eastAsia="Times New Roman" w:hAnsi="Times New Roman"/>
                <w:sz w:val="24"/>
                <w:szCs w:val="24"/>
                <w:lang w:eastAsia="ru-RU"/>
              </w:rPr>
              <w:t>Осуществлять  подготовку товаров к продаже, размещение и выкладку в торговом зале в соответствии с принципами мерчандайзинга и психологии покупателя</w:t>
            </w:r>
          </w:p>
        </w:tc>
      </w:tr>
      <w:tr w:rsidR="00CE6434" w:rsidRPr="00E72C2D" w:rsidTr="00A11DDC">
        <w:tc>
          <w:tcPr>
            <w:tcW w:w="833" w:type="pct"/>
            <w:tcBorders>
              <w:left w:val="single" w:sz="12" w:space="0" w:color="auto"/>
            </w:tcBorders>
          </w:tcPr>
          <w:p w:rsidR="00CE6434" w:rsidRPr="00026AE0"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4.3.</w:t>
            </w:r>
          </w:p>
        </w:tc>
        <w:tc>
          <w:tcPr>
            <w:tcW w:w="4167" w:type="pct"/>
            <w:tcBorders>
              <w:right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sidRPr="00264B14">
              <w:rPr>
                <w:rFonts w:ascii="Times New Roman" w:eastAsia="Times New Roman" w:hAnsi="Times New Roman"/>
                <w:sz w:val="24"/>
                <w:szCs w:val="24"/>
                <w:lang w:eastAsia="ru-RU"/>
              </w:rPr>
              <w:t>Обслуживать покупателей, консультировать их о пищевой ценности, вкусовых особенностях и свойствах отдельных продовольственных товаров с учетом психологии покупателя.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4.4.</w:t>
            </w:r>
          </w:p>
        </w:tc>
        <w:tc>
          <w:tcPr>
            <w:tcW w:w="4167" w:type="pct"/>
            <w:tcBorders>
              <w:right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Соблюдать условия хранения, сроки годности, сроки хранения и сроки реализации продаваемых продуктов.</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ПК 4.5. </w:t>
            </w:r>
          </w:p>
        </w:tc>
        <w:tc>
          <w:tcPr>
            <w:tcW w:w="4167" w:type="pct"/>
            <w:tcBorders>
              <w:right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Осуществлять эксплуатацию торгово-технологического оборудования.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ОК 1.</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2.</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w:t>
            </w:r>
            <w:r w:rsidRPr="00E72C2D">
              <w:rPr>
                <w:rFonts w:ascii="Times New Roman" w:eastAsia="Times New Roman" w:hAnsi="Times New Roman"/>
                <w:sz w:val="24"/>
                <w:szCs w:val="24"/>
                <w:lang w:eastAsia="ru-RU"/>
              </w:rPr>
              <w:lastRenderedPageBreak/>
              <w:t>адач, оценивать их эффективность и качество.</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ОК 3. </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Принимать решения в стандартных и нестандартных в ситуациях и нести за них ответственность.</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4.</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5.</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ОК 6. </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Работать в коллективе и команде, эффективно общаться с коллегами, руководством, покупателями.</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7.</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Брать на себя ответственность за работу членов команды (подчиненных), результат выполнения задания.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8.</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E6434" w:rsidRPr="00E72C2D" w:rsidTr="00A11DDC">
        <w:trPr>
          <w:trHeight w:val="673"/>
        </w:trPr>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9.</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p>
        </w:tc>
      </w:tr>
    </w:tbl>
    <w:p w:rsidR="00CE6434" w:rsidRDefault="00CE6434" w:rsidP="00AB2876">
      <w:pPr>
        <w:spacing w:after="0" w:line="240" w:lineRule="auto"/>
        <w:jc w:val="both"/>
        <w:rPr>
          <w:rFonts w:ascii="Times New Roman" w:eastAsia="Times New Roman" w:hAnsi="Times New Roman"/>
          <w:b/>
          <w:caps/>
          <w:sz w:val="24"/>
          <w:szCs w:val="24"/>
          <w:lang w:eastAsia="ru-RU"/>
        </w:rPr>
      </w:pPr>
    </w:p>
    <w:p w:rsidR="00CE6434" w:rsidRPr="00E72C2D" w:rsidRDefault="00CE6434" w:rsidP="00AB2876">
      <w:pPr>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caps/>
          <w:sz w:val="24"/>
          <w:szCs w:val="24"/>
          <w:lang w:eastAsia="ru-RU"/>
        </w:rPr>
        <w:t>3. СТРУКТУРА и содержание профессионального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3.1. Тематический план профессионального модуля Выполнение работ по одной или нескольким профессиям рабочих, должностям служащих </w:t>
      </w:r>
    </w:p>
    <w:p w:rsidR="00CE6434" w:rsidRPr="00E72C2D" w:rsidRDefault="00CE6434" w:rsidP="00AB2876">
      <w:pPr>
        <w:spacing w:after="0" w:line="240" w:lineRule="auto"/>
        <w:jc w:val="both"/>
        <w:rPr>
          <w:rFonts w:ascii="Times New Roman" w:eastAsia="Times New Roman" w:hAnsi="Times New Roman"/>
          <w:b/>
          <w:sz w:val="24"/>
          <w:szCs w:val="24"/>
          <w:lang w:eastAsia="ru-RU"/>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468"/>
        <w:gridCol w:w="884"/>
        <w:gridCol w:w="683"/>
        <w:gridCol w:w="1207"/>
        <w:gridCol w:w="842"/>
        <w:gridCol w:w="844"/>
        <w:gridCol w:w="983"/>
        <w:gridCol w:w="983"/>
        <w:gridCol w:w="979"/>
      </w:tblGrid>
      <w:tr w:rsidR="00CE6434" w:rsidRPr="00E72C2D" w:rsidTr="00A11DDC">
        <w:trPr>
          <w:trHeight w:val="435"/>
        </w:trPr>
        <w:tc>
          <w:tcPr>
            <w:tcW w:w="532"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Коды профессиональных компетенций</w:t>
            </w:r>
          </w:p>
        </w:tc>
        <w:tc>
          <w:tcPr>
            <w:tcW w:w="739"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Наименования разделов профессионального модуля</w:t>
            </w:r>
          </w:p>
        </w:tc>
        <w:tc>
          <w:tcPr>
            <w:tcW w:w="445"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iCs/>
                <w:sz w:val="24"/>
                <w:szCs w:val="24"/>
                <w:lang w:eastAsia="ru-RU"/>
              </w:rPr>
            </w:pPr>
            <w:r w:rsidRPr="00E72C2D">
              <w:rPr>
                <w:rFonts w:ascii="Times New Roman" w:eastAsia="Times New Roman" w:hAnsi="Times New Roman"/>
                <w:b/>
                <w:iCs/>
                <w:sz w:val="24"/>
                <w:szCs w:val="24"/>
                <w:lang w:eastAsia="ru-RU"/>
              </w:rPr>
              <w:t>Всего часов</w:t>
            </w:r>
          </w:p>
          <w:p w:rsidR="00CE6434" w:rsidRPr="00E72C2D" w:rsidRDefault="00CE6434" w:rsidP="00AB2876">
            <w:pPr>
              <w:widowControl w:val="0"/>
              <w:spacing w:after="0" w:line="240" w:lineRule="auto"/>
              <w:jc w:val="center"/>
              <w:rPr>
                <w:rFonts w:ascii="Times New Roman" w:eastAsia="Times New Roman" w:hAnsi="Times New Roman"/>
                <w:iCs/>
                <w:sz w:val="24"/>
                <w:szCs w:val="24"/>
                <w:lang w:eastAsia="ru-RU"/>
              </w:rPr>
            </w:pPr>
          </w:p>
        </w:tc>
        <w:tc>
          <w:tcPr>
            <w:tcW w:w="2296" w:type="pct"/>
            <w:gridSpan w:val="5"/>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Объем времени, отведенный на освоение междисциплинарного курса (курсов)</w:t>
            </w:r>
          </w:p>
        </w:tc>
        <w:tc>
          <w:tcPr>
            <w:tcW w:w="988" w:type="pct"/>
            <w:gridSpan w:val="2"/>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Практика </w:t>
            </w:r>
          </w:p>
        </w:tc>
      </w:tr>
      <w:tr w:rsidR="00CE6434" w:rsidRPr="00E72C2D" w:rsidTr="00A11DDC">
        <w:trPr>
          <w:trHeight w:val="435"/>
        </w:trPr>
        <w:tc>
          <w:tcPr>
            <w:tcW w:w="532" w:type="pct"/>
            <w:vMerge/>
            <w:tcBorders>
              <w:left w:val="single" w:sz="12" w:space="0" w:color="auto"/>
              <w:right w:val="single" w:sz="12" w:space="0" w:color="auto"/>
            </w:tcBorders>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739" w:type="pct"/>
            <w:vMerge/>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45" w:type="pct"/>
            <w:vMerge/>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iCs/>
                <w:sz w:val="24"/>
                <w:szCs w:val="24"/>
                <w:lang w:eastAsia="ru-RU"/>
              </w:rPr>
            </w:pPr>
          </w:p>
        </w:tc>
        <w:tc>
          <w:tcPr>
            <w:tcW w:w="1376" w:type="pct"/>
            <w:gridSpan w:val="3"/>
            <w:tcBorders>
              <w:top w:val="single" w:sz="12" w:space="0" w:color="auto"/>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Обязательная аудиторная учебная нагрузка обучающегося</w:t>
            </w:r>
          </w:p>
        </w:tc>
        <w:tc>
          <w:tcPr>
            <w:tcW w:w="920" w:type="pct"/>
            <w:gridSpan w:val="2"/>
            <w:tcBorders>
              <w:top w:val="single" w:sz="12" w:space="0" w:color="auto"/>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Самостоятельная работа обучающегося</w:t>
            </w:r>
          </w:p>
        </w:tc>
        <w:tc>
          <w:tcPr>
            <w:tcW w:w="495"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Учебная,</w:t>
            </w: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часов</w:t>
            </w:r>
          </w:p>
        </w:tc>
        <w:tc>
          <w:tcPr>
            <w:tcW w:w="493" w:type="pct"/>
            <w:vMerge w:val="restart"/>
            <w:tcBorders>
              <w:top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Производственная </w:t>
            </w: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практика,</w:t>
            </w: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r>
      <w:tr w:rsidR="00CE6434" w:rsidRPr="00E72C2D" w:rsidTr="00A11DDC">
        <w:trPr>
          <w:trHeight w:val="390"/>
        </w:trPr>
        <w:tc>
          <w:tcPr>
            <w:tcW w:w="532" w:type="pct"/>
            <w:vMerge/>
            <w:tcBorders>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739" w:type="pct"/>
            <w:vMerge/>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445" w:type="pct"/>
            <w:vMerge/>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344" w:type="pct"/>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Всего,</w:t>
            </w:r>
          </w:p>
          <w:p w:rsidR="00CE6434" w:rsidRPr="00E72C2D" w:rsidRDefault="00CE6434" w:rsidP="00AB2876">
            <w:pPr>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608" w:type="pct"/>
            <w:tcBorders>
              <w:top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 т.ч. лабораторные работы и практические занятия,</w:t>
            </w:r>
          </w:p>
          <w:p w:rsidR="00CE6434" w:rsidRPr="00E72C2D" w:rsidRDefault="00CE6434" w:rsidP="00AB2876">
            <w:pPr>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424"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 т.ч., курсовая работа (проект),</w:t>
            </w: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425" w:type="pct"/>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Всего,</w:t>
            </w:r>
          </w:p>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часов</w:t>
            </w:r>
          </w:p>
        </w:tc>
        <w:tc>
          <w:tcPr>
            <w:tcW w:w="495"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 т.ч., курсовая работа (проект),</w:t>
            </w: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495" w:type="pct"/>
            <w:vMerge/>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tc>
        <w:tc>
          <w:tcPr>
            <w:tcW w:w="493" w:type="pct"/>
            <w:vMerge/>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tc>
      </w:tr>
      <w:tr w:rsidR="00CE6434" w:rsidRPr="00E72C2D" w:rsidTr="00A11DDC">
        <w:trPr>
          <w:trHeight w:val="390"/>
        </w:trPr>
        <w:tc>
          <w:tcPr>
            <w:tcW w:w="532"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w:t>
            </w:r>
          </w:p>
        </w:tc>
        <w:tc>
          <w:tcPr>
            <w:tcW w:w="739"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2</w:t>
            </w:r>
          </w:p>
        </w:tc>
        <w:tc>
          <w:tcPr>
            <w:tcW w:w="445"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w:t>
            </w:r>
          </w:p>
        </w:tc>
        <w:tc>
          <w:tcPr>
            <w:tcW w:w="344" w:type="pct"/>
            <w:tcBorders>
              <w:left w:val="single" w:sz="12" w:space="0" w:color="auto"/>
              <w:bottom w:val="single" w:sz="12" w:space="0" w:color="auto"/>
              <w:right w:val="single" w:sz="6"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4</w:t>
            </w:r>
          </w:p>
        </w:tc>
        <w:tc>
          <w:tcPr>
            <w:tcW w:w="608" w:type="pct"/>
            <w:tcBorders>
              <w:top w:val="single" w:sz="12" w:space="0" w:color="auto"/>
              <w:left w:val="single" w:sz="6" w:space="0" w:color="auto"/>
              <w:bottom w:val="single" w:sz="12" w:space="0" w:color="auto"/>
              <w:right w:val="single" w:sz="6"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5</w:t>
            </w:r>
          </w:p>
        </w:tc>
        <w:tc>
          <w:tcPr>
            <w:tcW w:w="424" w:type="pct"/>
            <w:tcBorders>
              <w:top w:val="single" w:sz="12" w:space="0" w:color="auto"/>
              <w:left w:val="single" w:sz="6"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6</w:t>
            </w:r>
          </w:p>
        </w:tc>
        <w:tc>
          <w:tcPr>
            <w:tcW w:w="425" w:type="pct"/>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w:t>
            </w:r>
          </w:p>
        </w:tc>
        <w:tc>
          <w:tcPr>
            <w:tcW w:w="495"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8</w:t>
            </w:r>
          </w:p>
        </w:tc>
        <w:tc>
          <w:tcPr>
            <w:tcW w:w="495"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9</w:t>
            </w:r>
          </w:p>
        </w:tc>
        <w:tc>
          <w:tcPr>
            <w:tcW w:w="493"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10</w:t>
            </w:r>
          </w:p>
        </w:tc>
      </w:tr>
      <w:tr w:rsidR="00CE6434" w:rsidRPr="00E72C2D" w:rsidTr="00A11DDC">
        <w:trPr>
          <w:trHeight w:val="390"/>
        </w:trPr>
        <w:tc>
          <w:tcPr>
            <w:tcW w:w="532"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ПК 4.1 - 4.4</w:t>
            </w:r>
          </w:p>
        </w:tc>
        <w:tc>
          <w:tcPr>
            <w:tcW w:w="739" w:type="pct"/>
            <w:tcBorders>
              <w:left w:val="single" w:sz="12" w:space="0" w:color="auto"/>
              <w:bottom w:val="single" w:sz="12" w:space="0" w:color="auto"/>
              <w:right w:val="single" w:sz="12" w:space="0" w:color="auto"/>
            </w:tcBorders>
            <w:vAlign w:val="center"/>
          </w:tcPr>
          <w:p w:rsidR="00CE6434" w:rsidRPr="0078189F" w:rsidRDefault="00CE6434" w:rsidP="00AB2876">
            <w:pPr>
              <w:spacing w:after="0" w:line="240" w:lineRule="auto"/>
              <w:rPr>
                <w:rFonts w:ascii="Times New Roman" w:hAnsi="Times New Roman"/>
                <w:b/>
                <w:sz w:val="24"/>
                <w:szCs w:val="24"/>
              </w:rPr>
            </w:pPr>
            <w:r w:rsidRPr="0078189F">
              <w:rPr>
                <w:rFonts w:ascii="Times New Roman" w:hAnsi="Times New Roman"/>
                <w:b/>
                <w:sz w:val="24"/>
                <w:szCs w:val="24"/>
              </w:rPr>
              <w:t>Раздел 1. Технология торговли продовольственными товарами</w:t>
            </w:r>
          </w:p>
        </w:tc>
        <w:tc>
          <w:tcPr>
            <w:tcW w:w="445" w:type="pct"/>
            <w:tcBorders>
              <w:left w:val="single" w:sz="12"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69</w:t>
            </w:r>
          </w:p>
        </w:tc>
        <w:tc>
          <w:tcPr>
            <w:tcW w:w="344" w:type="pct"/>
            <w:tcBorders>
              <w:left w:val="single" w:sz="12"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608" w:type="pct"/>
            <w:tcBorders>
              <w:top w:val="single" w:sz="12" w:space="0" w:color="auto"/>
              <w:left w:val="single" w:sz="6"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424" w:type="pct"/>
            <w:tcBorders>
              <w:top w:val="single" w:sz="12" w:space="0" w:color="auto"/>
              <w:left w:val="single" w:sz="6"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25" w:type="pct"/>
            <w:tcBorders>
              <w:top w:val="single" w:sz="12" w:space="0" w:color="auto"/>
              <w:left w:val="single" w:sz="12" w:space="0" w:color="auto"/>
              <w:bottom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c>
          <w:tcPr>
            <w:tcW w:w="495" w:type="pct"/>
            <w:tcBorders>
              <w:top w:val="single" w:sz="12" w:space="0" w:color="auto"/>
              <w:bottom w:val="single" w:sz="12" w:space="0" w:color="auto"/>
              <w:right w:val="single" w:sz="12" w:space="0" w:color="auto"/>
            </w:tcBorders>
            <w:vAlign w:val="center"/>
          </w:tcPr>
          <w:p w:rsidR="00CE6434" w:rsidRDefault="00CE6434" w:rsidP="00AB2876">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95"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93"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r>
      <w:tr w:rsidR="00CE6434" w:rsidRPr="00E72C2D" w:rsidTr="00A11DDC">
        <w:trPr>
          <w:trHeight w:val="390"/>
        </w:trPr>
        <w:tc>
          <w:tcPr>
            <w:tcW w:w="532"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ПК 4.2 - 4.3</w:t>
            </w:r>
          </w:p>
        </w:tc>
        <w:tc>
          <w:tcPr>
            <w:tcW w:w="739" w:type="pct"/>
            <w:tcBorders>
              <w:left w:val="single" w:sz="12" w:space="0" w:color="auto"/>
              <w:bottom w:val="single" w:sz="12" w:space="0" w:color="auto"/>
              <w:right w:val="single" w:sz="12" w:space="0" w:color="auto"/>
            </w:tcBorders>
            <w:vAlign w:val="center"/>
          </w:tcPr>
          <w:p w:rsidR="00CE6434" w:rsidRPr="0078189F" w:rsidRDefault="00CE6434" w:rsidP="00AB2876">
            <w:pPr>
              <w:spacing w:after="0" w:line="240" w:lineRule="auto"/>
              <w:rPr>
                <w:rFonts w:ascii="Times New Roman" w:hAnsi="Times New Roman"/>
                <w:b/>
                <w:sz w:val="24"/>
                <w:szCs w:val="24"/>
              </w:rPr>
            </w:pPr>
            <w:r w:rsidRPr="0078189F">
              <w:rPr>
                <w:rFonts w:ascii="Times New Roman" w:hAnsi="Times New Roman"/>
                <w:b/>
                <w:sz w:val="24"/>
                <w:szCs w:val="24"/>
              </w:rPr>
              <w:t>Раздел 2</w:t>
            </w:r>
            <w:r w:rsidR="0078189F">
              <w:rPr>
                <w:rFonts w:ascii="Times New Roman" w:hAnsi="Times New Roman"/>
                <w:b/>
                <w:sz w:val="24"/>
                <w:szCs w:val="24"/>
              </w:rPr>
              <w:t xml:space="preserve"> </w:t>
            </w:r>
            <w:r w:rsidRPr="0078189F">
              <w:rPr>
                <w:rFonts w:ascii="Times New Roman" w:hAnsi="Times New Roman"/>
                <w:b/>
                <w:sz w:val="24"/>
                <w:szCs w:val="24"/>
              </w:rPr>
              <w:t>Психология делового общения</w:t>
            </w:r>
          </w:p>
        </w:tc>
        <w:tc>
          <w:tcPr>
            <w:tcW w:w="445" w:type="pct"/>
            <w:tcBorders>
              <w:left w:val="single" w:sz="12"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c>
          <w:tcPr>
            <w:tcW w:w="344" w:type="pct"/>
            <w:tcBorders>
              <w:left w:val="single" w:sz="12"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w:t>
            </w:r>
          </w:p>
        </w:tc>
        <w:tc>
          <w:tcPr>
            <w:tcW w:w="608" w:type="pct"/>
            <w:tcBorders>
              <w:top w:val="single" w:sz="12" w:space="0" w:color="auto"/>
              <w:left w:val="single" w:sz="6"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24" w:type="pct"/>
            <w:tcBorders>
              <w:top w:val="single" w:sz="12" w:space="0" w:color="auto"/>
              <w:left w:val="single" w:sz="6"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p>
        </w:tc>
        <w:tc>
          <w:tcPr>
            <w:tcW w:w="425" w:type="pct"/>
            <w:tcBorders>
              <w:top w:val="single" w:sz="12" w:space="0" w:color="auto"/>
              <w:left w:val="single" w:sz="12" w:space="0" w:color="auto"/>
              <w:bottom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95" w:type="pct"/>
            <w:tcBorders>
              <w:top w:val="single" w:sz="12" w:space="0" w:color="auto"/>
              <w:bottom w:val="single" w:sz="12" w:space="0" w:color="auto"/>
              <w:right w:val="single" w:sz="12" w:space="0" w:color="auto"/>
            </w:tcBorders>
            <w:vAlign w:val="center"/>
          </w:tcPr>
          <w:p w:rsidR="00CE6434"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5"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3"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r>
      <w:tr w:rsidR="00CE6434" w:rsidRPr="00E72C2D" w:rsidTr="00A11DDC">
        <w:tc>
          <w:tcPr>
            <w:tcW w:w="532" w:type="pct"/>
            <w:tcBorders>
              <w:top w:val="single" w:sz="12" w:space="0" w:color="auto"/>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lastRenderedPageBreak/>
              <w:t>ПК 4.1 - 4.5</w:t>
            </w:r>
          </w:p>
        </w:tc>
        <w:tc>
          <w:tcPr>
            <w:tcW w:w="739" w:type="pct"/>
            <w:tcBorders>
              <w:top w:val="single" w:sz="12" w:space="0" w:color="auto"/>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Учебная практика</w:t>
            </w:r>
          </w:p>
        </w:tc>
        <w:tc>
          <w:tcPr>
            <w:tcW w:w="445" w:type="pct"/>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36</w:t>
            </w:r>
          </w:p>
        </w:tc>
        <w:tc>
          <w:tcPr>
            <w:tcW w:w="344" w:type="pct"/>
            <w:tcBorders>
              <w:top w:val="single" w:sz="12" w:space="0" w:color="auto"/>
              <w:lef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608" w:type="pct"/>
            <w:tcBorders>
              <w:top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24" w:type="pct"/>
            <w:vMerge w:val="restart"/>
            <w:tcBorders>
              <w:top w:val="single" w:sz="12" w:space="0" w:color="auto"/>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p w:rsidR="00CE6434" w:rsidRPr="00E72C2D" w:rsidRDefault="00CE6434" w:rsidP="00AB2876">
            <w:pPr>
              <w:widowControl w:val="0"/>
              <w:spacing w:after="0" w:line="240" w:lineRule="auto"/>
              <w:rPr>
                <w:rFonts w:ascii="Times New Roman" w:eastAsia="Times New Roman" w:hAnsi="Times New Roman"/>
                <w:sz w:val="24"/>
                <w:szCs w:val="24"/>
                <w:lang w:eastAsia="ru-RU"/>
              </w:rPr>
            </w:pPr>
          </w:p>
        </w:tc>
        <w:tc>
          <w:tcPr>
            <w:tcW w:w="425" w:type="pct"/>
            <w:vMerge w:val="restart"/>
            <w:tcBorders>
              <w:top w:val="single" w:sz="12" w:space="0" w:color="auto"/>
              <w:left w:val="single" w:sz="12" w:space="0" w:color="auto"/>
            </w:tcBorders>
            <w:shd w:val="clear" w:color="auto" w:fill="CCCCCC"/>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495" w:type="pct"/>
            <w:vMerge w:val="restart"/>
            <w:tcBorders>
              <w:top w:val="single" w:sz="12" w:space="0" w:color="auto"/>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p w:rsidR="00CE6434" w:rsidRPr="00E72C2D" w:rsidRDefault="00CE6434" w:rsidP="00AB2876">
            <w:pPr>
              <w:widowControl w:val="0"/>
              <w:spacing w:after="0" w:line="240" w:lineRule="auto"/>
              <w:rPr>
                <w:rFonts w:ascii="Times New Roman" w:eastAsia="Times New Roman" w:hAnsi="Times New Roman"/>
                <w:b/>
                <w:sz w:val="24"/>
                <w:szCs w:val="24"/>
                <w:lang w:eastAsia="ru-RU"/>
              </w:rPr>
            </w:pPr>
          </w:p>
        </w:tc>
        <w:tc>
          <w:tcPr>
            <w:tcW w:w="495" w:type="pct"/>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36</w:t>
            </w:r>
          </w:p>
        </w:tc>
        <w:tc>
          <w:tcPr>
            <w:tcW w:w="493" w:type="pct"/>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r>
      <w:tr w:rsidR="00CE6434" w:rsidRPr="00E72C2D" w:rsidTr="00A11DDC">
        <w:tc>
          <w:tcPr>
            <w:tcW w:w="532" w:type="pct"/>
            <w:tcBorders>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ПК 4.1 -  4.5</w:t>
            </w:r>
          </w:p>
        </w:tc>
        <w:tc>
          <w:tcPr>
            <w:tcW w:w="739" w:type="pct"/>
            <w:tcBorders>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 xml:space="preserve"> Производственная практика</w:t>
            </w:r>
          </w:p>
        </w:tc>
        <w:tc>
          <w:tcPr>
            <w:tcW w:w="445" w:type="pct"/>
            <w:tcBorders>
              <w:left w:val="single" w:sz="12" w:space="0" w:color="auto"/>
              <w:right w:val="single" w:sz="12" w:space="0" w:color="auto"/>
            </w:tcBorders>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72</w:t>
            </w:r>
          </w:p>
        </w:tc>
        <w:tc>
          <w:tcPr>
            <w:tcW w:w="344" w:type="pct"/>
            <w:tcBorders>
              <w:left w:val="single" w:sz="12" w:space="0" w:color="auto"/>
              <w:bottom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608" w:type="pct"/>
            <w:tcBorders>
              <w:bottom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24" w:type="pct"/>
            <w:vMerge/>
            <w:tcBorders>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25" w:type="pct"/>
            <w:vMerge/>
            <w:tcBorders>
              <w:left w:val="single" w:sz="12" w:space="0" w:color="auto"/>
              <w:bottom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5" w:type="pct"/>
            <w:vMerge/>
            <w:tcBorders>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5" w:type="pct"/>
            <w:tcBorders>
              <w:left w:val="single" w:sz="12" w:space="0" w:color="auto"/>
              <w:right w:val="single" w:sz="12" w:space="0" w:color="auto"/>
            </w:tcBorders>
          </w:tcPr>
          <w:p w:rsidR="00CE6434" w:rsidRPr="00E72C2D" w:rsidRDefault="00CE6434" w:rsidP="00AB2876">
            <w:pPr>
              <w:widowControl w:val="0"/>
              <w:spacing w:after="0" w:line="240" w:lineRule="auto"/>
              <w:rPr>
                <w:rFonts w:ascii="Times New Roman" w:eastAsia="Times New Roman" w:hAnsi="Times New Roman"/>
                <w:b/>
                <w:sz w:val="24"/>
                <w:szCs w:val="24"/>
                <w:lang w:eastAsia="ru-RU"/>
              </w:rPr>
            </w:pPr>
          </w:p>
        </w:tc>
        <w:tc>
          <w:tcPr>
            <w:tcW w:w="493" w:type="pct"/>
            <w:tcBorders>
              <w:left w:val="single" w:sz="12" w:space="0" w:color="auto"/>
              <w:right w:val="single" w:sz="12" w:space="0" w:color="auto"/>
            </w:tcBorders>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72</w:t>
            </w:r>
          </w:p>
        </w:tc>
      </w:tr>
      <w:tr w:rsidR="00CE6434" w:rsidRPr="00E72C2D" w:rsidTr="00A11DDC">
        <w:trPr>
          <w:trHeight w:val="46"/>
        </w:trPr>
        <w:tc>
          <w:tcPr>
            <w:tcW w:w="532"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widowControl w:val="0"/>
              <w:spacing w:after="0" w:line="240" w:lineRule="auto"/>
              <w:rPr>
                <w:rFonts w:ascii="Times New Roman" w:eastAsia="Times New Roman" w:hAnsi="Times New Roman"/>
                <w:b/>
                <w:sz w:val="24"/>
                <w:szCs w:val="24"/>
                <w:lang w:eastAsia="ru-RU"/>
              </w:rPr>
            </w:pPr>
          </w:p>
        </w:tc>
        <w:tc>
          <w:tcPr>
            <w:tcW w:w="739"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widowControl w:val="0"/>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Всего:</w:t>
            </w:r>
          </w:p>
        </w:tc>
        <w:tc>
          <w:tcPr>
            <w:tcW w:w="445"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213</w:t>
            </w:r>
          </w:p>
        </w:tc>
        <w:tc>
          <w:tcPr>
            <w:tcW w:w="344" w:type="pct"/>
            <w:tcBorders>
              <w:top w:val="single" w:sz="12" w:space="0" w:color="auto"/>
              <w:left w:val="single" w:sz="12" w:space="0" w:color="auto"/>
              <w:bottom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70</w:t>
            </w:r>
          </w:p>
        </w:tc>
        <w:tc>
          <w:tcPr>
            <w:tcW w:w="608" w:type="pct"/>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w:t>
            </w:r>
          </w:p>
        </w:tc>
        <w:tc>
          <w:tcPr>
            <w:tcW w:w="424" w:type="pct"/>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25"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c>
          <w:tcPr>
            <w:tcW w:w="495" w:type="pct"/>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95"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36</w:t>
            </w:r>
          </w:p>
        </w:tc>
        <w:tc>
          <w:tcPr>
            <w:tcW w:w="493"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72</w:t>
            </w:r>
          </w:p>
        </w:tc>
      </w:tr>
    </w:tbl>
    <w:p w:rsidR="00CE6434" w:rsidRPr="00FE5665" w:rsidRDefault="00CE6434" w:rsidP="00AB2876">
      <w:pPr>
        <w:spacing w:after="0" w:line="240" w:lineRule="auto"/>
      </w:pPr>
    </w:p>
    <w:p w:rsidR="00CE6434" w:rsidRPr="00975B9B" w:rsidRDefault="00CE6434"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Содержание обучения по профессиональному модулю ПМ 04</w:t>
      </w:r>
    </w:p>
    <w:p w:rsidR="00CE6434" w:rsidRPr="00975B9B" w:rsidRDefault="00CE6434"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Выполнение работ по одной или нескольким профессиям рабочих, должностям служащих</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376"/>
        <w:gridCol w:w="567"/>
        <w:gridCol w:w="6521"/>
        <w:gridCol w:w="1134"/>
      </w:tblGrid>
      <w:tr w:rsidR="00CE6434" w:rsidRPr="00E72C2D" w:rsidTr="00FE5665">
        <w:trPr>
          <w:gridBefore w:val="1"/>
          <w:wBefore w:w="34" w:type="dxa"/>
        </w:trPr>
        <w:tc>
          <w:tcPr>
            <w:tcW w:w="2376" w:type="dxa"/>
          </w:tcPr>
          <w:p w:rsidR="00CE6434" w:rsidRPr="00E72C2D" w:rsidRDefault="00CE6434" w:rsidP="00AB2876">
            <w:pPr>
              <w:tabs>
                <w:tab w:val="left" w:pos="7655"/>
              </w:tabs>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bCs/>
                <w:sz w:val="24"/>
                <w:szCs w:val="24"/>
                <w:lang w:eastAsia="ru-RU"/>
              </w:rPr>
              <w:t>Наименование разделов профессионального модуля (ПМ) и тем</w:t>
            </w:r>
          </w:p>
        </w:tc>
        <w:tc>
          <w:tcPr>
            <w:tcW w:w="7088" w:type="dxa"/>
            <w:gridSpan w:val="2"/>
          </w:tcPr>
          <w:p w:rsidR="00CE6434" w:rsidRPr="00E72C2D"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bCs/>
                <w:sz w:val="24"/>
                <w:szCs w:val="24"/>
                <w:lang w:eastAsia="ru-RU"/>
              </w:rPr>
              <w:t>Содержание учебного материала, практические занятия</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Объем часов</w:t>
            </w:r>
          </w:p>
        </w:tc>
      </w:tr>
      <w:tr w:rsidR="00CE6434" w:rsidRPr="00E72C2D" w:rsidTr="00FE5665">
        <w:trPr>
          <w:gridBefore w:val="1"/>
          <w:wBefore w:w="34" w:type="dxa"/>
        </w:trPr>
        <w:tc>
          <w:tcPr>
            <w:tcW w:w="2376" w:type="dxa"/>
          </w:tcPr>
          <w:p w:rsidR="00CE6434" w:rsidRPr="00E72C2D"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w:t>
            </w:r>
          </w:p>
        </w:tc>
        <w:tc>
          <w:tcPr>
            <w:tcW w:w="7088" w:type="dxa"/>
            <w:gridSpan w:val="2"/>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2</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3</w:t>
            </w:r>
          </w:p>
        </w:tc>
      </w:tr>
      <w:tr w:rsidR="00CE6434" w:rsidRPr="00E72C2D" w:rsidTr="00FE5665">
        <w:trPr>
          <w:gridBefore w:val="1"/>
          <w:wBefore w:w="34" w:type="dxa"/>
        </w:trPr>
        <w:tc>
          <w:tcPr>
            <w:tcW w:w="9464" w:type="dxa"/>
            <w:gridSpan w:val="3"/>
          </w:tcPr>
          <w:p w:rsidR="00CE6434" w:rsidRPr="00E72C2D" w:rsidRDefault="00CE6434" w:rsidP="00AB2876">
            <w:pPr>
              <w:tabs>
                <w:tab w:val="left" w:pos="7655"/>
              </w:tabs>
              <w:spacing w:after="0" w:line="240" w:lineRule="auto"/>
              <w:rPr>
                <w:rFonts w:ascii="Times New Roman" w:eastAsia="Times New Roman" w:hAnsi="Times New Roman"/>
                <w:b/>
                <w:bCs/>
                <w:sz w:val="24"/>
                <w:szCs w:val="24"/>
                <w:lang w:eastAsia="ru-RU"/>
              </w:rPr>
            </w:pPr>
            <w:r w:rsidRPr="00E72C2D">
              <w:rPr>
                <w:rFonts w:ascii="Times New Roman" w:eastAsia="Times New Roman" w:hAnsi="Times New Roman"/>
                <w:b/>
                <w:sz w:val="24"/>
                <w:szCs w:val="24"/>
                <w:lang w:eastAsia="ru-RU"/>
              </w:rPr>
              <w:t>Выполнение работ по одной или нескольким профессиям рабочих, должностям служащих</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r>
      <w:tr w:rsidR="00CE6434" w:rsidRPr="00E72C2D" w:rsidTr="00FE5665">
        <w:trPr>
          <w:gridBefore w:val="1"/>
          <w:wBefore w:w="34" w:type="dxa"/>
        </w:trPr>
        <w:tc>
          <w:tcPr>
            <w:tcW w:w="9464" w:type="dxa"/>
            <w:gridSpan w:val="3"/>
          </w:tcPr>
          <w:p w:rsidR="00CE6434" w:rsidRPr="00E72C2D" w:rsidRDefault="00CE6434" w:rsidP="00AB2876">
            <w:pPr>
              <w:tabs>
                <w:tab w:val="left" w:pos="7655"/>
              </w:tabs>
              <w:spacing w:after="0" w:line="240" w:lineRule="auto"/>
              <w:rPr>
                <w:rFonts w:ascii="Times New Roman" w:eastAsia="Times New Roman" w:hAnsi="Times New Roman"/>
                <w:b/>
                <w:bCs/>
                <w:sz w:val="24"/>
                <w:szCs w:val="24"/>
                <w:lang w:eastAsia="ru-RU"/>
              </w:rPr>
            </w:pPr>
            <w:r w:rsidRPr="009C4AC3">
              <w:rPr>
                <w:rFonts w:ascii="Times New Roman" w:eastAsia="Times New Roman" w:hAnsi="Times New Roman"/>
                <w:b/>
                <w:sz w:val="24"/>
                <w:szCs w:val="24"/>
                <w:lang w:eastAsia="ru-RU"/>
              </w:rPr>
              <w:t>МДК 04.01 Выполнение работ по рабочей профессии «Продавец продовольственных товаров</w:t>
            </w:r>
            <w:r w:rsidRPr="00F57373">
              <w:rPr>
                <w:rFonts w:ascii="Times New Roman" w:eastAsia="Times New Roman" w:hAnsi="Times New Roman"/>
                <w:sz w:val="24"/>
                <w:szCs w:val="24"/>
                <w:lang w:eastAsia="ru-RU"/>
              </w:rPr>
              <w:t>»</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105</w:t>
            </w:r>
          </w:p>
        </w:tc>
      </w:tr>
      <w:tr w:rsidR="00CE6434" w:rsidRPr="00E72C2D" w:rsidTr="00FE5665">
        <w:trPr>
          <w:gridBefore w:val="1"/>
          <w:wBefore w:w="34" w:type="dxa"/>
        </w:trPr>
        <w:tc>
          <w:tcPr>
            <w:tcW w:w="9464" w:type="dxa"/>
            <w:gridSpan w:val="3"/>
          </w:tcPr>
          <w:p w:rsidR="00CE6434" w:rsidRPr="008D146D" w:rsidRDefault="00CE6434" w:rsidP="00AB2876">
            <w:pPr>
              <w:tabs>
                <w:tab w:val="left" w:pos="7655"/>
              </w:tabs>
              <w:spacing w:after="0" w:line="240" w:lineRule="auto"/>
              <w:rPr>
                <w:rFonts w:ascii="Times New Roman" w:eastAsia="Times New Roman" w:hAnsi="Times New Roman"/>
                <w:b/>
                <w:sz w:val="24"/>
                <w:szCs w:val="24"/>
                <w:lang w:eastAsia="ru-RU"/>
              </w:rPr>
            </w:pPr>
            <w:r w:rsidRPr="00545DC0">
              <w:rPr>
                <w:rFonts w:ascii="Times New Roman" w:eastAsia="Times New Roman" w:hAnsi="Times New Roman"/>
                <w:b/>
                <w:sz w:val="24"/>
                <w:szCs w:val="24"/>
                <w:lang w:eastAsia="ru-RU"/>
              </w:rPr>
              <w:t>Раздел 1</w:t>
            </w:r>
            <w:r>
              <w:rPr>
                <w:rFonts w:ascii="Times New Roman" w:eastAsia="Times New Roman" w:hAnsi="Times New Roman"/>
                <w:b/>
                <w:sz w:val="24"/>
                <w:szCs w:val="24"/>
                <w:lang w:eastAsia="ru-RU"/>
              </w:rPr>
              <w:t>. Технология торговли продовольственными товарами</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69</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r w:rsidRPr="001319B3">
              <w:rPr>
                <w:rFonts w:ascii="Times New Roman" w:hAnsi="Times New Roman"/>
                <w:b/>
                <w:bCs/>
                <w:sz w:val="24"/>
                <w:szCs w:val="24"/>
              </w:rPr>
              <w:t>Тема 1.1 Товароведение продовольственных товаров</w:t>
            </w: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33</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ассортимента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w:t>
            </w:r>
            <w:r w:rsidRPr="001319B3">
              <w:rPr>
                <w:rFonts w:ascii="Times New Roman" w:hAnsi="Times New Roman"/>
                <w:sz w:val="24"/>
                <w:szCs w:val="24"/>
              </w:rPr>
              <w:lastRenderedPageBreak/>
              <w:t>дов, показатели качества, требования к упаковке, маркировке, хранению плодовоовощных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показатели качества, требования к упаковке, маркировке, хранению:   сахара, меда, крахмала.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требования к упаковке, маркировке, хранению  чая, кофе, табачных изделий,  алкогольных и безалкогольных напитков.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требования к упаковке, маркировке, хранению  кисломолочных продуктов, молочных консервов, сыров.</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вкусовых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молочных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мяса  и мясных продуктов.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рыбы и рыбных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кондитерских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хлеба и хлебобулочных изделий.</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11</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Подготовка сообщений о переработанных плодах, овощах, грибах.</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Составление опорного конспекта «Яйца пищевые» по ГОСТу</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Составление коллекций круп и макаронных изделий</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Составление опорного конспекта «Пищевые концентраты»</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t>Тема 1.2 Оперативные процессы в магазине</w:t>
            </w: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b/>
                <w:bCs/>
                <w:sz w:val="24"/>
                <w:szCs w:val="24"/>
              </w:rPr>
              <w:t>Содержание учебно</w:t>
            </w:r>
            <w:r w:rsidRPr="001319B3">
              <w:rPr>
                <w:rFonts w:ascii="Times New Roman" w:hAnsi="Times New Roman"/>
                <w:b/>
                <w:bCs/>
                <w:sz w:val="24"/>
                <w:szCs w:val="24"/>
              </w:rPr>
              <w:lastRenderedPageBreak/>
              <w:t xml:space="preserve">го </w:t>
            </w:r>
            <w:r w:rsidRPr="001319B3">
              <w:rPr>
                <w:rFonts w:ascii="Times New Roman" w:hAnsi="Times New Roman"/>
                <w:b/>
                <w:bCs/>
                <w:sz w:val="24"/>
                <w:szCs w:val="24"/>
              </w:rPr>
              <w:lastRenderedPageBreak/>
              <w:t>м</w:t>
            </w:r>
            <w:r w:rsidRPr="001319B3">
              <w:rPr>
                <w:rFonts w:ascii="Times New Roman" w:hAnsi="Times New Roman"/>
                <w:b/>
                <w:bCs/>
                <w:sz w:val="24"/>
                <w:szCs w:val="24"/>
              </w:rPr>
              <w:lastRenderedPageBreak/>
              <w:t>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36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Содержание торгово-технологического процесса магазина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Операции по поступлению товаров в магазин.</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Хранение продовольственных товаров с учетом групп, товарного соседства и сроков поступления.</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Подготовка продовольственных товаров к продаже.</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Размещение и выкладка продовольственных товаров в торговом зале</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hAnsi="Times New Roman"/>
                <w:sz w:val="24"/>
                <w:szCs w:val="24"/>
              </w:rPr>
              <w:t>Консультирование покупателей о пищевой ценности, вкусовых особенностях и свойствах основных групп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hAnsi="Times New Roman"/>
                <w:sz w:val="24"/>
                <w:szCs w:val="24"/>
              </w:rPr>
            </w:pPr>
            <w:r w:rsidRPr="001319B3">
              <w:rPr>
                <w:rFonts w:ascii="Times New Roman" w:hAnsi="Times New Roman"/>
                <w:sz w:val="24"/>
                <w:szCs w:val="24"/>
              </w:rPr>
              <w:t>Основные элементы процесса продажи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hAnsi="Times New Roman"/>
                <w:sz w:val="24"/>
                <w:szCs w:val="24"/>
              </w:rPr>
            </w:pPr>
            <w:r w:rsidRPr="001319B3">
              <w:rPr>
                <w:rFonts w:ascii="Times New Roman" w:hAnsi="Times New Roman"/>
                <w:sz w:val="24"/>
                <w:szCs w:val="24"/>
              </w:rPr>
              <w:t>Правила продажи отдельных видов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hAnsi="Times New Roman"/>
                <w:sz w:val="24"/>
                <w:szCs w:val="24"/>
              </w:rPr>
            </w:pPr>
            <w:r w:rsidRPr="001319B3">
              <w:rPr>
                <w:rFonts w:ascii="Times New Roman" w:hAnsi="Times New Roman"/>
                <w:sz w:val="24"/>
                <w:szCs w:val="24"/>
              </w:rPr>
              <w:t>Обслуживание покупателей с использованием различных методов продажи.</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sz w:val="24"/>
                <w:szCs w:val="24"/>
              </w:rPr>
              <w:t>Оценка правильности оформления сопроводительных документов.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19B3">
              <w:rPr>
                <w:rFonts w:ascii="Times New Roman" w:hAnsi="Times New Roman"/>
                <w:sz w:val="24"/>
                <w:szCs w:val="24"/>
              </w:rPr>
              <w:t>Разработка планограмм по размещению продовольственных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sz w:val="24"/>
                <w:szCs w:val="24"/>
              </w:rPr>
              <w:t>Технологии активных продаж.</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Составление опорного конспекта. Потери товаров при хранении в магазине.</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
                <w:bCs/>
                <w:sz w:val="24"/>
                <w:szCs w:val="24"/>
              </w:rPr>
            </w:pPr>
            <w:r w:rsidRPr="001319B3">
              <w:rPr>
                <w:rFonts w:ascii="Times New Roman" w:hAnsi="Times New Roman"/>
                <w:sz w:val="24"/>
                <w:szCs w:val="24"/>
              </w:rPr>
              <w:t xml:space="preserve">Подготовка сообщений. </w:t>
            </w:r>
            <w:r w:rsidRPr="001319B3">
              <w:rPr>
                <w:rFonts w:ascii="Times New Roman" w:hAnsi="Times New Roman"/>
                <w:bCs/>
                <w:sz w:val="24"/>
                <w:szCs w:val="24"/>
              </w:rPr>
              <w:t>Вн</w:t>
            </w:r>
            <w:r w:rsidRPr="001319B3">
              <w:rPr>
                <w:rFonts w:ascii="Times New Roman" w:hAnsi="Times New Roman"/>
                <w:bCs/>
                <w:sz w:val="24"/>
                <w:szCs w:val="24"/>
              </w:rPr>
              <w:lastRenderedPageBreak/>
              <w:t>емагазинные формы продажи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Реферат. Организация технологических процессов продовольственного магазина.</w:t>
            </w:r>
          </w:p>
        </w:tc>
        <w:tc>
          <w:tcPr>
            <w:tcW w:w="1134" w:type="dxa"/>
          </w:tcPr>
          <w:p w:rsidR="00CE6434" w:rsidRPr="001319B3" w:rsidRDefault="00CE6434" w:rsidP="00AB2876">
            <w:pPr>
              <w:spacing w:after="0" w:line="240" w:lineRule="auto"/>
              <w:jc w:val="center"/>
              <w:rPr>
                <w:rFonts w:ascii="Times New Roman" w:hAnsi="Times New Roman"/>
                <w:sz w:val="24"/>
                <w:szCs w:val="24"/>
              </w:rPr>
            </w:pPr>
            <w:r>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319B3">
              <w:rPr>
                <w:rFonts w:ascii="Times New Roman" w:hAnsi="Times New Roman"/>
                <w:bCs/>
                <w:sz w:val="24"/>
                <w:szCs w:val="24"/>
              </w:rPr>
              <w:t>Презентация. Мерчандайзинг торгового предприятия.</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4</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319B3">
              <w:rPr>
                <w:rFonts w:ascii="Times New Roman" w:hAnsi="Times New Roman"/>
                <w:bCs/>
                <w:sz w:val="24"/>
                <w:szCs w:val="24"/>
              </w:rPr>
              <w:t>Разработка перечня дополнительных услуг для магазинов различных типов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Раздел 2</w:t>
            </w:r>
          </w:p>
        </w:tc>
        <w:tc>
          <w:tcPr>
            <w:tcW w:w="7088" w:type="dxa"/>
            <w:gridSpan w:val="2"/>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hAnsi="Times New Roman"/>
                <w:b/>
                <w:sz w:val="24"/>
                <w:szCs w:val="24"/>
              </w:rPr>
              <w:t xml:space="preserve">Психология делового общения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36</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t>Тема 2.1 Психология познавательной деятельности личности</w:t>
            </w: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9</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 xml:space="preserve">Понятие о психических познавательных процессах. Внимание, как условие сознательной деятельности. Ощущения и восприятие. Память.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 xml:space="preserve">Мышление, воображение и речь. Способы активизации мышления и воображения.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Выполнение упражнений по развитию психических познавательных процессов.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hAnsi="Times New Roman"/>
                <w:sz w:val="24"/>
                <w:szCs w:val="24"/>
              </w:rPr>
              <w:t>Разработка способов развития памяти и внимания.</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t>Тема 2.2 Индивидуально-типологические особенности личности</w:t>
            </w:r>
          </w:p>
        </w:tc>
        <w:tc>
          <w:tcPr>
            <w:tcW w:w="7088" w:type="dxa"/>
            <w:gridSpan w:val="2"/>
          </w:tcPr>
          <w:p w:rsidR="00CE6434" w:rsidRPr="001319B3" w:rsidRDefault="00CE6434" w:rsidP="00AB2876">
            <w:pPr>
              <w:tabs>
                <w:tab w:val="left" w:pos="7655"/>
              </w:tabs>
              <w:spacing w:after="0" w:line="240" w:lineRule="auto"/>
              <w:jc w:val="center"/>
              <w:rPr>
                <w:rFonts w:ascii="Times New Roman" w:hAnsi="Times New Roman"/>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 xml:space="preserve">Понятие  личности в психологии. Психологическая структура личности. Темперамент. Типология личности. Характер, его формирование характера.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Height w:val="31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b/>
                <w:sz w:val="24"/>
                <w:szCs w:val="24"/>
              </w:rPr>
            </w:pPr>
            <w:r w:rsidRPr="001319B3">
              <w:rPr>
                <w:rFonts w:ascii="Times New Roman" w:hAnsi="Times New Roman"/>
                <w:b/>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 xml:space="preserve">Разработка  способов поведения </w:t>
            </w:r>
            <w:r>
              <w:rPr>
                <w:rFonts w:ascii="Times New Roman" w:hAnsi="Times New Roman"/>
                <w:bCs/>
                <w:sz w:val="24"/>
                <w:szCs w:val="24"/>
              </w:rPr>
              <w:t>продавца</w:t>
            </w:r>
            <w:r w:rsidRPr="001319B3">
              <w:rPr>
                <w:rFonts w:ascii="Times New Roman" w:hAnsi="Times New Roman"/>
                <w:bCs/>
                <w:sz w:val="24"/>
                <w:szCs w:val="24"/>
              </w:rPr>
              <w:t xml:space="preserve"> в зависимости от типа темперамента</w:t>
            </w:r>
            <w:r>
              <w:rPr>
                <w:rFonts w:ascii="Times New Roman" w:hAnsi="Times New Roman"/>
                <w:bCs/>
                <w:sz w:val="24"/>
                <w:szCs w:val="24"/>
              </w:rPr>
              <w:t xml:space="preserve"> покупателя</w:t>
            </w:r>
            <w:r w:rsidRPr="001319B3">
              <w:rPr>
                <w:rFonts w:ascii="Times New Roman" w:hAnsi="Times New Roman"/>
                <w:bCs/>
                <w:sz w:val="24"/>
                <w:szCs w:val="24"/>
              </w:rPr>
              <w:t>.</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Анализ типологии личности.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Разработка способов формирования характера.</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4</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Разработка  эталонных качеств продавца продовольственных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sz w:val="24"/>
                <w:szCs w:val="24"/>
              </w:rPr>
              <w:t>Проведение и анализ результатов тестирования по выявлению свойств и типологии личности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lastRenderedPageBreak/>
              <w:t>Тема 2.3</w:t>
            </w:r>
            <w:r>
              <w:rPr>
                <w:rFonts w:ascii="Times New Roman" w:hAnsi="Times New Roman"/>
                <w:b/>
                <w:bCs/>
                <w:sz w:val="24"/>
                <w:szCs w:val="24"/>
              </w:rPr>
              <w:t xml:space="preserve"> </w:t>
            </w:r>
            <w:r w:rsidRPr="001319B3">
              <w:rPr>
                <w:rFonts w:ascii="Times New Roman" w:hAnsi="Times New Roman"/>
                <w:b/>
                <w:bCs/>
                <w:sz w:val="24"/>
                <w:szCs w:val="24"/>
              </w:rPr>
              <w:t>Конфликты и стрессы. Их природа, пути предупреждения</w:t>
            </w:r>
          </w:p>
          <w:p w:rsidR="00CE6434" w:rsidRPr="001319B3" w:rsidRDefault="00CE6434" w:rsidP="00AB2876">
            <w:pPr>
              <w:spacing w:after="0" w:line="240" w:lineRule="auto"/>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15</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 xml:space="preserve">Психология конфликта. Основные стадии развития конфликта.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Методы управления конфликтом.</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 xml:space="preserve">Стресс, его причины. Методы управления стрессом.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4</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Анализ  конфликтных ситуаций в торговой организации.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Освоение методик управления стрессом.</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5</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Проведение и анализ результатов тестирования по выявлению уровня конфликтности.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1</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Определение способов поведения в  конфликтной ситуации.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sz w:val="24"/>
                <w:szCs w:val="24"/>
              </w:rPr>
              <w:t>Выполнение упражнений по саморегуляции и аутотренингу.</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9464" w:type="dxa"/>
            <w:gridSpan w:val="3"/>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 xml:space="preserve"> Учебная практика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36</w:t>
            </w:r>
          </w:p>
        </w:tc>
      </w:tr>
      <w:tr w:rsidR="00CE6434" w:rsidRPr="001319B3" w:rsidTr="00FE5665">
        <w:trPr>
          <w:gridBefore w:val="1"/>
          <w:wBefore w:w="34" w:type="dxa"/>
          <w:trHeight w:val="225"/>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Тема 1.1</w:t>
            </w:r>
          </w:p>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Приемка, хранение и подготовка товаров к продаже</w:t>
            </w: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 xml:space="preserve">Содержание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8</w:t>
            </w:r>
          </w:p>
        </w:tc>
      </w:tr>
      <w:tr w:rsidR="00CE6434" w:rsidRPr="001319B3" w:rsidTr="00FE5665">
        <w:trPr>
          <w:gridBefore w:val="1"/>
          <w:wBefore w:w="34" w:type="dxa"/>
          <w:trHeight w:val="240"/>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Виды работ</w:t>
            </w:r>
          </w:p>
        </w:tc>
        <w:tc>
          <w:tcPr>
            <w:tcW w:w="1134"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r>
      <w:tr w:rsidR="00CE6434" w:rsidRPr="001319B3" w:rsidTr="00FE5665">
        <w:trPr>
          <w:gridBefore w:val="1"/>
          <w:wBefore w:w="34" w:type="dxa"/>
          <w:trHeight w:val="73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1.Выполнение работ по анализу нормативных документов на приемку товаров по количеству и качеству (Инструкции П-6; П-7).</w:t>
            </w:r>
          </w:p>
        </w:tc>
        <w:tc>
          <w:tcPr>
            <w:tcW w:w="1134" w:type="dxa"/>
            <w:vMerge/>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 xml:space="preserve">2.  Отработка навыков по подготовке продовольственных товаров к продаже.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3.Выполнение общих подготовительных операций.</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4.Отработка навыков по выполнении специальных подготовительных операциях отдельных видов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Тема 1.2 Размещение и выклад</w:t>
            </w:r>
            <w:r w:rsidRPr="001319B3">
              <w:rPr>
                <w:rFonts w:ascii="Times New Roman" w:eastAsia="Times New Roman" w:hAnsi="Times New Roman"/>
                <w:b/>
                <w:bCs/>
                <w:sz w:val="24"/>
                <w:szCs w:val="24"/>
                <w:lang w:eastAsia="ru-RU"/>
              </w:rPr>
              <w:lastRenderedPageBreak/>
              <w:t xml:space="preserve">ка </w:t>
            </w:r>
            <w:r w:rsidRPr="001319B3">
              <w:rPr>
                <w:rFonts w:ascii="Times New Roman" w:eastAsia="Times New Roman" w:hAnsi="Times New Roman"/>
                <w:b/>
                <w:bCs/>
                <w:sz w:val="24"/>
                <w:szCs w:val="24"/>
                <w:lang w:eastAsia="ru-RU"/>
              </w:rPr>
              <w:lastRenderedPageBreak/>
              <w:t>т</w:t>
            </w:r>
            <w:r w:rsidRPr="001319B3">
              <w:rPr>
                <w:rFonts w:ascii="Times New Roman" w:eastAsia="Times New Roman" w:hAnsi="Times New Roman"/>
                <w:b/>
                <w:bCs/>
                <w:sz w:val="24"/>
                <w:szCs w:val="24"/>
                <w:lang w:eastAsia="ru-RU"/>
              </w:rPr>
              <w:lastRenderedPageBreak/>
              <w:t>оваров в торговом зале</w:t>
            </w: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 xml:space="preserve">Содержание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16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Виды работ</w:t>
            </w:r>
          </w:p>
        </w:tc>
        <w:tc>
          <w:tcPr>
            <w:tcW w:w="1134"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 Отработка навыков по  размещению и выкладке товаров различных групп  в торговом зале магазина.</w:t>
            </w:r>
          </w:p>
        </w:tc>
        <w:tc>
          <w:tcPr>
            <w:tcW w:w="1134" w:type="dxa"/>
            <w:vMerge/>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2.Анализ  зон</w:t>
            </w:r>
            <w:r w:rsidRPr="001319B3">
              <w:rPr>
                <w:rFonts w:ascii="Times New Roman" w:eastAsia="Times New Roman" w:hAnsi="Times New Roman"/>
                <w:sz w:val="24"/>
                <w:szCs w:val="24"/>
                <w:lang w:eastAsia="ru-RU"/>
              </w:rPr>
              <w:lastRenderedPageBreak/>
              <w:t>ирования торгового зала магазина.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3.Расчет  показателей эффективности использования торговой площади предприятия.</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4.Отработка способов и методов выкладки товаров на оборудовании.</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5.Отработка навыков вы</w:t>
            </w:r>
            <w:r w:rsidRPr="001319B3">
              <w:rPr>
                <w:rFonts w:ascii="Times New Roman" w:eastAsia="Times New Roman" w:hAnsi="Times New Roman"/>
                <w:sz w:val="24"/>
                <w:szCs w:val="24"/>
                <w:lang w:eastAsia="ru-RU"/>
              </w:rPr>
              <w:lastRenderedPageBreak/>
              <w:t>к</w:t>
            </w:r>
            <w:r w:rsidRPr="001319B3">
              <w:rPr>
                <w:rFonts w:ascii="Times New Roman" w:eastAsia="Times New Roman" w:hAnsi="Times New Roman"/>
                <w:sz w:val="24"/>
                <w:szCs w:val="24"/>
                <w:lang w:eastAsia="ru-RU"/>
              </w:rPr>
              <w:lastRenderedPageBreak/>
              <w:t>л</w:t>
            </w:r>
            <w:r w:rsidRPr="001319B3">
              <w:rPr>
                <w:rFonts w:ascii="Times New Roman" w:eastAsia="Times New Roman" w:hAnsi="Times New Roman"/>
                <w:sz w:val="24"/>
                <w:szCs w:val="24"/>
                <w:lang w:eastAsia="ru-RU"/>
              </w:rPr>
              <w:lastRenderedPageBreak/>
              <w:t>адки  новых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6.Анализ применения принципов мерчандайзинга  в розничном торговом предприятии.</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7. Оформление ценников на товары различных групп.</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 Отработка навыков по оформлению витрин магазина.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 xml:space="preserve">Тема 1.3 </w:t>
            </w:r>
          </w:p>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Технология розничной продажи товаров</w:t>
            </w: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 xml:space="preserve">Содержание </w:t>
            </w:r>
          </w:p>
        </w:tc>
        <w:tc>
          <w:tcPr>
            <w:tcW w:w="1134"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Виды работ</w:t>
            </w:r>
          </w:p>
        </w:tc>
        <w:tc>
          <w:tcPr>
            <w:tcW w:w="1134" w:type="dxa"/>
            <w:vMerge/>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1.Составление схемы торгового обслуживания покупателей.</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 Отработка навыков по выявлению спроса и оказание помощи в выборе товара.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3. Выполнение операций по консультированию и продаже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4. Отработка умений и навыков обслуживания покупателей.</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Cs/>
                <w:sz w:val="24"/>
                <w:szCs w:val="24"/>
                <w:lang w:eastAsia="ru-RU"/>
              </w:rPr>
              <w:t>5. Решение проблемных ситуаций по продаже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Height w:val="273"/>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Cs/>
                <w:sz w:val="24"/>
                <w:szCs w:val="24"/>
                <w:lang w:eastAsia="ru-RU"/>
              </w:rPr>
              <w:t>5. Решение проблемных ситуаций по обмену и продаже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2</w:t>
            </w:r>
          </w:p>
        </w:tc>
      </w:tr>
      <w:tr w:rsidR="00CE6434" w:rsidRPr="001319B3" w:rsidTr="00FE5665">
        <w:tblPrEx>
          <w:shd w:val="clear" w:color="auto" w:fill="FFFFFF"/>
        </w:tblPrEx>
        <w:trPr>
          <w:trHeight w:val="503"/>
        </w:trPr>
        <w:tc>
          <w:tcPr>
            <w:tcW w:w="9498" w:type="dxa"/>
            <w:gridSpan w:val="4"/>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sz w:val="24"/>
                <w:szCs w:val="24"/>
                <w:lang w:eastAsia="ru-RU"/>
              </w:rPr>
              <w:t>Производственная практика (по профилю специальности)</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72</w:t>
            </w:r>
          </w:p>
        </w:tc>
      </w:tr>
      <w:tr w:rsidR="00CE6434" w:rsidRPr="001319B3" w:rsidTr="00FE5665">
        <w:tblPrEx>
          <w:shd w:val="clear" w:color="auto" w:fill="FFFFFF"/>
        </w:tblPrEx>
        <w:trPr>
          <w:trHeight w:val="211"/>
        </w:trPr>
        <w:tc>
          <w:tcPr>
            <w:tcW w:w="2410" w:type="dxa"/>
            <w:gridSpan w:val="2"/>
            <w:vMerge w:val="restart"/>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r w:rsidRPr="001319B3">
              <w:rPr>
                <w:rFonts w:ascii="Times New Roman" w:eastAsia="Times New Roman" w:hAnsi="Times New Roman"/>
                <w:b/>
                <w:bCs/>
                <w:sz w:val="24"/>
                <w:szCs w:val="24"/>
                <w:lang w:eastAsia="ru-RU"/>
              </w:rPr>
              <w:t xml:space="preserve">Тема 1. Организационно-правовая деятельность </w:t>
            </w:r>
            <w:r w:rsidRPr="001319B3">
              <w:rPr>
                <w:rFonts w:ascii="Times New Roman" w:eastAsia="Times New Roman" w:hAnsi="Times New Roman"/>
                <w:b/>
                <w:bCs/>
                <w:sz w:val="24"/>
                <w:szCs w:val="24"/>
                <w:lang w:eastAsia="ru-RU"/>
              </w:rPr>
              <w:lastRenderedPageBreak/>
              <w:t xml:space="preserve">торгового предприятия </w:t>
            </w: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lastRenderedPageBreak/>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6</w:t>
            </w:r>
          </w:p>
        </w:tc>
      </w:tr>
      <w:tr w:rsidR="00CE6434" w:rsidRPr="001319B3" w:rsidTr="00FE5665">
        <w:tblPrEx>
          <w:shd w:val="clear" w:color="auto" w:fill="FFFFFF"/>
        </w:tblPrEx>
        <w:trPr>
          <w:trHeight w:val="195"/>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Анализ состояния материально-технической базы торгового предприятия. Прохождение инструктажа по соблюдению охраны труда и техники безопасности на рабочем месте.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rPr>
          <w:trHeight w:val="299"/>
        </w:trPr>
        <w:tc>
          <w:tcPr>
            <w:tcW w:w="2410" w:type="dxa"/>
            <w:gridSpan w:val="2"/>
            <w:vMerge w:val="restart"/>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lastRenderedPageBreak/>
              <w:t>Тема 2. Ассортиментная политика торгового предприятия</w:t>
            </w:r>
          </w:p>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24</w:t>
            </w:r>
          </w:p>
        </w:tc>
      </w:tr>
      <w:tr w:rsidR="00CE6434" w:rsidRPr="001319B3" w:rsidTr="00FE5665">
        <w:tblPrEx>
          <w:shd w:val="clear" w:color="auto" w:fill="FFFFFF"/>
        </w:tblPrEx>
        <w:trPr>
          <w:trHeight w:val="188"/>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Распознавание товаров по ассортиментной принадлежности в процессе приемки и подготовки их к продаже.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470"/>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Расшифровка информации о товаре по маркировке и сопроводительным документам.</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847"/>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Оценка уровня потребительских свойств и показателей качества продовольственных товаров различных групп. Отработка навыков оценки качества товаров с использованием органолептического метода.</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val="restart"/>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bCs/>
                <w:sz w:val="24"/>
                <w:szCs w:val="24"/>
                <w:lang w:eastAsia="ru-RU"/>
              </w:rPr>
              <w:t>Тема 3.  Организация торгово-технологических процессов предприятия</w:t>
            </w: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Cs/>
                <w:color w:val="000000"/>
                <w:sz w:val="24"/>
                <w:szCs w:val="24"/>
                <w:lang w:eastAsia="ru-RU"/>
              </w:rPr>
            </w:pPr>
            <w:r w:rsidRPr="001319B3">
              <w:rPr>
                <w:rFonts w:ascii="Times New Roman" w:eastAsia="Times New Roman" w:hAnsi="Times New Roman"/>
                <w:b/>
                <w:bCs/>
                <w:sz w:val="24"/>
                <w:szCs w:val="24"/>
                <w:lang w:eastAsia="ru-RU"/>
              </w:rPr>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36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Участие в приемке товаров по количеству  и качеству в розничном     торговом предприятии.</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навыков по подготовке продовольственных товаров к продаже.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способов и методов выкладки товаров на торговом оборудовании. Выкладка товаров-новинок.</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4.</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умений и навыков по применению мерчандайзинга в магазине.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5.</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навыков по продаже товаров, консультированию покупателей, предложению сопутствующих товаров и обслуживанию покупателей.</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val="restart"/>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r w:rsidRPr="001319B3">
              <w:rPr>
                <w:rFonts w:ascii="Times New Roman" w:eastAsia="Times New Roman" w:hAnsi="Times New Roman"/>
                <w:b/>
                <w:bCs/>
                <w:sz w:val="24"/>
                <w:szCs w:val="24"/>
                <w:lang w:eastAsia="ru-RU"/>
              </w:rPr>
              <w:t>Тема 4.  Техническое оснащение торгового предприятия</w:t>
            </w: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Cs/>
                <w:color w:val="000000"/>
                <w:sz w:val="24"/>
                <w:szCs w:val="24"/>
                <w:lang w:eastAsia="ru-RU"/>
              </w:rPr>
            </w:pPr>
            <w:r w:rsidRPr="001319B3">
              <w:rPr>
                <w:rFonts w:ascii="Times New Roman" w:eastAsia="Times New Roman" w:hAnsi="Times New Roman"/>
                <w:b/>
                <w:bCs/>
                <w:sz w:val="24"/>
                <w:szCs w:val="24"/>
                <w:lang w:eastAsia="ru-RU"/>
              </w:rPr>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навыков работы на торгово-технологическом оборудовании.</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c>
          <w:tcPr>
            <w:tcW w:w="9498" w:type="dxa"/>
            <w:gridSpan w:val="4"/>
            <w:shd w:val="clear" w:color="auto" w:fill="FFFFFF"/>
          </w:tcPr>
          <w:p w:rsidR="00CE6434" w:rsidRPr="001319B3" w:rsidRDefault="00CE6434" w:rsidP="00AB2876">
            <w:pPr>
              <w:tabs>
                <w:tab w:val="left" w:pos="7655"/>
              </w:tabs>
              <w:spacing w:after="0" w:line="240" w:lineRule="auto"/>
              <w:jc w:val="right"/>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 xml:space="preserve">Итого </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213</w:t>
            </w:r>
          </w:p>
        </w:tc>
      </w:tr>
    </w:tbl>
    <w:p w:rsidR="00975B9B" w:rsidRDefault="00975B9B" w:rsidP="00AB2876">
      <w:pPr>
        <w:spacing w:after="0" w:line="240" w:lineRule="auto"/>
        <w:jc w:val="center"/>
        <w:rPr>
          <w:rFonts w:ascii="Times New Roman" w:hAnsi="Times New Roman"/>
          <w:b/>
          <w:sz w:val="24"/>
          <w:szCs w:val="24"/>
        </w:rPr>
      </w:pPr>
    </w:p>
    <w:p w:rsidR="00975B9B" w:rsidRDefault="00975B9B" w:rsidP="00AB2876">
      <w:pPr>
        <w:spacing w:after="0" w:line="240" w:lineRule="auto"/>
        <w:jc w:val="center"/>
        <w:rPr>
          <w:rFonts w:ascii="Times New Roman" w:hAnsi="Times New Roman"/>
          <w:b/>
          <w:sz w:val="24"/>
          <w:szCs w:val="24"/>
        </w:rPr>
      </w:pPr>
    </w:p>
    <w:p w:rsidR="00CE6434" w:rsidRPr="00975B9B" w:rsidRDefault="00975B9B"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4. УСЛОВИЯ РЕАЛИЗАЦИИ РАБОЧЕЙ  ПРОГРАММЫ ПРОФЕССИОНАЛЬНОГО МОДУЛЯ</w:t>
      </w:r>
    </w:p>
    <w:p w:rsidR="00CE6434" w:rsidRPr="00975B9B" w:rsidRDefault="00CE6434"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4.1. Требования к минимальному материально-техническому обеспечению</w:t>
      </w:r>
    </w:p>
    <w:p w:rsidR="00CE6434" w:rsidRPr="00E72C2D" w:rsidRDefault="00CE6434" w:rsidP="00AB2876">
      <w:pPr>
        <w:widowControl w:val="0"/>
        <w:tabs>
          <w:tab w:val="left" w:pos="0"/>
          <w:tab w:val="left" w:pos="426"/>
          <w:tab w:val="left" w:pos="851"/>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Реализация программы модуля тре</w:t>
      </w:r>
      <w:r w:rsidRPr="00E72C2D">
        <w:rPr>
          <w:rFonts w:ascii="Times New Roman" w:eastAsia="Times New Roman" w:hAnsi="Times New Roman"/>
          <w:sz w:val="24"/>
          <w:szCs w:val="24"/>
          <w:lang w:eastAsia="ru-RU"/>
        </w:rPr>
        <w:lastRenderedPageBreak/>
        <w:t>бует  наличие:</w:t>
      </w:r>
    </w:p>
    <w:p w:rsidR="00CE6434" w:rsidRPr="00E72C2D" w:rsidRDefault="00CE6434" w:rsidP="00AB2876">
      <w:pPr>
        <w:widowControl w:val="0"/>
        <w:tabs>
          <w:tab w:val="left" w:pos="0"/>
          <w:tab w:val="left" w:pos="426"/>
          <w:tab w:val="left" w:pos="851"/>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sz w:val="24"/>
          <w:szCs w:val="24"/>
          <w:lang w:eastAsia="ru-RU"/>
        </w:rPr>
        <w:t xml:space="preserve">мастерских: </w:t>
      </w:r>
      <w:r w:rsidRPr="00E72C2D">
        <w:rPr>
          <w:rFonts w:ascii="Times New Roman" w:eastAsia="Times New Roman" w:hAnsi="Times New Roman"/>
          <w:sz w:val="24"/>
          <w:szCs w:val="24"/>
          <w:lang w:eastAsia="ru-RU"/>
        </w:rPr>
        <w:t>учебный магазин</w:t>
      </w:r>
    </w:p>
    <w:p w:rsidR="00CE6434" w:rsidRPr="00E72C2D" w:rsidRDefault="00CE6434" w:rsidP="00AB2876">
      <w:pPr>
        <w:widowControl w:val="0"/>
        <w:tabs>
          <w:tab w:val="left" w:pos="0"/>
          <w:tab w:val="left" w:pos="426"/>
          <w:tab w:val="left" w:pos="851"/>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sz w:val="24"/>
          <w:szCs w:val="24"/>
          <w:lang w:eastAsia="ru-RU"/>
        </w:rPr>
        <w:t>лаборатории</w:t>
      </w:r>
      <w:r w:rsidRPr="00E72C2D">
        <w:rPr>
          <w:rFonts w:ascii="Times New Roman" w:eastAsia="Times New Roman" w:hAnsi="Times New Roman"/>
          <w:sz w:val="24"/>
          <w:szCs w:val="24"/>
          <w:lang w:eastAsia="ru-RU"/>
        </w:rPr>
        <w:t>: технического оснащения торговых организаций и охраны труда.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Оборудование учебного магазина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рабочие места по количеству обучающихся;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учебно-методические материалы;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справочная, нормативная документация;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немеханическое торговое оборудование;</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торговый инвентарь;</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муляжи и образцы продовольственных товаров;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весоизмерительное оборудование.</w:t>
      </w:r>
    </w:p>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Оборудование лаборатории</w:t>
      </w:r>
    </w:p>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 Технического оснащения торговых организаций и охраны труда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рабочие места по количеству обучающихся;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учебно-методические материалы;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справочная, нормативная документация;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наглядные пособия (опорные конспекты, альбомы, каталоги);</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электронно-презентационные м</w:t>
      </w:r>
      <w:r>
        <w:rPr>
          <w:rFonts w:ascii="Times New Roman" w:eastAsia="Times New Roman" w:hAnsi="Times New Roman"/>
          <w:bCs/>
          <w:sz w:val="24"/>
          <w:szCs w:val="24"/>
          <w:lang w:eastAsia="ru-RU"/>
        </w:rPr>
        <w:t>атериалы по разделам, темам  ПМ04</w:t>
      </w:r>
      <w:r w:rsidRPr="00E72C2D">
        <w:rPr>
          <w:rFonts w:ascii="Times New Roman" w:eastAsia="Times New Roman" w:hAnsi="Times New Roman"/>
          <w:bCs/>
          <w:sz w:val="24"/>
          <w:szCs w:val="24"/>
          <w:lang w:eastAsia="ru-RU"/>
        </w:rPr>
        <w:t>;</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весоизмерительное  оборудование;</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контрольно-кассовая техника;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lastRenderedPageBreak/>
        <w:t>торговый инвентарь.</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Реализация профессионального модуля предполагает обязательную производственную практику (по профилю специальности) в действующих предприятиях розничной торговли.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ab/>
      </w:r>
      <w:r w:rsidRPr="00E72C2D">
        <w:rPr>
          <w:rFonts w:ascii="Times New Roman" w:eastAsia="Times New Roman" w:hAnsi="Times New Roman"/>
          <w:b/>
          <w:sz w:val="24"/>
          <w:szCs w:val="24"/>
          <w:lang w:eastAsia="ru-RU"/>
        </w:rPr>
        <w:t>4.2. Информационное обеспечение обучения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Законодательные и нормативные акты:</w:t>
      </w:r>
      <w:r w:rsidRPr="00E72C2D">
        <w:rPr>
          <w:rFonts w:ascii="Times New Roman" w:eastAsia="Times New Roman" w:hAnsi="Times New Roman"/>
          <w:bCs/>
          <w:sz w:val="24"/>
          <w:szCs w:val="24"/>
          <w:lang w:eastAsia="ru-RU"/>
        </w:rPr>
        <w:t xml:space="preserve"> (в действующей  редакции)</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Федеральный закон  «О защите  прав  потребителей», введенный в действие   Постановлением Верховного Совета РФ от 7 февраля 1992г.№2300/1-</w:t>
      </w:r>
      <w:r w:rsidRPr="00E72C2D">
        <w:rPr>
          <w:rFonts w:ascii="Times New Roman" w:eastAsia="Times New Roman" w:hAnsi="Times New Roman"/>
          <w:bCs/>
          <w:sz w:val="24"/>
          <w:szCs w:val="24"/>
          <w:lang w:val="en-US" w:eastAsia="ru-RU"/>
        </w:rPr>
        <w:t>I</w:t>
      </w:r>
      <w:r w:rsidRPr="00E72C2D">
        <w:rPr>
          <w:rFonts w:ascii="Times New Roman" w:eastAsia="Times New Roman" w:hAnsi="Times New Roman"/>
          <w:bCs/>
          <w:sz w:val="24"/>
          <w:szCs w:val="24"/>
          <w:lang w:eastAsia="ru-RU"/>
        </w:rPr>
        <w:t xml:space="preserve"> .</w:t>
      </w:r>
    </w:p>
    <w:p w:rsidR="00CE6434" w:rsidRPr="00E72C2D" w:rsidRDefault="00CE6434" w:rsidP="00AB2876">
      <w:pPr>
        <w:widowControl w:val="0"/>
        <w:shd w:val="clear" w:color="auto" w:fill="FFFFFF"/>
        <w:tabs>
          <w:tab w:val="left" w:pos="540"/>
        </w:tabs>
        <w:autoSpaceDE w:val="0"/>
        <w:autoSpaceDN w:val="0"/>
        <w:adjustRightInd w:val="0"/>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Федеральный закон «Об основах государственного регулирования торговой деятельности в Российской Федерации», от 28 декабря 2009года №381-ФЗ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Гражданский  кодекс  Российской  Федерации: часть 1- от 30.11.1994г. №51-ФЗ, часть 2 -  от 22.12.1995г</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Правила   торговли (в действующей редакции):</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(принят ГД ФС РФ 25.04.2003).</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Федеральный закон от 21.12.1994 N 69-ФЗ «О пожарной безопасности» (принят ГД ФС РФ 18.11.1994).</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Постановление Правительства РФ от 23.01.2007 N 39 «Об утверждении Правил ведения Государственного реестра контрольно-кассовой техники, требований к его структуре и составу сведений».</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Постановление Правительства РФ от 23.07.2007 N 470  «Об утверждении Положения о регистрации и применении контрольно-кассовой техники, используемой организациями и индивидуальными предпринимателями».</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Типовые правила эксплуатации контрольно-кассовых машин при осуществлении денежных расчетов с населением.  (утв. Минфином РФ 30.08.1993 N 104). </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Альбом унифицированных форм первичной уч</w:t>
      </w:r>
      <w:r w:rsidRPr="00E72C2D">
        <w:rPr>
          <w:rFonts w:ascii="Times New Roman" w:eastAsia="Times New Roman" w:hAnsi="Times New Roman"/>
          <w:sz w:val="24"/>
          <w:szCs w:val="24"/>
          <w:lang w:eastAsia="ru-RU"/>
        </w:rPr>
        <w:lastRenderedPageBreak/>
        <w:t>етной документации по учету денежных расчетов с населением при осуществлен</w:t>
      </w:r>
      <w:r w:rsidRPr="00E72C2D">
        <w:rPr>
          <w:rFonts w:ascii="Times New Roman" w:eastAsia="Times New Roman" w:hAnsi="Times New Roman"/>
          <w:sz w:val="24"/>
          <w:szCs w:val="24"/>
          <w:lang w:eastAsia="ru-RU"/>
        </w:rPr>
        <w:lastRenderedPageBreak/>
        <w:t>ии</w:t>
      </w:r>
      <w:r w:rsidRPr="00E72C2D">
        <w:rPr>
          <w:rFonts w:ascii="Times New Roman" w:eastAsia="Times New Roman" w:hAnsi="Times New Roman"/>
          <w:sz w:val="24"/>
          <w:szCs w:val="24"/>
          <w:lang w:eastAsia="ru-RU"/>
        </w:rPr>
        <w:lastRenderedPageBreak/>
        <w:t xml:space="preserve"> </w:t>
      </w:r>
      <w:r w:rsidRPr="00E72C2D">
        <w:rPr>
          <w:rFonts w:ascii="Times New Roman" w:eastAsia="Times New Roman" w:hAnsi="Times New Roman"/>
          <w:sz w:val="24"/>
          <w:szCs w:val="24"/>
          <w:lang w:eastAsia="ru-RU"/>
        </w:rPr>
        <w:lastRenderedPageBreak/>
        <w:t xml:space="preserve">торговых операций с применением контрольно - кассовых машин". (формы утверждены Постановлением Госкомстата РФ от 25.12.1998 N 132).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Стандарты:</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ГОСТ Р  51303-99 Торговля. Термины  и  определения</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ГОСТ Р  51304-99 Услуги  розничной  торговли</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 Р 51305-99 Розничная торговля. Требования  к  обслуживающему  персоналу</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ГОСТР 51713-2001 Розничная торговля. Классификация  предприятий</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Инструкции: (</w:t>
      </w:r>
      <w:r w:rsidRPr="00E72C2D">
        <w:rPr>
          <w:rFonts w:ascii="Times New Roman" w:eastAsia="Times New Roman" w:hAnsi="Times New Roman"/>
          <w:bCs/>
          <w:sz w:val="24"/>
          <w:szCs w:val="24"/>
          <w:lang w:eastAsia="ru-RU"/>
        </w:rPr>
        <w:t>в действующей редакции)</w:t>
      </w:r>
    </w:p>
    <w:p w:rsidR="00CE6434" w:rsidRPr="00E72C2D" w:rsidRDefault="00CE6434" w:rsidP="00AB2876">
      <w:pPr>
        <w:autoSpaceDE w:val="0"/>
        <w:autoSpaceDN w:val="0"/>
        <w:adjustRightInd w:val="0"/>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  порядке  приемки  продукции производственно-технического  назначения  и товаров  народного  потребления по  количеству</w:t>
      </w:r>
      <w:r w:rsidRPr="00E72C2D">
        <w:rPr>
          <w:rFonts w:ascii="Times New Roman" w:eastAsia="Times New Roman" w:hAnsi="Times New Roman"/>
          <w:sz w:val="24"/>
          <w:szCs w:val="24"/>
          <w:lang w:eastAsia="ru-RU"/>
        </w:rPr>
        <w:t xml:space="preserve"> (Утвержденной постановлением Госарбитража при Совете Министров СССР от 15 июня 1965 г. N П-6; в ред. Постановлений Госарбитража СССР от 29.12.73 N 81, от 14.11.74 N 98)</w:t>
      </w:r>
    </w:p>
    <w:p w:rsidR="00CE6434" w:rsidRPr="00E72C2D" w:rsidRDefault="00CE6434" w:rsidP="00AB2876">
      <w:pPr>
        <w:autoSpaceDE w:val="0"/>
        <w:autoSpaceDN w:val="0"/>
        <w:adjustRightInd w:val="0"/>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sz w:val="24"/>
          <w:szCs w:val="24"/>
          <w:lang w:eastAsia="ru-RU"/>
        </w:rPr>
        <w:t>(с изм., внесенными Постановлением Пленума ВАС РФ)от 22.10.1997 N 18)</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 xml:space="preserve"> О  порядке  приемки  продукции производственно-технического  назначения  и товаров  народного  потребления по  качеству (</w:t>
      </w:r>
      <w:r w:rsidRPr="00E72C2D">
        <w:rPr>
          <w:rFonts w:ascii="Times New Roman" w:eastAsia="Times New Roman" w:hAnsi="Times New Roman"/>
          <w:sz w:val="24"/>
          <w:szCs w:val="24"/>
          <w:lang w:eastAsia="ru-RU"/>
        </w:rPr>
        <w:t>Утверждена Постановлением Госарбитража при Совете Министров СССР от 25 апреля 1966 г. N П-7 (в ред.  Постановлений Госарбитража СССР от 29.12.73 N 81, от 14.11.74 N 98) (с изм., внесенными Постановлением Пленума ВАС РФ от 22.10.1997 N 18).</w:t>
      </w:r>
    </w:p>
    <w:p w:rsidR="003C66A1" w:rsidRPr="00E72C2D" w:rsidRDefault="003C66A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Основные источники:</w:t>
      </w:r>
    </w:p>
    <w:p w:rsidR="003C66A1" w:rsidRDefault="003C66A1" w:rsidP="00AB2876">
      <w:pPr>
        <w:tabs>
          <w:tab w:val="left" w:pos="567"/>
        </w:tabs>
        <w:spacing w:after="0" w:line="240" w:lineRule="auto"/>
        <w:contextualSpacing/>
        <w:jc w:val="both"/>
        <w:rPr>
          <w:rFonts w:ascii="Times New Roman" w:hAnsi="Times New Roman"/>
          <w:sz w:val="24"/>
          <w:szCs w:val="24"/>
        </w:rPr>
      </w:pPr>
      <w:r w:rsidRPr="00946FCF">
        <w:rPr>
          <w:rFonts w:ascii="Times New Roman" w:hAnsi="Times New Roman"/>
          <w:sz w:val="24"/>
          <w:szCs w:val="24"/>
        </w:rPr>
        <w:t>Арустамов, Э. А. Техническое оснащение торговых организаций [Текст] : учебник / Э. А. Арустамов. - 5-е изд., стереотип. - Москва : ИЦ "Академия", 2015. - 208 с.</w:t>
      </w:r>
    </w:p>
    <w:p w:rsidR="003C66A1" w:rsidRDefault="003C66A1" w:rsidP="00AB2876">
      <w:pPr>
        <w:tabs>
          <w:tab w:val="left" w:pos="567"/>
        </w:tabs>
        <w:spacing w:after="0" w:line="240" w:lineRule="auto"/>
        <w:contextualSpacing/>
        <w:jc w:val="both"/>
        <w:rPr>
          <w:rFonts w:ascii="Times New Roman" w:hAnsi="Times New Roman"/>
          <w:sz w:val="24"/>
          <w:szCs w:val="24"/>
        </w:rPr>
      </w:pPr>
      <w:r w:rsidRPr="00946FCF">
        <w:rPr>
          <w:rFonts w:ascii="Times New Roman" w:hAnsi="Times New Roman"/>
          <w:sz w:val="24"/>
          <w:szCs w:val="24"/>
        </w:rPr>
        <w:t>Гайворонский, К. Я.Технологическое оборудование предприятий общественного питания и торговли [Текст] : учебник / К. Я. Гайворонский, Н. Г. Щеглов. - Москва : ИД "ФОРУМ" : ИНФРА-М, 2017. - 480 с. : ил. - (Проф. образование)</w:t>
      </w:r>
    </w:p>
    <w:p w:rsidR="002B0794" w:rsidRPr="002B0794" w:rsidRDefault="002B0794" w:rsidP="002B0794">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Иванов, Г. Г. Мерчандайзинг [Текст] : учеб. пособие / Г. Г. Иванов, С. Б. Алексина. - Москва : ИД "ФОРУМ" : ИНФРА-М, 2020.  - 152 с. -</w:t>
      </w:r>
    </w:p>
    <w:p w:rsidR="002B0794" w:rsidRDefault="002B0794" w:rsidP="00AB2876">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lastRenderedPageBreak/>
        <w:t>Карнаух, Н. Н. Охрана труда [Текст] : учебник / Н. Н. Карнаух. - Москва : Юрайт, 2020. - 380 с. - (ПО).</w:t>
      </w:r>
    </w:p>
    <w:p w:rsidR="003C66A1" w:rsidRDefault="003C66A1" w:rsidP="00AB2876">
      <w:pPr>
        <w:tabs>
          <w:tab w:val="left" w:pos="567"/>
        </w:tabs>
        <w:spacing w:after="0" w:line="240" w:lineRule="auto"/>
        <w:contextualSpacing/>
        <w:jc w:val="both"/>
        <w:rPr>
          <w:rFonts w:ascii="Times New Roman" w:hAnsi="Times New Roman"/>
          <w:sz w:val="24"/>
          <w:szCs w:val="24"/>
        </w:rPr>
      </w:pPr>
      <w:r w:rsidRPr="008023AA">
        <w:rPr>
          <w:rFonts w:ascii="Times New Roman" w:hAnsi="Times New Roman"/>
          <w:sz w:val="24"/>
          <w:szCs w:val="24"/>
        </w:rPr>
        <w:t>Коноваленко, М. Ю.   Психология общения [Электронный ресурс] : учебник для СПО / М. Ю. Коноваленко, В. А. Коноваленко. — М. :   Юрайт, 2016. — 468 с. — (ПО). – Доступ в ЭБС «Юрайт».</w:t>
      </w:r>
    </w:p>
    <w:p w:rsidR="002B0794" w:rsidRPr="002B0794" w:rsidRDefault="002B0794" w:rsidP="002B0794">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Косолапова, Н. В. Охрана труда [Текст] : учебник / Н. В. Косолапова, Н. А. Прокопенко. – М.: КНОРУС, 2016. - 182 с.</w:t>
      </w:r>
    </w:p>
    <w:p w:rsidR="003C66A1" w:rsidRPr="00E72C2D" w:rsidRDefault="003C66A1" w:rsidP="00AB2876">
      <w:pPr>
        <w:tabs>
          <w:tab w:val="left" w:pos="567"/>
        </w:tabs>
        <w:spacing w:after="0" w:line="240" w:lineRule="auto"/>
        <w:contextualSpacing/>
        <w:jc w:val="both"/>
        <w:rPr>
          <w:rFonts w:ascii="Times New Roman" w:hAnsi="Times New Roman"/>
          <w:sz w:val="24"/>
          <w:szCs w:val="24"/>
        </w:rPr>
      </w:pPr>
      <w:r w:rsidRPr="008023AA">
        <w:rPr>
          <w:rFonts w:ascii="Times New Roman" w:hAnsi="Times New Roman"/>
          <w:sz w:val="24"/>
          <w:szCs w:val="24"/>
        </w:rPr>
        <w:t xml:space="preserve">Лифиц, И. М. Товароведение продовольственных и непродовольственных товаров : учебник для СПО / И. М. Лифиц, Ф. А. Жукова, М. А. Николаева. — М. </w:t>
      </w:r>
      <w:r w:rsidRPr="008023AA">
        <w:rPr>
          <w:rFonts w:ascii="Times New Roman" w:hAnsi="Times New Roman"/>
          <w:sz w:val="24"/>
          <w:szCs w:val="24"/>
        </w:rPr>
        <w:lastRenderedPageBreak/>
        <w:t>: Юрайт, 2018. — 405 с. — (ПО).</w:t>
      </w:r>
    </w:p>
    <w:p w:rsidR="002B0794" w:rsidRDefault="003C66A1" w:rsidP="00AB2876">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Морозова, М. А. Работа на контрольно-кассовой технике и расчеты с покупателями [Текст] : учебник для спо  / М. А. Морозова. – 2-е изд., стер. - – М. : ИЦ «Академия», 2015.</w:t>
      </w:r>
    </w:p>
    <w:p w:rsidR="003C66A1" w:rsidRPr="00E72C2D" w:rsidRDefault="002B0794" w:rsidP="00AB2876">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 xml:space="preserve">Парамонова, Т. Н. Мерчандайзинг [Текст] : учеб. пособие / Т. Н. Парамонова, И. А. Рамазанов. - 5-е изд., стереотип. - Москва : КНОРУС, 2020. - 144 с. </w:t>
      </w:r>
      <w:r w:rsidR="003C66A1" w:rsidRPr="00E72C2D">
        <w:rPr>
          <w:rFonts w:ascii="Times New Roman" w:hAnsi="Times New Roman"/>
          <w:sz w:val="24"/>
          <w:szCs w:val="24"/>
        </w:rPr>
        <w:t xml:space="preserve"> </w:t>
      </w:r>
    </w:p>
    <w:p w:rsidR="003C66A1" w:rsidRPr="00E72C2D" w:rsidRDefault="003C66A1" w:rsidP="00AB2876">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Парфентьева, Т. Р. Оборудование торговых предприятий [Текст] : учебник для спо  / Т. Р. Парфентьева, Н. Б. Миронова, А. А. Петухова. – 8-е изд., стер. – М. : ИЦ «Академия», 2015.</w:t>
      </w:r>
    </w:p>
    <w:p w:rsidR="003C66A1" w:rsidRDefault="003C66A1" w:rsidP="00AB2876">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Памбухчиянц, О. В. Организация торговли [Текст] : учебник / О. В. Памбухчиянц. - М. : ИТК «Дашков и Ко», 20</w:t>
      </w:r>
      <w:r w:rsidR="002B0794">
        <w:rPr>
          <w:rFonts w:ascii="Times New Roman" w:hAnsi="Times New Roman"/>
          <w:sz w:val="24"/>
          <w:szCs w:val="24"/>
        </w:rPr>
        <w:t>20</w:t>
      </w:r>
      <w:r w:rsidRPr="00E72C2D">
        <w:rPr>
          <w:rFonts w:ascii="Times New Roman" w:hAnsi="Times New Roman"/>
          <w:sz w:val="24"/>
          <w:szCs w:val="24"/>
        </w:rPr>
        <w:t>.</w:t>
      </w:r>
    </w:p>
    <w:p w:rsidR="003C66A1" w:rsidRPr="00F10289" w:rsidRDefault="003C66A1" w:rsidP="00AB2876">
      <w:pPr>
        <w:tabs>
          <w:tab w:val="left" w:pos="567"/>
        </w:tabs>
        <w:spacing w:after="0" w:line="240" w:lineRule="auto"/>
        <w:contextualSpacing/>
        <w:jc w:val="both"/>
        <w:rPr>
          <w:rFonts w:ascii="Times New Roman" w:hAnsi="Times New Roman"/>
          <w:sz w:val="24"/>
          <w:szCs w:val="24"/>
        </w:rPr>
      </w:pPr>
      <w:r w:rsidRPr="00946FCF">
        <w:rPr>
          <w:rFonts w:ascii="Times New Roman" w:hAnsi="Times New Roman"/>
          <w:sz w:val="24"/>
          <w:szCs w:val="24"/>
        </w:rPr>
        <w:t>Рамендик, Д. М. Психология делового общения : учебник и практикум для СПО / Д. М. Рамендик. - 2-е изд., испр. и доп. -  М.: Юрайт, 2016. - 258 с.</w:t>
      </w:r>
      <w:r w:rsidRPr="00946FCF">
        <w:rPr>
          <w:rFonts w:ascii="Times New Roman" w:hAnsi="Times New Roman"/>
          <w:sz w:val="20"/>
          <w:szCs w:val="20"/>
        </w:rPr>
        <w:t xml:space="preserve"> </w:t>
      </w:r>
    </w:p>
    <w:p w:rsidR="002B0794" w:rsidRPr="00946FCF" w:rsidRDefault="002B0794" w:rsidP="00AB2876">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Лифиц, И. М. Товароведение продовольственных и непродовольственных товаров [Электронный ресурс]: учебник / И. М. Лифиц.-М. : Юрайт, 2019. - 405 с. – ЭБС «Юрайт».</w:t>
      </w:r>
    </w:p>
    <w:p w:rsidR="003C66A1" w:rsidRPr="00E72C2D" w:rsidRDefault="003C66A1" w:rsidP="00AB2876">
      <w:pPr>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Дополнительные источники:</w:t>
      </w:r>
    </w:p>
    <w:p w:rsidR="003C66A1" w:rsidRDefault="003C66A1" w:rsidP="00AB2876">
      <w:pPr>
        <w:tabs>
          <w:tab w:val="left" w:pos="426"/>
        </w:tabs>
        <w:spacing w:after="0" w:line="240" w:lineRule="auto"/>
        <w:jc w:val="both"/>
        <w:rPr>
          <w:rFonts w:ascii="Times New Roman" w:eastAsia="Times New Roman" w:hAnsi="Times New Roman"/>
          <w:sz w:val="24"/>
          <w:szCs w:val="24"/>
          <w:lang w:eastAsia="ru-RU"/>
        </w:rPr>
      </w:pPr>
      <w:r w:rsidRPr="00511E83">
        <w:rPr>
          <w:rFonts w:ascii="Times New Roman" w:eastAsia="Times New Roman" w:hAnsi="Times New Roman"/>
          <w:sz w:val="24"/>
          <w:szCs w:val="24"/>
          <w:lang w:eastAsia="ru-RU"/>
        </w:rPr>
        <w:t>Белякова, Е. Г. Психология [Текст] [Электронный ресурс] : учеб. и практикум / Е. Г. Белякова. - Москва : Юрайт, 2018. - 263 с. : ил. - (Проф. образование)</w:t>
      </w:r>
    </w:p>
    <w:p w:rsidR="002B0794" w:rsidRDefault="002B0794" w:rsidP="002B0794">
      <w:pPr>
        <w:tabs>
          <w:tab w:val="left" w:pos="567"/>
        </w:tabs>
        <w:spacing w:after="0" w:line="240" w:lineRule="auto"/>
        <w:contextualSpacing/>
        <w:jc w:val="both"/>
        <w:rPr>
          <w:rFonts w:ascii="Times New Roman" w:hAnsi="Times New Roman"/>
          <w:sz w:val="24"/>
          <w:szCs w:val="24"/>
        </w:rPr>
      </w:pPr>
      <w:r w:rsidRPr="00F10289">
        <w:rPr>
          <w:rFonts w:ascii="Times New Roman" w:hAnsi="Times New Roman"/>
          <w:sz w:val="24"/>
          <w:szCs w:val="24"/>
        </w:rPr>
        <w:t>Голубкина, Т. С. Розничная торговля продовольственными товарами. Товароведение и технология [Текст] : учебник для СПО / Т. С. Голубкина [и др.]. - 6-е изд., стереотип. - М. : ИЦ "Академия", 2014. - 544 с. : ил. - (ПО. Технол. прод. товаров)</w:t>
      </w:r>
    </w:p>
    <w:p w:rsidR="002B0794" w:rsidRPr="002B0794" w:rsidRDefault="002B0794" w:rsidP="002B0794">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Дашков, Л. П. Коммерция и технология торговли [Текст] : учебник / Л. П. Дашков, В. К. Памбухчиянц, О. В. Памбухчиянц. - 11-е изд., доп. и перераб. - М. : ИТК «Дашков и Ко», 2014.</w:t>
      </w:r>
    </w:p>
    <w:p w:rsidR="003C66A1" w:rsidRPr="00E72C2D" w:rsidRDefault="003C66A1" w:rsidP="00AB2876">
      <w:pPr>
        <w:tabs>
          <w:tab w:val="left" w:pos="42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Иванов, Г. Г. Мерчандайзинг [Текст] : учеб. пособие / Г. Г. Иванов, С. Б. Алексина. - М. : ФОРУМ : ИНФРА-М, 2014.</w:t>
      </w:r>
    </w:p>
    <w:p w:rsidR="003C66A1" w:rsidRDefault="003C66A1" w:rsidP="00AB2876">
      <w:pPr>
        <w:tabs>
          <w:tab w:val="left" w:pos="42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Иванов, Г. Г. Организация коммерческой деятельности [Текст] : учебник / Г. Г. Иванов. - 1-е изд. - Москва : ИЦ "Академия", 2015. – 304 с. : ил. – (СПО)</w:t>
      </w:r>
    </w:p>
    <w:p w:rsidR="003C66A1" w:rsidRPr="00326C89" w:rsidRDefault="003C66A1" w:rsidP="00AB2876">
      <w:pPr>
        <w:tabs>
          <w:tab w:val="left" w:pos="426"/>
        </w:tabs>
        <w:spacing w:after="0" w:line="240" w:lineRule="auto"/>
        <w:jc w:val="both"/>
        <w:rPr>
          <w:rFonts w:ascii="Times New Roman" w:eastAsia="Times New Roman" w:hAnsi="Times New Roman"/>
          <w:sz w:val="24"/>
          <w:szCs w:val="24"/>
          <w:lang w:eastAsia="ru-RU"/>
        </w:rPr>
      </w:pPr>
      <w:r w:rsidRPr="00F10289">
        <w:rPr>
          <w:rFonts w:ascii="Times New Roman" w:eastAsia="Times New Roman" w:hAnsi="Times New Roman"/>
          <w:sz w:val="24"/>
          <w:szCs w:val="24"/>
          <w:lang w:eastAsia="ru-RU"/>
        </w:rPr>
        <w:t>Товароведение, экспертиза и стандартизация [Текст] : учебник / А. А. Ляшко [и др.]. - Москва : ИТК "Дашков и Ко", 2015. - 660 с.</w:t>
      </w:r>
    </w:p>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Интернет ресурсы:</w:t>
      </w:r>
    </w:p>
    <w:p w:rsidR="00CE6434" w:rsidRPr="00E72C2D" w:rsidRDefault="00CE6434" w:rsidP="00AB2876">
      <w:pPr>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 xml:space="preserve">Классификация и основные характеристики торгового оборудования </w:t>
      </w:r>
      <w:r w:rsidRPr="00E72C2D">
        <w:rPr>
          <w:rFonts w:ascii="Times New Roman" w:eastAsia="Times New Roman" w:hAnsi="Times New Roman"/>
          <w:sz w:val="24"/>
          <w:szCs w:val="24"/>
          <w:lang w:eastAsia="ru-RU"/>
        </w:rPr>
        <w:t>[Электронный ресурс]: - Режим доступа http://vivik.by/klassifikaciya-i-osnovnye-harakteri</w:t>
      </w:r>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 xml:space="preserve">Классификация весоизмерительного оборудования[Электронный ресурс]: - Режим доступа </w:t>
      </w:r>
      <w:hyperlink r:id="rId86" w:history="1">
        <w:r w:rsidRPr="00292890">
          <w:rPr>
            <w:rStyle w:val="a4"/>
            <w:rFonts w:ascii="Times New Roman" w:hAnsi="Times New Roman"/>
            <w:color w:val="auto"/>
            <w:sz w:val="24"/>
            <w:szCs w:val="24"/>
          </w:rPr>
          <w:t>http://www.znaytovar.ru/new2876.html</w:t>
        </w:r>
      </w:hyperlink>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 xml:space="preserve">Виды подъемно-транспортного оборудования [Электронный ресурс]: - Режим доступа </w:t>
      </w:r>
      <w:hyperlink r:id="rId87" w:history="1">
        <w:r w:rsidRPr="00292890">
          <w:rPr>
            <w:rStyle w:val="a4"/>
            <w:rFonts w:ascii="Times New Roman" w:hAnsi="Times New Roman"/>
            <w:color w:val="auto"/>
            <w:sz w:val="24"/>
            <w:szCs w:val="24"/>
          </w:rPr>
          <w:t>http://www.znaytovar.ru/new2898.html</w:t>
        </w:r>
      </w:hyperlink>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 xml:space="preserve">Контракт торговой организации  [Электронный ресурс]: - Режим доступа </w:t>
      </w:r>
      <w:hyperlink r:id="rId88" w:history="1">
        <w:r w:rsidRPr="00292890">
          <w:rPr>
            <w:rStyle w:val="a4"/>
            <w:rFonts w:ascii="Times New Roman" w:hAnsi="Times New Roman"/>
            <w:color w:val="auto"/>
            <w:sz w:val="24"/>
            <w:szCs w:val="24"/>
          </w:rPr>
          <w:t>http://dbsd.ru/contracts/supply-contract</w:t>
        </w:r>
      </w:hyperlink>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4.3. Общие требования к организации образовательного процесса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Изучению модуля </w:t>
      </w:r>
      <w:r w:rsidRPr="00326C89">
        <w:rPr>
          <w:rFonts w:ascii="Times New Roman" w:eastAsia="Times New Roman" w:hAnsi="Times New Roman"/>
          <w:b/>
          <w:bCs/>
          <w:sz w:val="24"/>
          <w:szCs w:val="24"/>
          <w:lang w:eastAsia="ru-RU"/>
        </w:rPr>
        <w:t xml:space="preserve">Выполнение работ по одной или нескольким профессиям рабочих, должностям служащих </w:t>
      </w:r>
      <w:r w:rsidRPr="00E72C2D">
        <w:rPr>
          <w:rFonts w:ascii="Times New Roman" w:eastAsia="Times New Roman" w:hAnsi="Times New Roman"/>
          <w:bCs/>
          <w:sz w:val="24"/>
          <w:szCs w:val="24"/>
          <w:lang w:eastAsia="ru-RU"/>
        </w:rPr>
        <w:t>должно предшествовать изучение следующих  дисциплин: «Теоретические основы товароведения», «Бухгалтерский учет», «Основы коммерческой деятельности», «Документационное обеспечение управления», ПМ. 01 «Управление ассортиментом товаров».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Учебная практика проводится в учебном магазине техникума концентрированно. </w:t>
      </w:r>
      <w:r w:rsidRPr="00E72C2D">
        <w:rPr>
          <w:rFonts w:ascii="Times New Roman" w:eastAsia="Times New Roman" w:hAnsi="Times New Roman"/>
          <w:sz w:val="24"/>
          <w:szCs w:val="24"/>
          <w:lang w:eastAsia="ru-RU"/>
        </w:rPr>
        <w:t xml:space="preserve">Производственная практика проводится концентрировано после изучения </w:t>
      </w:r>
      <w:r>
        <w:rPr>
          <w:rFonts w:ascii="Times New Roman" w:eastAsia="Times New Roman" w:hAnsi="Times New Roman"/>
          <w:sz w:val="24"/>
          <w:szCs w:val="24"/>
          <w:lang w:eastAsia="ru-RU"/>
        </w:rPr>
        <w:t>МДК 04.01 и</w:t>
      </w:r>
      <w:r w:rsidRPr="00E72C2D">
        <w:rPr>
          <w:rFonts w:ascii="Times New Roman" w:eastAsia="Times New Roman" w:hAnsi="Times New Roman"/>
          <w:sz w:val="24"/>
          <w:szCs w:val="24"/>
          <w:lang w:eastAsia="ru-RU"/>
        </w:rPr>
        <w:t xml:space="preserve">  учебной практики по данному модулю на действующих торговых предприятиях – базах практики - на основе договоров. </w:t>
      </w:r>
    </w:p>
    <w:p w:rsidR="00CE6434" w:rsidRPr="00E72C2D" w:rsidRDefault="00CE6434" w:rsidP="00AB2876">
      <w:pPr>
        <w:spacing w:after="0" w:line="240" w:lineRule="auto"/>
        <w:contextualSpacing/>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Руководство практикой осуществляют руководители практики от образовательного учреждения (преподаватели)  и руководители практики от организации (предприятия). Формы отчетности  по результатам практики - отчет.</w:t>
      </w:r>
    </w:p>
    <w:p w:rsidR="00CE6434" w:rsidRPr="00E72C2D" w:rsidRDefault="00CE6434" w:rsidP="00AB2876">
      <w:pPr>
        <w:spacing w:after="0" w:line="240" w:lineRule="auto"/>
        <w:contextualSpacing/>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 xml:space="preserve"> Аттестация по итогам производственной практики проводится с учетом результатов, подтвержденных документами соответствующих организаций. </w:t>
      </w:r>
    </w:p>
    <w:p w:rsidR="00CE6434" w:rsidRPr="00E72C2D" w:rsidRDefault="00CE6434" w:rsidP="00AB2876">
      <w:pPr>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Обучающиеся имеют право по всем вопросам, возникшим в процессе изучения профессионального модуля, прохождения производственной практики, обращаться к администрации техникума, преподавателям, руководителям практики, вносить предложения по совершенствованию образовательного процесса и организации производственной практики. Формы проведения консультаций (групповые, индивидуальные, письменные, устные) определяются образовательным учреждением.</w:t>
      </w:r>
    </w:p>
    <w:p w:rsidR="00CE6434" w:rsidRPr="00292890" w:rsidRDefault="00CE6434" w:rsidP="00AB2876">
      <w:pPr>
        <w:spacing w:after="0" w:line="240" w:lineRule="auto"/>
        <w:rPr>
          <w:rFonts w:ascii="Times New Roman" w:hAnsi="Times New Roman"/>
          <w:b/>
          <w:sz w:val="24"/>
          <w:szCs w:val="24"/>
        </w:rPr>
      </w:pPr>
      <w:r w:rsidRPr="00292890">
        <w:rPr>
          <w:rFonts w:ascii="Times New Roman" w:hAnsi="Times New Roman"/>
          <w:b/>
          <w:sz w:val="24"/>
          <w:szCs w:val="24"/>
        </w:rPr>
        <w:t>4.4. Кадровое обеспечение образовательного процесса</w:t>
      </w:r>
    </w:p>
    <w:p w:rsidR="00CE6434" w:rsidRPr="00326C89"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bCs/>
          <w:sz w:val="24"/>
          <w:szCs w:val="24"/>
          <w:lang w:eastAsia="ru-RU"/>
        </w:rPr>
        <w:t>Требования к квалификации педагогических кадров, обеспечивающих обучение междисциплинарному курсу (ку</w:t>
      </w:r>
      <w:r w:rsidRPr="00E72C2D">
        <w:rPr>
          <w:rFonts w:ascii="Times New Roman" w:eastAsia="Times New Roman" w:hAnsi="Times New Roman"/>
          <w:b/>
          <w:bCs/>
          <w:sz w:val="24"/>
          <w:szCs w:val="24"/>
          <w:lang w:eastAsia="ru-RU"/>
        </w:rPr>
        <w:lastRenderedPageBreak/>
        <w:t>рсам</w:t>
      </w:r>
      <w:r w:rsidRPr="00E72C2D">
        <w:rPr>
          <w:rFonts w:ascii="Times New Roman" w:eastAsia="Times New Roman" w:hAnsi="Times New Roman"/>
          <w:bCs/>
          <w:sz w:val="24"/>
          <w:szCs w:val="24"/>
          <w:lang w:eastAsia="ru-RU"/>
        </w:rPr>
        <w:t>): наличие высшего</w:t>
      </w:r>
      <w:r>
        <w:rPr>
          <w:rFonts w:ascii="Times New Roman" w:eastAsia="Times New Roman" w:hAnsi="Times New Roman"/>
          <w:bCs/>
          <w:sz w:val="24"/>
          <w:szCs w:val="24"/>
          <w:lang w:eastAsia="ru-RU"/>
        </w:rPr>
        <w:t xml:space="preserve"> </w:t>
      </w:r>
      <w:r w:rsidRPr="00E72C2D">
        <w:rPr>
          <w:rFonts w:ascii="Times New Roman" w:eastAsia="Times New Roman" w:hAnsi="Times New Roman"/>
          <w:bCs/>
          <w:sz w:val="24"/>
          <w:szCs w:val="24"/>
          <w:lang w:eastAsia="ru-RU"/>
        </w:rPr>
        <w:t xml:space="preserve">профессионального образования и  опыта  практической деятельности соответствующего профилю модуля </w:t>
      </w:r>
      <w:r w:rsidRPr="00326C89">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Требования к квалификации педагогических кадров, осуществляющих руководство практикой</w:t>
      </w:r>
    </w:p>
    <w:p w:rsidR="00CE6434" w:rsidRPr="00E72C2D" w:rsidRDefault="00CE6434" w:rsidP="00AB2876">
      <w:pPr>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bCs/>
          <w:sz w:val="24"/>
          <w:szCs w:val="24"/>
          <w:lang w:eastAsia="ru-RU"/>
        </w:rPr>
        <w:t>Педагогический состав</w:t>
      </w:r>
      <w:r w:rsidRPr="00E72C2D">
        <w:rPr>
          <w:rFonts w:ascii="Times New Roman" w:eastAsia="Times New Roman" w:hAnsi="Times New Roman"/>
          <w:bCs/>
          <w:sz w:val="24"/>
          <w:szCs w:val="24"/>
          <w:lang w:eastAsia="ru-RU"/>
        </w:rPr>
        <w:t xml:space="preserve">: дипломированные специалисты-преподаватели междисциплинарных курсов, а также  общепрофессиональных  дисциплин: </w:t>
      </w:r>
      <w:r w:rsidRPr="00E72C2D">
        <w:rPr>
          <w:rFonts w:ascii="Times New Roman" w:eastAsia="Times New Roman" w:hAnsi="Times New Roman"/>
          <w:sz w:val="24"/>
          <w:szCs w:val="24"/>
          <w:lang w:eastAsia="ru-RU"/>
        </w:rPr>
        <w:t>«Информационные технологии в профессиональной деятельности»,  «Теоретические основы товароведения», «Основы коммерческой деятельности».</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Руководство практикой осуществляют преподаватели, имеющие высшее образование  и аттестацию по профилю данного модуля и опыт педагогической деятельности не менее трех лет, прохождение стажировки не реже одного раза в три года.</w:t>
      </w:r>
    </w:p>
    <w:p w:rsidR="00292890" w:rsidRDefault="00292890" w:rsidP="00AB2876">
      <w:pPr>
        <w:spacing w:after="0" w:line="240" w:lineRule="auto"/>
        <w:jc w:val="center"/>
        <w:rPr>
          <w:rFonts w:ascii="Times New Roman" w:hAnsi="Times New Roman"/>
          <w:b/>
          <w:sz w:val="24"/>
          <w:szCs w:val="24"/>
        </w:rPr>
      </w:pPr>
    </w:p>
    <w:p w:rsidR="00CE6434" w:rsidRPr="00292890" w:rsidRDefault="00292890" w:rsidP="00AB2876">
      <w:pPr>
        <w:spacing w:after="0" w:line="240" w:lineRule="auto"/>
        <w:jc w:val="center"/>
        <w:rPr>
          <w:rFonts w:ascii="Times New Roman" w:hAnsi="Times New Roman"/>
          <w:b/>
          <w:sz w:val="24"/>
          <w:szCs w:val="24"/>
        </w:rPr>
      </w:pPr>
      <w:r w:rsidRPr="00292890">
        <w:rPr>
          <w:rFonts w:ascii="Times New Roman" w:hAnsi="Times New Roman"/>
          <w:b/>
          <w:sz w:val="24"/>
          <w:szCs w:val="24"/>
        </w:rPr>
        <w:t>5. КОНТРОЛЬ И ОЦЕНКА РЕЗУЛЬТАТОВ ОСВОЕНИЯ ПРОФЕССИОНАЛЬНОГО МОДУЛЯ ВЫПОЛНЕНИЕ РАБОТ ПО ОДНОЙ ИЛИ НЕСКОЛЬКИМ ПРОФЕССИЯМ РАБОЧИХ, ДОЛЖНОСТЯМ СЛУЖАЩИХ</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252"/>
        <w:gridCol w:w="2410"/>
      </w:tblGrid>
      <w:tr w:rsidR="00CE6434" w:rsidRPr="00E72C2D" w:rsidTr="00A11DDC">
        <w:tc>
          <w:tcPr>
            <w:tcW w:w="3545" w:type="dxa"/>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Результаты </w:t>
            </w:r>
            <w:r w:rsidRPr="00E72C2D">
              <w:rPr>
                <w:rFonts w:ascii="Times New Roman" w:eastAsia="Times New Roman" w:hAnsi="Times New Roman"/>
                <w:b/>
                <w:bCs/>
                <w:sz w:val="24"/>
                <w:szCs w:val="24"/>
                <w:lang w:eastAsia="ru-RU"/>
              </w:rPr>
              <w:t>(освоенные профессиональные компетенции)</w:t>
            </w:r>
          </w:p>
        </w:tc>
        <w:tc>
          <w:tcPr>
            <w:tcW w:w="4252" w:type="dxa"/>
            <w:tcBorders>
              <w:top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Cs/>
                <w:sz w:val="24"/>
                <w:szCs w:val="24"/>
                <w:lang w:eastAsia="ru-RU"/>
              </w:rPr>
            </w:pPr>
            <w:r w:rsidRPr="00E72C2D">
              <w:rPr>
                <w:rFonts w:ascii="Times New Roman" w:eastAsia="Times New Roman" w:hAnsi="Times New Roman"/>
                <w:b/>
                <w:sz w:val="24"/>
                <w:szCs w:val="24"/>
                <w:lang w:eastAsia="ru-RU"/>
              </w:rPr>
              <w:t>Основные показатели оценки результата</w:t>
            </w:r>
          </w:p>
        </w:tc>
        <w:tc>
          <w:tcPr>
            <w:tcW w:w="2410" w:type="dxa"/>
            <w:tcBorders>
              <w:top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sz w:val="24"/>
                <w:szCs w:val="24"/>
                <w:lang w:eastAsia="ru-RU"/>
              </w:rPr>
              <w:t xml:space="preserve">Формы и методы контроля и оценки </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4.1.Осуществлять приемку товаров и контроль за наличием     необходимых сопроводительных документов на поступившие товары.</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Последовательность и правильность осуществления  приемки по количеству и качеству;</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полнота и правильность оформления результатов при оценке качества;</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ПК 4.2. </w:t>
            </w:r>
            <w:r w:rsidRPr="00264B14">
              <w:rPr>
                <w:rFonts w:ascii="Times New Roman" w:eastAsia="Times New Roman" w:hAnsi="Times New Roman"/>
                <w:sz w:val="24"/>
                <w:szCs w:val="24"/>
                <w:lang w:eastAsia="ru-RU"/>
              </w:rPr>
              <w:t>Осуществлять  подготовку товаров к продаже, размещение и выкладку в торговом зале в соответствии с принципами мерчандайзинга и психологии покупателя</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Аргументированность  и  правильность составления по операционной схем хранения,  подготовки к п</w:t>
            </w:r>
            <w:r>
              <w:rPr>
                <w:rFonts w:ascii="Times New Roman" w:eastAsia="Times New Roman" w:hAnsi="Times New Roman"/>
                <w:bCs/>
                <w:sz w:val="24"/>
                <w:szCs w:val="24"/>
                <w:lang w:eastAsia="ru-RU"/>
              </w:rPr>
              <w:t xml:space="preserve">родаже отдельных групп товаров; </w:t>
            </w:r>
            <w:r w:rsidRPr="00E72C2D">
              <w:rPr>
                <w:rFonts w:ascii="Times New Roman" w:eastAsia="Times New Roman" w:hAnsi="Times New Roman"/>
                <w:bCs/>
                <w:sz w:val="24"/>
                <w:szCs w:val="24"/>
                <w:lang w:eastAsia="ru-RU"/>
              </w:rPr>
              <w:t>Правильность размещения и выкладки товаров в торговом зале в соответствии с принципами мерчандайзинга.</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ПК 4.3. </w:t>
            </w:r>
            <w:r w:rsidRPr="00264B14">
              <w:rPr>
                <w:rFonts w:ascii="Times New Roman" w:eastAsia="Times New Roman" w:hAnsi="Times New Roman"/>
                <w:sz w:val="24"/>
                <w:szCs w:val="24"/>
                <w:lang w:eastAsia="ru-RU"/>
              </w:rPr>
              <w:t>Обслуживать покупателей, консультировать их о пищевой ценности, вкусовых особенностях и свойствах отдельных продовольственных товаров с учетом психологии покупателя.</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Точность и грамотность соблюдения правил продажи товаров, правильность обслуживания покупателей;</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своевременность оказания различных видов услуг в соответствии с требованиями к ним.</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111"/>
        </w:trPr>
        <w:tc>
          <w:tcPr>
            <w:tcW w:w="3545" w:type="dxa"/>
            <w:tcBorders>
              <w:top w:val="single" w:sz="12" w:space="0" w:color="auto"/>
              <w:left w:val="single" w:sz="12" w:space="0" w:color="auto"/>
              <w:bottom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4.4 Соблюдать условия хранения, сроки годности, сроки хранения и сроки реализации продаваемых продуктов</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Правильность соблюдения условий хранения, точность определения сроков годности, реализации продаваемых продуктов.</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ПК 4.5.Осуществлять эксплуатацию торгово-технологического оборудования.</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Правильность осуществления эксплуатации торгово-технологического оборудования с соблюдением правил  техники безопасности.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10207" w:type="dxa"/>
            <w:gridSpan w:val="3"/>
            <w:tcBorders>
              <w:top w:val="single" w:sz="12" w:space="0" w:color="auto"/>
              <w:left w:val="single" w:sz="12" w:space="0" w:color="auto"/>
              <w:bottom w:val="single" w:sz="12" w:space="0" w:color="auto"/>
              <w:right w:val="single" w:sz="12" w:space="0" w:color="auto"/>
            </w:tcBorders>
          </w:tcPr>
          <w:p w:rsidR="00CE6434"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Промежуточная форма аттестации  </w:t>
            </w:r>
          </w:p>
          <w:p w:rsidR="00CE6434" w:rsidRPr="00326C89" w:rsidRDefault="00CE6434" w:rsidP="00AB2876">
            <w:pPr>
              <w:spacing w:after="0" w:line="240" w:lineRule="auto"/>
              <w:jc w:val="both"/>
              <w:rPr>
                <w:rFonts w:ascii="Times New Roman" w:eastAsia="Times New Roman" w:hAnsi="Times New Roman"/>
                <w:bCs/>
                <w:sz w:val="24"/>
                <w:szCs w:val="24"/>
                <w:lang w:eastAsia="ru-RU"/>
              </w:rPr>
            </w:pPr>
            <w:r w:rsidRPr="00326C89">
              <w:rPr>
                <w:rFonts w:ascii="Times New Roman" w:eastAsia="Times New Roman" w:hAnsi="Times New Roman"/>
                <w:bCs/>
                <w:sz w:val="24"/>
                <w:szCs w:val="24"/>
                <w:lang w:eastAsia="ru-RU"/>
              </w:rPr>
              <w:t>Промежуточная   форма аттестации- по МДК экзамен</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 учебной практике - дифференцированный зачет</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 производственной практике – дифференцированный зачет</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Промежуточная  форма аттестации по модулю   - экзамен квалификационный</w:t>
            </w:r>
          </w:p>
        </w:tc>
      </w:tr>
    </w:tbl>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w:t>
      </w:r>
      <w:r w:rsidRPr="00E72C2D">
        <w:rPr>
          <w:rFonts w:ascii="Times New Roman" w:eastAsia="Times New Roman" w:hAnsi="Times New Roman"/>
          <w:sz w:val="24"/>
          <w:szCs w:val="24"/>
          <w:lang w:eastAsia="ru-RU"/>
        </w:rPr>
        <w:lastRenderedPageBreak/>
        <w:t>ько сформированность профессиональных компетенций, но и развитие общих компетенций и обеспечивающих их умений.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4273"/>
        <w:gridCol w:w="2410"/>
      </w:tblGrid>
      <w:tr w:rsidR="00CE6434" w:rsidRPr="00E72C2D" w:rsidTr="00FE5665">
        <w:tc>
          <w:tcPr>
            <w:tcW w:w="3348" w:type="dxa"/>
            <w:tcBorders>
              <w:top w:val="single" w:sz="12" w:space="0" w:color="auto"/>
              <w:left w:val="single" w:sz="12" w:space="0" w:color="auto"/>
              <w:bottom w:val="single" w:sz="12" w:space="0" w:color="auto"/>
            </w:tcBorders>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Результаты</w:t>
            </w:r>
          </w:p>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(освоенные общие компетенции</w:t>
            </w:r>
            <w:r w:rsidRPr="00E72C2D">
              <w:rPr>
                <w:rFonts w:ascii="Times New Roman" w:eastAsia="Times New Roman" w:hAnsi="Times New Roman"/>
                <w:b/>
                <w:bCs/>
                <w:sz w:val="24"/>
                <w:szCs w:val="24"/>
                <w:lang w:eastAsia="ru-RU"/>
              </w:rPr>
              <w:lastRenderedPageBreak/>
              <w:t>)</w:t>
            </w:r>
          </w:p>
        </w:tc>
        <w:tc>
          <w:tcPr>
            <w:tcW w:w="4273" w:type="dxa"/>
            <w:tcBorders>
              <w:top w:val="single" w:sz="12" w:space="0" w:color="auto"/>
              <w:bottom w:val="single" w:sz="12" w:space="0" w:color="auto"/>
            </w:tcBorders>
          </w:tcPr>
          <w:p w:rsidR="00CE6434" w:rsidRPr="00E72C2D" w:rsidRDefault="00CE6434" w:rsidP="00AB2876">
            <w:pPr>
              <w:spacing w:after="0" w:line="240" w:lineRule="auto"/>
              <w:jc w:val="center"/>
              <w:rPr>
                <w:rFonts w:ascii="Times New Roman" w:eastAsia="Times New Roman" w:hAnsi="Times New Roman"/>
                <w:bCs/>
                <w:sz w:val="24"/>
                <w:szCs w:val="24"/>
                <w:lang w:eastAsia="ru-RU"/>
              </w:rPr>
            </w:pPr>
            <w:r w:rsidRPr="00E72C2D">
              <w:rPr>
                <w:rFonts w:ascii="Times New Roman" w:eastAsia="Times New Roman" w:hAnsi="Times New Roman"/>
                <w:b/>
                <w:sz w:val="24"/>
                <w:szCs w:val="24"/>
                <w:lang w:eastAsia="ru-RU"/>
              </w:rPr>
              <w:t>Основные показатели оценки</w:t>
            </w:r>
            <w:r w:rsidRPr="00E72C2D">
              <w:rPr>
                <w:rFonts w:ascii="Times New Roman" w:eastAsia="Times New Roman" w:hAnsi="Times New Roman"/>
                <w:b/>
                <w:sz w:val="24"/>
                <w:szCs w:val="24"/>
                <w:lang w:eastAsia="ru-RU"/>
              </w:rPr>
              <w:lastRenderedPageBreak/>
              <w:t xml:space="preserve"> </w:t>
            </w:r>
            <w:r w:rsidRPr="00E72C2D">
              <w:rPr>
                <w:rFonts w:ascii="Times New Roman" w:eastAsia="Times New Roman" w:hAnsi="Times New Roman"/>
                <w:b/>
                <w:sz w:val="24"/>
                <w:szCs w:val="24"/>
                <w:lang w:eastAsia="ru-RU"/>
              </w:rPr>
              <w:lastRenderedPageBreak/>
              <w:t>р</w:t>
            </w:r>
            <w:r w:rsidRPr="00E72C2D">
              <w:rPr>
                <w:rFonts w:ascii="Times New Roman" w:eastAsia="Times New Roman" w:hAnsi="Times New Roman"/>
                <w:b/>
                <w:sz w:val="24"/>
                <w:szCs w:val="24"/>
                <w:lang w:eastAsia="ru-RU"/>
              </w:rPr>
              <w:lastRenderedPageBreak/>
              <w:t>езультата</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sz w:val="24"/>
                <w:szCs w:val="24"/>
                <w:lang w:eastAsia="ru-RU"/>
              </w:rPr>
              <w:t>Формы и методы контроля и оценки</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Аргументированность  интереса  к  будущей  профессии;</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выполнение требований должностной инструкции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88"/>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Самостоятельность выбора    и  использования современных  форм  самоуправления  собственной  деятельностью;</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аргументированность выбора методов и способов    выполнения профессиональных  задач;</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-аргументированность оценки эффективности  и качества  выполнения операций  в  области управления ассортиментом товаров. </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Результативность поиска, выбора и использования необходимой информации в профессиональной деятельности по управлению ассортиментом товаров и личностного развития</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Точность и скорость владения программами, сопряженными  с профессиональной деятельностью по управлению ассортиментом товаров; </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-аргументированность выбора и использования  различных  информационных источников, включая  электронные;</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обоснованность  анализа  и  оценки  полученной  информации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Результативность использования  современных  форм  делового  общения и делового  этикета в осуществлении связей с поставщиками и потребителями продукции;</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lastRenderedPageBreak/>
              <w:t xml:space="preserve"> -проявление  взаимопомощи  и  взаимовыручки;</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соблюдение  этики поведения в коллективе;</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уверенность  владения способами управления  конфликтными  ситуациями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lastRenderedPageBreak/>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ОК 7. Брать на себя ответственность за работу членов команды (подчиненных), результат выполнения заданий</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Самоанализ  и  коррекция  результатов;  самостоятельной  работы;</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анализ  и  коррекция  результатов  самостоятельной  работы членов команды;</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адекватная оценка полученных  результатов</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Точность и обоснованность постановки задач профессионального и личностного развития;</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 соответствие   личных планов самообразования и саморазвития целям и задачам профессионального роста;</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 аргументированность</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необходимости освоения новых компетенций. </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Осуществление оптимальной  адаптации к инновационным  технологиям в области управления ассортиментом товаров.</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bl>
    <w:p w:rsidR="00087519" w:rsidRDefault="00087519" w:rsidP="00AB2876">
      <w:pPr>
        <w:spacing w:after="0" w:line="240" w:lineRule="auto"/>
        <w:rPr>
          <w:rFonts w:ascii="Times New Roman" w:eastAsia="Times New Roman" w:hAnsi="Times New Roman"/>
          <w:sz w:val="24"/>
          <w:szCs w:val="24"/>
          <w:lang w:eastAsia="ru-RU"/>
        </w:rPr>
      </w:pPr>
    </w:p>
    <w:p w:rsidR="00FE5665" w:rsidRPr="008709D4" w:rsidRDefault="00FE5665"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ПРОФЕССИОНАЛЬНОГО МОДУЛЯ</w:t>
      </w:r>
    </w:p>
    <w:p w:rsidR="00087519" w:rsidRPr="008709D4" w:rsidRDefault="00685C60"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ОРГАНИЗАЦИЯ КООПЕРАТИВНОГО ДЕЛА И ПРЕД</w:t>
      </w:r>
      <w:r w:rsidRPr="008709D4">
        <w:rPr>
          <w:rFonts w:ascii="Times New Roman" w:eastAsia="Times New Roman" w:hAnsi="Times New Roman"/>
          <w:b/>
          <w:bCs/>
          <w:sz w:val="24"/>
          <w:szCs w:val="24"/>
          <w:lang w:eastAsia="ru-RU"/>
        </w:rPr>
        <w:lastRenderedPageBreak/>
        <w:t>ПРИНИМАТЕЛЬСТВА</w:t>
      </w: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ПРОФЕССИОНАЛЬНОГО МОДУЛЯ</w:t>
      </w:r>
    </w:p>
    <w:p w:rsidR="00087519" w:rsidRPr="008709D4" w:rsidRDefault="00685C60"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widowControl w:val="0"/>
        <w:tabs>
          <w:tab w:val="left" w:pos="540"/>
        </w:tabs>
        <w:spacing w:after="0" w:line="240" w:lineRule="auto"/>
        <w:jc w:val="center"/>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рабочей  программы</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профессионального модуля – является частью  основной профессиональной образовательной программы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базовой подготовки, укрупненная группа 38.00.00 Экономика и управление  </w:t>
      </w:r>
      <w:r w:rsidRPr="008709D4">
        <w:rPr>
          <w:rFonts w:ascii="Times New Roman" w:eastAsia="Times New Roman" w:hAnsi="Times New Roman"/>
          <w:sz w:val="24"/>
          <w:szCs w:val="24"/>
          <w:lang w:eastAsia="ru-RU"/>
        </w:rPr>
        <w:t xml:space="preserve">в части освоения основного вида профессиональной деятельности (ВПД): </w:t>
      </w:r>
      <w:r w:rsidRPr="008709D4">
        <w:rPr>
          <w:rFonts w:ascii="Times New Roman" w:eastAsia="Times New Roman" w:hAnsi="Times New Roman"/>
          <w:b/>
          <w:bCs/>
          <w:sz w:val="24"/>
          <w:szCs w:val="24"/>
          <w:lang w:eastAsia="ru-RU"/>
        </w:rPr>
        <w:t xml:space="preserve">Организация кооперативного дела и предпринимательства </w:t>
      </w: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tabs>
          <w:tab w:val="left" w:pos="142"/>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ПК 5.1. Формировать предпринимательские идеи и определять цели деятельности кооперативного дела.</w:t>
      </w:r>
    </w:p>
    <w:p w:rsidR="00087519" w:rsidRPr="008709D4" w:rsidRDefault="00087519" w:rsidP="00AB2876">
      <w:pPr>
        <w:tabs>
          <w:tab w:val="left" w:pos="142"/>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5.2. Применять методы исследования рынка с целью обоснования целесообразности деятельности</w:t>
      </w:r>
    </w:p>
    <w:p w:rsidR="00087519" w:rsidRPr="008709D4" w:rsidRDefault="00087519" w:rsidP="00AB2876">
      <w:pPr>
        <w:tabs>
          <w:tab w:val="left" w:pos="142"/>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ПК 5.3.  Разрабатывать обоснованный бизнес-план</w:t>
      </w:r>
    </w:p>
    <w:p w:rsidR="00087519" w:rsidRPr="008709D4" w:rsidRDefault="00087519" w:rsidP="00AB2876">
      <w:pPr>
        <w:tabs>
          <w:tab w:val="left" w:pos="142"/>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5.4. Прогнозировать сбыт производимой продукции или товара, услуг на основе анализа потребностей потребителей и спроса.</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1.2. Цели и задачи модуля – требования к результатам освоения модуля:</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осуществления предпринимательской деятельности в потребительской кооперации;</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цели деятельности и миссию предприятия;</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выбирать и обосновывать предпринимательские идеи, выбирать  вид деятельности и организационно-правовую форму предприятия при создании своего бизнеса;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анализ рынка товаров и услуг;</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конкурентоспособность товаров и торгового предприятия;</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разрабатывать маркетинговую стратегию предприятия;</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составлять резюме, осуществлять экономическое обоснование, расчет и анализ показателей бизнес-плана;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оформлять документы  для государственной регистрации кооперативного дела, получении кредита и открытия расчетного счета;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планировать инновационную деятельность и мероприятия по снижению уровня предпринимательского риска;</w:t>
      </w:r>
    </w:p>
    <w:p w:rsidR="00087519" w:rsidRPr="008709D4" w:rsidRDefault="00087519" w:rsidP="00AB2876">
      <w:pPr>
        <w:tabs>
          <w:tab w:val="left" w:pos="426"/>
        </w:tabs>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работу по обслуживанию клиентов с учетом действующего законодательства, принципов клиентоориентированности;</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sz w:val="24"/>
          <w:szCs w:val="24"/>
          <w:lang w:eastAsia="ru-RU"/>
        </w:rPr>
        <w:t>применять законодательные акты при организации кооперативного дела;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профессионального модуля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кооператива, преимущества его создания, суть кооперативной самобытности, направления социальной миссии потребительской кооперации на современном этапе;</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источники формирования предпринимательских идей, критерии и методы их отбора;</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eastAsia="Times New Roman" w:hAnsi="Times New Roman"/>
          <w:sz w:val="24"/>
          <w:szCs w:val="24"/>
          <w:lang w:eastAsia="ru-RU"/>
        </w:rPr>
        <w:t>методику проведения исследований рынка, в целях</w:t>
      </w:r>
      <w:r w:rsidRPr="008709D4">
        <w:rPr>
          <w:rFonts w:ascii="Times New Roman" w:hAnsi="Times New Roman"/>
          <w:bCs/>
          <w:sz w:val="24"/>
          <w:szCs w:val="24"/>
          <w:lang w:eastAsia="ru-RU"/>
        </w:rPr>
        <w:t xml:space="preserve"> обоснования целесообразности выбранного вида деятельности;</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законодательные основы ведения предпринимательской деятельности;</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процедуру государственной  регистрации  для коммерческих и некоммерческих организаций, индивидуальных предпринимателей в соответствии с законодательством РФ;</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процедуру получения лицензии  на  осуществление отдельных видов деятельности;</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отрасли деятельности потребительской кооперации;</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особенности ведения торгово-коммерческой, сервисной, заготовительной и производственной деятельности;</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формирования корпоративной культуры;</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виды инноваций, их значение для  повышения экономической эффективности деятельности;</w:t>
      </w:r>
    </w:p>
    <w:p w:rsidR="00087519" w:rsidRPr="008709D4" w:rsidRDefault="00087519" w:rsidP="00AB2876">
      <w:pPr>
        <w:tabs>
          <w:tab w:val="left" w:pos="426"/>
        </w:tabs>
        <w:spacing w:after="0" w:line="240" w:lineRule="auto"/>
        <w:jc w:val="both"/>
        <w:rPr>
          <w:rFonts w:ascii="Times New Roman" w:hAnsi="Times New Roman"/>
          <w:b/>
          <w:bCs/>
          <w:sz w:val="24"/>
          <w:szCs w:val="24"/>
          <w:lang w:eastAsia="ru-RU"/>
        </w:rPr>
      </w:pPr>
      <w:r w:rsidRPr="008709D4">
        <w:rPr>
          <w:rFonts w:ascii="Times New Roman" w:eastAsia="Times New Roman" w:hAnsi="Times New Roman"/>
          <w:sz w:val="24"/>
          <w:szCs w:val="24"/>
          <w:lang w:eastAsia="ru-RU"/>
        </w:rPr>
        <w:t>типы и виды предпринимательских рисков, виды потерь и процесс управления рисками;</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роль, структуру бизнес-плана и этапы его разработки;</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и направления маркетинговых исследований рынка;   </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продвижения товаров на рынок,  способы стимулирования сбыта товаров и формирования имиджа. </w:t>
      </w:r>
    </w:p>
    <w:p w:rsidR="00087519" w:rsidRPr="008709D4" w:rsidRDefault="00087519" w:rsidP="00AB2876">
      <w:pPr>
        <w:widowControl w:val="0"/>
        <w:shd w:val="clear" w:color="auto" w:fill="FFFFFF"/>
        <w:tabs>
          <w:tab w:val="left" w:pos="426"/>
          <w:tab w:val="left" w:pos="490"/>
        </w:tabs>
        <w:autoSpaceDE w:val="0"/>
        <w:autoSpaceDN w:val="0"/>
        <w:adjustRightInd w:val="0"/>
        <w:spacing w:after="0" w:line="240" w:lineRule="auto"/>
        <w:rPr>
          <w:rFonts w:ascii="Times New Roman" w:eastAsia="Times New Roman" w:hAnsi="Times New Roman"/>
          <w:color w:val="000000"/>
          <w:sz w:val="24"/>
          <w:szCs w:val="24"/>
          <w:lang w:eastAsia="ru-RU"/>
        </w:rPr>
      </w:pP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sz w:val="24"/>
          <w:szCs w:val="24"/>
          <w:lang w:eastAsia="ru-RU"/>
        </w:rPr>
        <w:t xml:space="preserve">1.3. </w:t>
      </w:r>
      <w:r w:rsidRPr="008709D4">
        <w:rPr>
          <w:rFonts w:ascii="Times New Roman" w:eastAsia="Times New Roman" w:hAnsi="Times New Roman"/>
          <w:b/>
          <w:color w:val="000000"/>
          <w:sz w:val="24"/>
          <w:szCs w:val="24"/>
          <w:lang w:eastAsia="ru-RU"/>
        </w:rPr>
        <w:t>Рекомендуемое количество часов на освоение программы</w:t>
      </w:r>
      <w:r w:rsidRPr="008709D4">
        <w:rPr>
          <w:rFonts w:ascii="Times New Roman" w:eastAsia="Times New Roman" w:hAnsi="Times New Roman"/>
          <w:b/>
          <w:color w:val="000000"/>
          <w:sz w:val="24"/>
          <w:szCs w:val="24"/>
          <w:lang w:eastAsia="ru-RU"/>
        </w:rPr>
        <w:lastRenderedPageBreak/>
        <w:t xml:space="preserve"> профессионального модуля:</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всего –</w:t>
      </w:r>
      <w:r w:rsidRPr="008709D4">
        <w:rPr>
          <w:rFonts w:ascii="Times New Roman" w:eastAsia="Times New Roman" w:hAnsi="Times New Roman"/>
          <w:b/>
          <w:color w:val="000000"/>
          <w:sz w:val="24"/>
          <w:szCs w:val="24"/>
          <w:lang w:eastAsia="ru-RU"/>
        </w:rPr>
        <w:t>252 часа</w:t>
      </w:r>
      <w:r w:rsidRPr="008709D4">
        <w:rPr>
          <w:rFonts w:ascii="Times New Roman" w:eastAsia="Times New Roman" w:hAnsi="Times New Roman"/>
          <w:color w:val="000000"/>
          <w:sz w:val="24"/>
          <w:szCs w:val="24"/>
          <w:lang w:eastAsia="ru-RU"/>
        </w:rPr>
        <w:t>, в том числе:</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максимальной учебной нагрузки обучающегося – 216 часов, в том числе:</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обязательной аудиторной учебной нагрузки обучающегося –144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самостоятельной работы обучающегося – 72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учебной практики – 36 часов.</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2 РЕЗУЛЬТАТЫ ОСВОЕНИЯ  ПРОФЕССИОНАЛЬНОГО МОДУЛЯ </w:t>
      </w:r>
      <w:r w:rsidR="00685C60"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Результатом освоения программы профессионального модуля является овладение обучающимися </w:t>
      </w:r>
      <w:r w:rsidRPr="008709D4">
        <w:rPr>
          <w:rFonts w:ascii="Times New Roman" w:eastAsia="Times New Roman" w:hAnsi="Times New Roman"/>
          <w:sz w:val="24"/>
          <w:szCs w:val="24"/>
          <w:lang w:eastAsia="ru-RU"/>
        </w:rPr>
        <w:lastRenderedPageBreak/>
        <w:t xml:space="preserve">видом профессиональной деятельности: </w:t>
      </w:r>
      <w:r w:rsidRPr="008709D4">
        <w:rPr>
          <w:rFonts w:ascii="Times New Roman" w:eastAsia="Times New Roman" w:hAnsi="Times New Roman"/>
          <w:b/>
          <w:sz w:val="24"/>
          <w:szCs w:val="24"/>
          <w:lang w:eastAsia="ru-RU"/>
        </w:rPr>
        <w:t>Организация кооперативного дела</w:t>
      </w:r>
      <w:r w:rsidRPr="008709D4">
        <w:rPr>
          <w:rFonts w:ascii="Times New Roman" w:eastAsia="Times New Roman" w:hAnsi="Times New Roman"/>
          <w:sz w:val="24"/>
          <w:szCs w:val="24"/>
          <w:lang w:eastAsia="ru-RU"/>
        </w:rPr>
        <w:t>, в том числе профессиональными (ПК) и общими (ОК) компетенциями: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9024"/>
      </w:tblGrid>
      <w:tr w:rsidR="00087519" w:rsidRPr="008709D4" w:rsidTr="00087519">
        <w:trPr>
          <w:trHeight w:val="233"/>
        </w:trPr>
        <w:tc>
          <w:tcPr>
            <w:tcW w:w="581"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419"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087519">
        <w:trPr>
          <w:trHeight w:val="895"/>
        </w:trPr>
        <w:tc>
          <w:tcPr>
            <w:tcW w:w="581" w:type="pct"/>
            <w:tcBorders>
              <w:top w:val="single" w:sz="12" w:space="0" w:color="auto"/>
              <w:left w:val="single" w:sz="4" w:space="0" w:color="auto"/>
              <w:bottom w:val="single" w:sz="4" w:space="0" w:color="auto"/>
              <w:right w:val="single" w:sz="4" w:space="0" w:color="auto"/>
            </w:tcBorders>
            <w:shd w:val="clear" w:color="auto" w:fill="FFFFFF"/>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5.1.</w:t>
            </w:r>
          </w:p>
        </w:tc>
        <w:tc>
          <w:tcPr>
            <w:tcW w:w="4419" w:type="pct"/>
            <w:tcBorders>
              <w:top w:val="single" w:sz="12"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Формировать предпринимательские идеи и определять цели деятельности кооперативного дела.</w:t>
            </w:r>
          </w:p>
        </w:tc>
      </w:tr>
      <w:tr w:rsidR="00087519" w:rsidRPr="008709D4" w:rsidTr="00087519">
        <w:trPr>
          <w:trHeight w:val="842"/>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5.2.</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методы исследования рынка с целью обоснования целесообразности деятельности.</w:t>
            </w:r>
          </w:p>
        </w:tc>
      </w:tr>
      <w:tr w:rsidR="00087519" w:rsidRPr="008709D4" w:rsidTr="00087519">
        <w:trPr>
          <w:trHeight w:val="483"/>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5.3.</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Разрабатывать обоснованный бизнес-план.</w:t>
            </w:r>
          </w:p>
        </w:tc>
      </w:tr>
      <w:tr w:rsidR="00087519" w:rsidRPr="008709D4" w:rsidTr="00087519">
        <w:trPr>
          <w:trHeight w:val="687"/>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5.4.</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Прогнозировать сбыт производимой продукции или товара, услуг на основе анализа потребностей потребителей и спроса.</w:t>
            </w:r>
          </w:p>
        </w:tc>
      </w:tr>
      <w:tr w:rsidR="00087519" w:rsidRPr="008709D4" w:rsidTr="00087519">
        <w:trPr>
          <w:trHeight w:val="233"/>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087519" w:rsidRPr="008709D4" w:rsidTr="00087519">
        <w:trPr>
          <w:trHeight w:val="1178"/>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7519" w:rsidRPr="008709D4" w:rsidTr="00087519">
        <w:trPr>
          <w:trHeight w:val="857"/>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Принимать решения в стандартных и нестандартных ситуациях и нести за них ответственность.</w:t>
            </w:r>
          </w:p>
        </w:tc>
      </w:tr>
      <w:tr w:rsidR="00087519" w:rsidRPr="008709D4" w:rsidTr="00087519">
        <w:trPr>
          <w:trHeight w:val="1103"/>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087519">
        <w:trPr>
          <w:trHeight w:val="841"/>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087519" w:rsidRPr="008709D4" w:rsidTr="00087519">
        <w:trPr>
          <w:trHeight w:val="861"/>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Работать в коллективе и в команде, эффективно общаться с коллегами, руководством, потребителями.</w:t>
            </w:r>
          </w:p>
        </w:tc>
      </w:tr>
      <w:tr w:rsidR="00087519" w:rsidRPr="008709D4" w:rsidTr="00087519">
        <w:trPr>
          <w:trHeight w:val="816"/>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Брать на себя ответственность за работу членов команды (подчиненных), за результат выполнения заданий.</w:t>
            </w:r>
          </w:p>
        </w:tc>
      </w:tr>
      <w:tr w:rsidR="00087519" w:rsidRPr="008709D4" w:rsidTr="00087519">
        <w:trPr>
          <w:trHeight w:val="415"/>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7519" w:rsidRPr="008709D4" w:rsidTr="00087519">
        <w:trPr>
          <w:trHeight w:val="845"/>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tc>
      </w:tr>
    </w:tbl>
    <w:p w:rsidR="00685C60" w:rsidRDefault="00685C60"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685C60" w:rsidRDefault="00685C60"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СТРУКТУРА и ПРИМЕРНОЕ содержание профессионального модуля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3.1. Примерный тематический план профессионального модуля  Организация кооперативного дела и предпринимательства</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1963"/>
        <w:gridCol w:w="843"/>
        <w:gridCol w:w="703"/>
        <w:gridCol w:w="833"/>
        <w:gridCol w:w="149"/>
        <w:gridCol w:w="843"/>
        <w:gridCol w:w="47"/>
        <w:gridCol w:w="656"/>
        <w:gridCol w:w="284"/>
        <w:gridCol w:w="698"/>
        <w:gridCol w:w="47"/>
        <w:gridCol w:w="796"/>
        <w:gridCol w:w="12"/>
        <w:gridCol w:w="236"/>
        <w:gridCol w:w="1158"/>
      </w:tblGrid>
      <w:tr w:rsidR="00815546" w:rsidRPr="008709D4" w:rsidTr="00815546">
        <w:trPr>
          <w:trHeight w:val="435"/>
        </w:trPr>
        <w:tc>
          <w:tcPr>
            <w:tcW w:w="462"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Коды профессиональных компетенций</w:t>
            </w:r>
          </w:p>
        </w:tc>
        <w:tc>
          <w:tcPr>
            <w:tcW w:w="96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Наименования разделов профессионального модуля</w:t>
            </w:r>
          </w:p>
        </w:tc>
        <w:tc>
          <w:tcPr>
            <w:tcW w:w="41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iCs/>
                <w:sz w:val="20"/>
                <w:szCs w:val="20"/>
                <w:lang w:eastAsia="ru-RU"/>
              </w:rPr>
            </w:pPr>
            <w:r w:rsidRPr="008709D4">
              <w:rPr>
                <w:rFonts w:ascii="Times New Roman" w:eastAsia="Times New Roman" w:hAnsi="Times New Roman"/>
                <w:iCs/>
                <w:sz w:val="20"/>
                <w:szCs w:val="20"/>
                <w:lang w:eastAsia="ru-RU"/>
              </w:rPr>
              <w:t>Всего часов</w:t>
            </w:r>
          </w:p>
          <w:p w:rsidR="00087519" w:rsidRPr="008709D4" w:rsidRDefault="00087519" w:rsidP="00AB2876">
            <w:pPr>
              <w:widowControl w:val="0"/>
              <w:spacing w:after="0" w:line="240" w:lineRule="auto"/>
              <w:jc w:val="center"/>
              <w:rPr>
                <w:rFonts w:ascii="Times New Roman" w:eastAsia="Times New Roman" w:hAnsi="Times New Roman"/>
                <w:iCs/>
                <w:sz w:val="20"/>
                <w:szCs w:val="20"/>
                <w:lang w:eastAsia="ru-RU"/>
              </w:rPr>
            </w:pPr>
            <w:r w:rsidRPr="008709D4">
              <w:rPr>
                <w:rFonts w:ascii="Times New Roman" w:eastAsia="Times New Roman" w:hAnsi="Times New Roman"/>
                <w:iCs/>
                <w:sz w:val="20"/>
                <w:szCs w:val="20"/>
                <w:lang w:eastAsia="ru-RU"/>
              </w:rPr>
              <w:t>(макс. учебная нагрузка и практики)</w:t>
            </w:r>
          </w:p>
        </w:tc>
        <w:tc>
          <w:tcPr>
            <w:tcW w:w="2063"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Объем времени, отведенный на освоение междисциплинарного курса (курсов)</w:t>
            </w:r>
          </w:p>
        </w:tc>
        <w:tc>
          <w:tcPr>
            <w:tcW w:w="1100"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 xml:space="preserve">Практика </w:t>
            </w:r>
          </w:p>
        </w:tc>
      </w:tr>
      <w:tr w:rsidR="00815546" w:rsidRPr="008709D4" w:rsidTr="00815546">
        <w:trPr>
          <w:trHeight w:val="435"/>
        </w:trPr>
        <w:tc>
          <w:tcPr>
            <w:tcW w:w="462" w:type="pct"/>
            <w:vMerge/>
            <w:tcBorders>
              <w:left w:val="single" w:sz="12" w:space="0" w:color="auto"/>
              <w:right w:val="single" w:sz="12" w:space="0" w:color="auto"/>
            </w:tcBorders>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c>
          <w:tcPr>
            <w:tcW w:w="961"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c>
          <w:tcPr>
            <w:tcW w:w="413"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iCs/>
                <w:sz w:val="20"/>
                <w:szCs w:val="20"/>
                <w:lang w:eastAsia="ru-RU"/>
              </w:rPr>
            </w:pPr>
          </w:p>
        </w:tc>
        <w:tc>
          <w:tcPr>
            <w:tcW w:w="1238"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Обязательная аудиторная учебная нагрузка обучающ</w:t>
            </w:r>
            <w:r w:rsidRPr="008709D4">
              <w:rPr>
                <w:rFonts w:ascii="Times New Roman" w:eastAsia="Times New Roman" w:hAnsi="Times New Roman"/>
                <w:sz w:val="20"/>
                <w:szCs w:val="20"/>
                <w:lang w:eastAsia="ru-RU"/>
              </w:rPr>
              <w:lastRenderedPageBreak/>
              <w:t>егося</w:t>
            </w:r>
          </w:p>
        </w:tc>
        <w:tc>
          <w:tcPr>
            <w:tcW w:w="825"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Самостоятельная работа обучающегося</w:t>
            </w:r>
          </w:p>
        </w:tc>
        <w:tc>
          <w:tcPr>
            <w:tcW w:w="413" w:type="pct"/>
            <w:gridSpan w:val="2"/>
            <w:vMerge w:val="restart"/>
            <w:tcBorders>
              <w:top w:val="single" w:sz="12" w:space="0" w:color="auto"/>
              <w:left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Учебная,</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687" w:type="pct"/>
            <w:gridSpan w:val="3"/>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Производственная (по профилю специальности),</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lastRenderedPageBreak/>
              <w:t>(если предусмотрена рассредоточенная практика)</w:t>
            </w:r>
          </w:p>
        </w:tc>
      </w:tr>
      <w:tr w:rsidR="00815546" w:rsidRPr="008709D4" w:rsidTr="00815546">
        <w:trPr>
          <w:trHeight w:val="390"/>
        </w:trPr>
        <w:tc>
          <w:tcPr>
            <w:tcW w:w="462"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0"/>
                <w:szCs w:val="20"/>
                <w:lang w:eastAsia="ru-RU"/>
              </w:rPr>
            </w:pPr>
          </w:p>
        </w:tc>
        <w:tc>
          <w:tcPr>
            <w:tcW w:w="961"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0"/>
                <w:szCs w:val="20"/>
                <w:lang w:eastAsia="ru-RU"/>
              </w:rPr>
            </w:pPr>
          </w:p>
        </w:tc>
        <w:tc>
          <w:tcPr>
            <w:tcW w:w="413"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0"/>
                <w:szCs w:val="20"/>
                <w:lang w:eastAsia="ru-RU"/>
              </w:rPr>
            </w:pPr>
          </w:p>
        </w:tc>
        <w:tc>
          <w:tcPr>
            <w:tcW w:w="344"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81"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 xml:space="preserve">в т.ч. лабораторные </w:t>
            </w:r>
            <w:r w:rsidRPr="008709D4">
              <w:rPr>
                <w:rFonts w:ascii="Times New Roman" w:eastAsia="Times New Roman" w:hAnsi="Times New Roman"/>
                <w:sz w:val="20"/>
                <w:szCs w:val="20"/>
                <w:lang w:eastAsia="ru-RU"/>
              </w:rPr>
              <w:lastRenderedPageBreak/>
              <w:t>работы и 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13"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lastRenderedPageBreak/>
              <w:t xml:space="preserve">в т.ч., курсовая </w:t>
            </w:r>
            <w:r w:rsidRPr="008709D4">
              <w:rPr>
                <w:rFonts w:ascii="Times New Roman" w:eastAsia="Times New Roman" w:hAnsi="Times New Roman"/>
                <w:sz w:val="20"/>
                <w:szCs w:val="20"/>
                <w:lang w:eastAsia="ru-RU"/>
              </w:rPr>
              <w:lastRenderedPageBreak/>
              <w:t>работа (проект),</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344" w:type="pct"/>
            <w:gridSpan w:val="2"/>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lastRenderedPageBreak/>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81"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 xml:space="preserve">в т.ч., курсовая работа </w:t>
            </w:r>
            <w:r w:rsidRPr="008709D4">
              <w:rPr>
                <w:rFonts w:ascii="Times New Roman" w:eastAsia="Times New Roman" w:hAnsi="Times New Roman"/>
                <w:sz w:val="20"/>
                <w:szCs w:val="20"/>
                <w:lang w:eastAsia="ru-RU"/>
              </w:rPr>
              <w:lastRenderedPageBreak/>
              <w:t>(проект),</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13" w:type="pct"/>
            <w:gridSpan w:val="2"/>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c>
          <w:tcPr>
            <w:tcW w:w="687" w:type="pct"/>
            <w:gridSpan w:val="3"/>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r>
      <w:tr w:rsidR="00815546" w:rsidRPr="008709D4" w:rsidTr="00815546">
        <w:tc>
          <w:tcPr>
            <w:tcW w:w="462" w:type="pct"/>
            <w:tcBorders>
              <w:top w:val="single" w:sz="12"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961"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МДК 01.</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Cs/>
                <w:sz w:val="24"/>
                <w:szCs w:val="24"/>
                <w:lang w:eastAsia="ru-RU"/>
              </w:rPr>
              <w:t>Организация кооперативного дела и предпринимательства</w:t>
            </w:r>
          </w:p>
        </w:tc>
        <w:tc>
          <w:tcPr>
            <w:tcW w:w="413"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344"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481" w:type="pct"/>
            <w:gridSpan w:val="2"/>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344" w:type="pct"/>
            <w:gridSpan w:val="2"/>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481" w:type="pct"/>
            <w:gridSpan w:val="2"/>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gridSpan w:val="2"/>
            <w:tcBorders>
              <w:top w:val="single" w:sz="12" w:space="0" w:color="auto"/>
              <w:left w:val="single" w:sz="12"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687" w:type="pct"/>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r>
      <w:tr w:rsidR="00815546" w:rsidRPr="008709D4" w:rsidTr="00815546">
        <w:tc>
          <w:tcPr>
            <w:tcW w:w="462" w:type="pct"/>
            <w:tcBorders>
              <w:top w:val="single" w:sz="12"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ПК 1, ПК 2, </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ПК 4</w:t>
            </w:r>
          </w:p>
        </w:tc>
        <w:tc>
          <w:tcPr>
            <w:tcW w:w="961"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ПМ 1.</w:t>
            </w:r>
          </w:p>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Потребительская кооперация как объект формирования  бизнес-идей предпринимательской деятельности</w:t>
            </w:r>
          </w:p>
        </w:tc>
        <w:tc>
          <w:tcPr>
            <w:tcW w:w="413"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78</w:t>
            </w:r>
          </w:p>
        </w:tc>
        <w:tc>
          <w:tcPr>
            <w:tcW w:w="344"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r w:rsidRPr="008709D4">
              <w:rPr>
                <w:rFonts w:ascii="Times New Roman" w:eastAsia="Times New Roman" w:hAnsi="Times New Roman"/>
                <w:sz w:val="24"/>
                <w:szCs w:val="24"/>
                <w:lang w:val="en-US" w:eastAsia="ru-RU"/>
              </w:rPr>
              <w:t>2</w:t>
            </w:r>
          </w:p>
        </w:tc>
        <w:tc>
          <w:tcPr>
            <w:tcW w:w="481" w:type="pct"/>
            <w:gridSpan w:val="2"/>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1</w:t>
            </w:r>
            <w:r w:rsidRPr="008709D4">
              <w:rPr>
                <w:rFonts w:ascii="Times New Roman" w:eastAsia="Times New Roman" w:hAnsi="Times New Roman"/>
                <w:sz w:val="24"/>
                <w:szCs w:val="24"/>
                <w:lang w:val="en-US" w:eastAsia="ru-RU"/>
              </w:rPr>
              <w:t>4</w:t>
            </w:r>
          </w:p>
        </w:tc>
        <w:tc>
          <w:tcPr>
            <w:tcW w:w="413" w:type="pct"/>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344" w:type="pct"/>
            <w:gridSpan w:val="2"/>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26</w:t>
            </w:r>
          </w:p>
        </w:tc>
        <w:tc>
          <w:tcPr>
            <w:tcW w:w="481" w:type="pct"/>
            <w:gridSpan w:val="2"/>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413" w:type="pct"/>
            <w:gridSpan w:val="2"/>
            <w:tcBorders>
              <w:top w:val="single" w:sz="12" w:space="0" w:color="auto"/>
              <w:left w:val="single" w:sz="12"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687" w:type="pct"/>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r>
      <w:tr w:rsidR="00815546" w:rsidRPr="008709D4" w:rsidTr="00815546">
        <w:tc>
          <w:tcPr>
            <w:tcW w:w="462" w:type="pct"/>
            <w:tcBorders>
              <w:top w:val="single" w:sz="4"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ПК 1, ПК 2, </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ПК </w:t>
            </w:r>
            <w:r w:rsidRPr="008709D4">
              <w:rPr>
                <w:rFonts w:ascii="Times New Roman" w:eastAsia="Times New Roman" w:hAnsi="Times New Roman"/>
                <w:sz w:val="24"/>
                <w:szCs w:val="24"/>
                <w:lang w:eastAsia="ru-RU"/>
              </w:rPr>
              <w:lastRenderedPageBreak/>
              <w:t>4</w:t>
            </w:r>
          </w:p>
        </w:tc>
        <w:tc>
          <w:tcPr>
            <w:tcW w:w="961"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ПМ 2.</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создания предприятий различных организационно-правовых форм</w:t>
            </w:r>
          </w:p>
        </w:tc>
        <w:tc>
          <w:tcPr>
            <w:tcW w:w="413"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66</w:t>
            </w:r>
          </w:p>
        </w:tc>
        <w:tc>
          <w:tcPr>
            <w:tcW w:w="344" w:type="pct"/>
            <w:tcBorders>
              <w:top w:val="single" w:sz="4"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44</w:t>
            </w:r>
          </w:p>
        </w:tc>
        <w:tc>
          <w:tcPr>
            <w:tcW w:w="481" w:type="pct"/>
            <w:gridSpan w:val="2"/>
            <w:tcBorders>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413" w:type="pct"/>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344" w:type="pct"/>
            <w:gridSpan w:val="2"/>
            <w:tcBorders>
              <w:top w:val="single" w:sz="4"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22</w:t>
            </w:r>
          </w:p>
        </w:tc>
        <w:tc>
          <w:tcPr>
            <w:tcW w:w="481" w:type="pct"/>
            <w:gridSpan w:val="2"/>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gridSpan w:val="2"/>
            <w:tcBorders>
              <w:left w:val="single" w:sz="12"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687" w:type="pct"/>
            <w:gridSpan w:val="3"/>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r>
      <w:tr w:rsidR="00815546" w:rsidRPr="008709D4" w:rsidTr="00815546">
        <w:tc>
          <w:tcPr>
            <w:tcW w:w="462" w:type="pct"/>
            <w:tcBorders>
              <w:top w:val="single" w:sz="4"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 ПК  4</w:t>
            </w:r>
          </w:p>
        </w:tc>
        <w:tc>
          <w:tcPr>
            <w:tcW w:w="961"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ПМ 3.</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и развитие бизнеса</w:t>
            </w:r>
          </w:p>
          <w:p w:rsidR="00087519" w:rsidRPr="008709D4" w:rsidRDefault="00087519" w:rsidP="00AB2876">
            <w:pPr>
              <w:spacing w:after="0" w:line="240" w:lineRule="auto"/>
              <w:jc w:val="center"/>
              <w:rPr>
                <w:rFonts w:ascii="Times New Roman" w:hAnsi="Times New Roman"/>
                <w:bCs/>
                <w:sz w:val="24"/>
                <w:szCs w:val="24"/>
                <w:lang w:val="en-US" w:eastAsia="ru-RU"/>
              </w:rPr>
            </w:pPr>
            <w:r w:rsidRPr="008709D4">
              <w:rPr>
                <w:rFonts w:ascii="Times New Roman" w:eastAsia="Times New Roman" w:hAnsi="Times New Roman"/>
                <w:sz w:val="24"/>
                <w:szCs w:val="24"/>
                <w:lang w:eastAsia="ru-RU"/>
              </w:rPr>
              <w:t>Оценка эффективности бизнеса</w:t>
            </w:r>
          </w:p>
        </w:tc>
        <w:tc>
          <w:tcPr>
            <w:tcW w:w="413"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108</w:t>
            </w:r>
          </w:p>
        </w:tc>
        <w:tc>
          <w:tcPr>
            <w:tcW w:w="344" w:type="pct"/>
            <w:tcBorders>
              <w:top w:val="single" w:sz="4"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48</w:t>
            </w:r>
          </w:p>
        </w:tc>
        <w:tc>
          <w:tcPr>
            <w:tcW w:w="481" w:type="pct"/>
            <w:gridSpan w:val="2"/>
            <w:tcBorders>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2</w:t>
            </w:r>
            <w:r w:rsidRPr="008709D4">
              <w:rPr>
                <w:rFonts w:ascii="Times New Roman" w:eastAsia="Times New Roman" w:hAnsi="Times New Roman"/>
                <w:sz w:val="24"/>
                <w:szCs w:val="24"/>
                <w:lang w:val="en-US" w:eastAsia="ru-RU"/>
              </w:rPr>
              <w:t>6</w:t>
            </w:r>
          </w:p>
        </w:tc>
        <w:tc>
          <w:tcPr>
            <w:tcW w:w="413" w:type="pct"/>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344" w:type="pct"/>
            <w:gridSpan w:val="2"/>
            <w:tcBorders>
              <w:top w:val="single" w:sz="4"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2</w:t>
            </w:r>
            <w:r w:rsidRPr="008709D4">
              <w:rPr>
                <w:rFonts w:ascii="Times New Roman" w:eastAsia="Times New Roman" w:hAnsi="Times New Roman"/>
                <w:sz w:val="24"/>
                <w:szCs w:val="24"/>
                <w:lang w:val="en-US" w:eastAsia="ru-RU"/>
              </w:rPr>
              <w:t>4</w:t>
            </w:r>
          </w:p>
        </w:tc>
        <w:tc>
          <w:tcPr>
            <w:tcW w:w="481" w:type="pct"/>
            <w:gridSpan w:val="2"/>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gridSpan w:val="2"/>
            <w:tcBorders>
              <w:left w:val="single" w:sz="12" w:space="0" w:color="auto"/>
              <w:bottom w:val="single" w:sz="4"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w:t>
            </w:r>
          </w:p>
        </w:tc>
        <w:tc>
          <w:tcPr>
            <w:tcW w:w="687" w:type="pct"/>
            <w:gridSpan w:val="3"/>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r>
      <w:tr w:rsidR="00815546" w:rsidRPr="008709D4" w:rsidTr="00685C60">
        <w:tc>
          <w:tcPr>
            <w:tcW w:w="462" w:type="pct"/>
            <w:tcBorders>
              <w:top w:val="single" w:sz="4"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highlight w:val="yellow"/>
                <w:lang w:eastAsia="ru-RU"/>
              </w:rPr>
            </w:pPr>
            <w:r w:rsidRPr="008709D4">
              <w:rPr>
                <w:rFonts w:ascii="Times New Roman" w:eastAsia="Times New Roman" w:hAnsi="Times New Roman"/>
                <w:sz w:val="24"/>
                <w:szCs w:val="24"/>
                <w:lang w:eastAsia="ru-RU"/>
              </w:rPr>
              <w:t>ПК 1 - ПК 4</w:t>
            </w:r>
          </w:p>
        </w:tc>
        <w:tc>
          <w:tcPr>
            <w:tcW w:w="961"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Производственная практика (по профилю специальности), часов </w:t>
            </w:r>
          </w:p>
        </w:tc>
        <w:tc>
          <w:tcPr>
            <w:tcW w:w="413"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2476" w:type="pct"/>
            <w:gridSpan w:val="10"/>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8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815546" w:rsidRPr="008709D4" w:rsidTr="00815546">
        <w:trPr>
          <w:trHeight w:val="46"/>
        </w:trPr>
        <w:tc>
          <w:tcPr>
            <w:tcW w:w="462" w:type="pct"/>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highlight w:val="yellow"/>
                <w:lang w:eastAsia="ru-RU"/>
              </w:rPr>
            </w:pPr>
          </w:p>
        </w:tc>
        <w:tc>
          <w:tcPr>
            <w:tcW w:w="961"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highlight w:val="yellow"/>
                <w:lang w:eastAsia="ru-RU"/>
              </w:rPr>
            </w:pPr>
            <w:r w:rsidRPr="008709D4">
              <w:rPr>
                <w:rFonts w:ascii="Times New Roman" w:eastAsia="Times New Roman" w:hAnsi="Times New Roman"/>
                <w:sz w:val="24"/>
                <w:szCs w:val="24"/>
                <w:lang w:eastAsia="ru-RU"/>
              </w:rPr>
              <w:t>Всего:</w:t>
            </w:r>
          </w:p>
        </w:tc>
        <w:tc>
          <w:tcPr>
            <w:tcW w:w="413"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252</w:t>
            </w:r>
          </w:p>
        </w:tc>
        <w:tc>
          <w:tcPr>
            <w:tcW w:w="752"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144</w:t>
            </w:r>
          </w:p>
        </w:tc>
        <w:tc>
          <w:tcPr>
            <w:tcW w:w="509" w:type="pct"/>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60</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365" w:type="pct"/>
            <w:gridSpan w:val="2"/>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c>
          <w:tcPr>
            <w:tcW w:w="396"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114"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w:t>
            </w:r>
          </w:p>
        </w:tc>
        <w:tc>
          <w:tcPr>
            <w:tcW w:w="567"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bl>
    <w:p w:rsidR="00087519" w:rsidRDefault="00087519" w:rsidP="00AB2876">
      <w:pPr>
        <w:spacing w:after="0" w:line="240" w:lineRule="auto"/>
        <w:rPr>
          <w:rFonts w:ascii="Times New Roman" w:eastAsia="Times New Roman" w:hAnsi="Times New Roman"/>
          <w:b/>
          <w:sz w:val="24"/>
          <w:szCs w:val="24"/>
          <w:lang w:eastAsia="ru-RU"/>
        </w:rPr>
      </w:pPr>
    </w:p>
    <w:p w:rsidR="00685C60" w:rsidRDefault="00685C60" w:rsidP="00AB2876">
      <w:pPr>
        <w:spacing w:after="0" w:line="240" w:lineRule="auto"/>
        <w:rPr>
          <w:rFonts w:ascii="Times New Roman" w:eastAsia="Times New Roman" w:hAnsi="Times New Roman"/>
          <w:b/>
          <w:sz w:val="24"/>
          <w:szCs w:val="24"/>
          <w:lang w:eastAsia="ru-RU"/>
        </w:rPr>
      </w:pPr>
    </w:p>
    <w:p w:rsidR="00685C60" w:rsidRDefault="00685C60" w:rsidP="00AB2876">
      <w:pPr>
        <w:spacing w:after="0" w:line="240" w:lineRule="auto"/>
        <w:rPr>
          <w:rFonts w:ascii="Times New Roman" w:eastAsia="Times New Roman" w:hAnsi="Times New Roman"/>
          <w:b/>
          <w:sz w:val="24"/>
          <w:szCs w:val="24"/>
          <w:lang w:eastAsia="ru-RU"/>
        </w:rPr>
      </w:pPr>
    </w:p>
    <w:p w:rsidR="00685C60" w:rsidRPr="008709D4" w:rsidRDefault="00685C60"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3.2. Содержание обучения по профессиональному модулю Организация кооперативного дела </w:t>
      </w:r>
      <w:r w:rsidRPr="008709D4">
        <w:rPr>
          <w:rFonts w:ascii="Times New Roman" w:eastAsia="Times New Roman" w:hAnsi="Times New Roman"/>
          <w:sz w:val="24"/>
          <w:szCs w:val="24"/>
          <w:lang w:eastAsia="ru-RU"/>
        </w:rPr>
        <w:t>и предпринимательства</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1E0" w:firstRow="1" w:lastRow="1" w:firstColumn="1" w:lastColumn="1" w:noHBand="0" w:noVBand="0"/>
      </w:tblPr>
      <w:tblGrid>
        <w:gridCol w:w="2404"/>
        <w:gridCol w:w="567"/>
        <w:gridCol w:w="6477"/>
        <w:gridCol w:w="1029"/>
      </w:tblGrid>
      <w:tr w:rsidR="00087519" w:rsidRPr="008709D4" w:rsidTr="00815546">
        <w:trPr>
          <w:trHeight w:val="227"/>
          <w:jc w:val="center"/>
        </w:trPr>
        <w:tc>
          <w:tcPr>
            <w:tcW w:w="2404"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Наименование разделов профессионального модуля (ПМ), междисциплинарных курсов (МДК) и тем</w:t>
            </w:r>
          </w:p>
        </w:tc>
        <w:tc>
          <w:tcPr>
            <w:tcW w:w="7044" w:type="dxa"/>
            <w:gridSpan w:val="2"/>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обучающихся</w:t>
            </w:r>
          </w:p>
        </w:tc>
        <w:tc>
          <w:tcPr>
            <w:tcW w:w="1029" w:type="dxa"/>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Объем часов</w:t>
            </w:r>
          </w:p>
        </w:tc>
      </w:tr>
      <w:tr w:rsidR="00087519" w:rsidRPr="008709D4" w:rsidTr="00815546">
        <w:trPr>
          <w:trHeight w:val="227"/>
          <w:jc w:val="center"/>
        </w:trPr>
        <w:tc>
          <w:tcPr>
            <w:tcW w:w="2404"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w:t>
            </w:r>
          </w:p>
        </w:tc>
        <w:tc>
          <w:tcPr>
            <w:tcW w:w="7044" w:type="dxa"/>
            <w:gridSpan w:val="2"/>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029" w:type="dxa"/>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3</w:t>
            </w:r>
          </w:p>
        </w:tc>
      </w:tr>
      <w:tr w:rsidR="00087519" w:rsidRPr="008709D4" w:rsidTr="00087519">
        <w:trPr>
          <w:trHeight w:val="227"/>
          <w:jc w:val="center"/>
        </w:trPr>
        <w:tc>
          <w:tcPr>
            <w:tcW w:w="9448" w:type="dxa"/>
            <w:gridSpan w:val="3"/>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МДК 5.1. Организация кооперативного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w:t>
            </w:r>
            <w:r w:rsidRPr="008709D4">
              <w:rPr>
                <w:rFonts w:ascii="Times New Roman" w:eastAsia="Times New Roman" w:hAnsi="Times New Roman"/>
                <w:b/>
                <w:sz w:val="24"/>
                <w:szCs w:val="24"/>
                <w:lang w:val="en-US" w:eastAsia="ru-RU"/>
              </w:rPr>
              <w:t>44</w:t>
            </w:r>
          </w:p>
        </w:tc>
      </w:tr>
      <w:tr w:rsidR="00087519" w:rsidRPr="008709D4" w:rsidTr="00087519">
        <w:trPr>
          <w:trHeight w:val="227"/>
          <w:jc w:val="center"/>
        </w:trPr>
        <w:tc>
          <w:tcPr>
            <w:tcW w:w="9448" w:type="dxa"/>
            <w:gridSpan w:val="3"/>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Раздел ПМ 1. </w:t>
            </w:r>
            <w:r w:rsidRPr="008709D4">
              <w:rPr>
                <w:rFonts w:ascii="Times New Roman" w:hAnsi="Times New Roman"/>
                <w:b/>
                <w:bCs/>
                <w:sz w:val="24"/>
                <w:szCs w:val="24"/>
                <w:lang w:eastAsia="ru-RU"/>
              </w:rPr>
              <w:t>Потребительская кооперация как объект формирования  бизнес-идей предпринимательской деятельности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52</w:t>
            </w:r>
          </w:p>
        </w:tc>
      </w:tr>
      <w:tr w:rsidR="00087519" w:rsidRPr="008709D4" w:rsidTr="00685C60">
        <w:trPr>
          <w:trHeight w:val="227"/>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1.1.</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Анализ потребительской кооперации как системы</w:t>
            </w: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val="en-US" w:eastAsia="ru-RU"/>
              </w:rPr>
              <w:t>2</w:t>
            </w:r>
            <w:r w:rsidRPr="008709D4">
              <w:rPr>
                <w:rFonts w:ascii="Times New Roman" w:eastAsia="Times New Roman" w:hAnsi="Times New Roman"/>
                <w:b/>
                <w:color w:val="000000"/>
                <w:sz w:val="24"/>
                <w:szCs w:val="24"/>
                <w:lang w:eastAsia="ru-RU"/>
              </w:rPr>
              <w:t>8</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Общая характеристика потребительской кооперации как системы, ее социальные и нравственные основы. Конкурентные преимущества потребительской кооперации, обусловливающие перспективы ее развития в 21 веке.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Основные отрасли хозяйственной деятельности потребительской кооперации и направления их развития.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Кооператив как юридическое лицо. Родовые признаки кооператива. Кооперативное движение, цель и результат.</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виды кооперативов. Кооперативные союзы, их необходимость, виды, функции.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Кооперативные ценности и принципы.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Причины и предпосылки возникновения кооперативного движения. Возникновение потребительской кооперации в зарубежных странах.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Общество справедливых рочдейлских пионеров.</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возникновения и развития потребительской кооперации в России в условиях складывающегося рыночного хозяйства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Потребительская кооперация России в условиях плановой экономики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основы возрождения потребительской кооперации. Закон РФ «О потребительской кооперации (потребительских обществах, их союзах) в РФ»</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Организационное п</w:t>
            </w:r>
            <w:r w:rsidRPr="008709D4">
              <w:rPr>
                <w:rFonts w:ascii="Times New Roman" w:eastAsia="Times New Roman" w:hAnsi="Times New Roman"/>
                <w:sz w:val="24"/>
                <w:szCs w:val="24"/>
                <w:lang w:eastAsia="ru-RU"/>
              </w:rPr>
              <w:lastRenderedPageBreak/>
              <w:t>остроение потребитель</w:t>
            </w:r>
            <w:r w:rsidRPr="008709D4">
              <w:rPr>
                <w:rFonts w:ascii="Times New Roman" w:eastAsia="Times New Roman" w:hAnsi="Times New Roman"/>
                <w:sz w:val="24"/>
                <w:szCs w:val="24"/>
                <w:lang w:eastAsia="ru-RU"/>
              </w:rPr>
              <w:lastRenderedPageBreak/>
              <w:t>ской кооперации России. Органы управления и контроля потребительских обществ и их союзов.</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Пайщик – основной ресурс потребительской кооперации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Современное международное кооперативное движение. </w:t>
            </w:r>
            <w:r w:rsidRPr="008709D4">
              <w:rPr>
                <w:rFonts w:ascii="Times New Roman" w:eastAsia="Times New Roman" w:hAnsi="Times New Roman"/>
                <w:sz w:val="24"/>
                <w:szCs w:val="24"/>
                <w:lang w:eastAsia="ru-RU"/>
              </w:rPr>
              <w:lastRenderedPageBreak/>
              <w:t>Международный кооперативный альянс.</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95"/>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val="en-US" w:eastAsia="ru-RU"/>
              </w:rPr>
            </w:pPr>
            <w:r w:rsidRPr="008709D4">
              <w:rPr>
                <w:rFonts w:ascii="Times New Roman" w:hAnsi="Times New Roman"/>
                <w:b/>
                <w:bCs/>
                <w:sz w:val="24"/>
                <w:szCs w:val="24"/>
                <w:lang w:val="en-US" w:eastAsia="ru-RU"/>
              </w:rPr>
              <w:t>6</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отраслей деятельности кооперативной организации региона. Экскурсия на передовое предприятие потребительской кооперации.</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содержания Закона РФ «О потребительской кооперации (потребительских обществах, их союзах) в РФ». Решение ситуаций по применению Закона.</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Оформление заявления о приеме в потребительское общество. Анализ устава потребительского общества. Разработка рекомендаций по его  развитию. </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val="restart"/>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1.2.</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eastAsia="Times New Roman" w:hAnsi="Times New Roman"/>
                <w:b/>
                <w:sz w:val="24"/>
                <w:szCs w:val="24"/>
                <w:lang w:eastAsia="ru-RU"/>
              </w:rPr>
              <w:t>Формирование предпринимательских идей</w:t>
            </w:r>
          </w:p>
        </w:tc>
        <w:tc>
          <w:tcPr>
            <w:tcW w:w="7044" w:type="dxa"/>
            <w:gridSpan w:val="2"/>
            <w:shd w:val="clear" w:color="auto" w:fill="FFFFFF"/>
            <w:vAlign w:val="cente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24</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pacing w:val="1"/>
                <w:w w:val="106"/>
                <w:sz w:val="24"/>
                <w:szCs w:val="24"/>
                <w:lang w:eastAsia="ru-RU"/>
              </w:rPr>
              <w:t>Сущность и природа предпринимательства. Понятие и основные признаки</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pacing w:val="-1"/>
                <w:w w:val="106"/>
                <w:sz w:val="24"/>
                <w:szCs w:val="24"/>
                <w:lang w:eastAsia="ru-RU"/>
              </w:rPr>
              <w:t xml:space="preserve">предпринимательской деятельности. </w:t>
            </w:r>
            <w:r w:rsidRPr="008709D4">
              <w:rPr>
                <w:rFonts w:ascii="Times New Roman" w:eastAsia="Times New Roman" w:hAnsi="Times New Roman"/>
                <w:color w:val="000000"/>
                <w:spacing w:val="-3"/>
                <w:w w:val="106"/>
                <w:sz w:val="24"/>
                <w:szCs w:val="24"/>
                <w:lang w:eastAsia="ru-RU"/>
              </w:rPr>
              <w:t>Формы предпринимательства: индивидуальная и</w:t>
            </w:r>
            <w:r w:rsidRPr="008709D4">
              <w:rPr>
                <w:rFonts w:ascii="Times New Roman" w:eastAsia="Times New Roman" w:hAnsi="Times New Roman"/>
                <w:b/>
                <w:bCs/>
                <w:color w:val="000000"/>
                <w:spacing w:val="-3"/>
                <w:w w:val="106"/>
                <w:sz w:val="24"/>
                <w:szCs w:val="24"/>
                <w:lang w:eastAsia="ru-RU"/>
              </w:rPr>
              <w:t xml:space="preserve"> </w:t>
            </w:r>
            <w:r w:rsidRPr="008709D4">
              <w:rPr>
                <w:rFonts w:ascii="Times New Roman" w:eastAsia="Times New Roman" w:hAnsi="Times New Roman"/>
                <w:color w:val="000000"/>
                <w:spacing w:val="-3"/>
                <w:w w:val="106"/>
                <w:sz w:val="24"/>
                <w:szCs w:val="24"/>
                <w:lang w:eastAsia="ru-RU"/>
              </w:rPr>
              <w:t xml:space="preserve">коллективная, их сущность, </w:t>
            </w:r>
            <w:r w:rsidRPr="008709D4">
              <w:rPr>
                <w:rFonts w:ascii="Times New Roman" w:eastAsia="Times New Roman" w:hAnsi="Times New Roman"/>
                <w:color w:val="000000"/>
                <w:spacing w:val="8"/>
                <w:w w:val="106"/>
                <w:sz w:val="24"/>
                <w:szCs w:val="24"/>
                <w:lang w:eastAsia="ru-RU"/>
              </w:rPr>
              <w:t>отличительные черты, преимущества и недостатки.</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pacing w:val="-2"/>
                <w:w w:val="106"/>
                <w:sz w:val="24"/>
                <w:szCs w:val="24"/>
                <w:lang w:eastAsia="ru-RU"/>
              </w:rPr>
              <w:t xml:space="preserve">Виды предпринимательской деятельности: производственная, коммерческая, </w:t>
            </w:r>
            <w:r w:rsidRPr="008709D4">
              <w:rPr>
                <w:rFonts w:ascii="Times New Roman" w:eastAsia="Times New Roman" w:hAnsi="Times New Roman"/>
                <w:color w:val="000000"/>
                <w:spacing w:val="3"/>
                <w:w w:val="106"/>
                <w:sz w:val="24"/>
                <w:szCs w:val="24"/>
                <w:lang w:eastAsia="ru-RU"/>
              </w:rPr>
              <w:t>финансовая.</w:t>
            </w:r>
            <w:r w:rsidRPr="008709D4">
              <w:rPr>
                <w:rFonts w:ascii="Times New Roman" w:eastAsia="Times New Roman" w:hAnsi="Times New Roman"/>
                <w:color w:val="000000"/>
                <w:spacing w:val="-2"/>
                <w:w w:val="106"/>
                <w:sz w:val="24"/>
                <w:szCs w:val="24"/>
                <w:lang w:eastAsia="ru-RU"/>
              </w:rPr>
              <w:t xml:space="preserve"> </w:t>
            </w:r>
            <w:r w:rsidRPr="008709D4">
              <w:rPr>
                <w:rFonts w:ascii="Times New Roman" w:hAnsi="Times New Roman"/>
                <w:bCs/>
                <w:sz w:val="24"/>
                <w:szCs w:val="24"/>
                <w:lang w:eastAsia="ru-RU"/>
              </w:rPr>
              <w:t xml:space="preserve">Выбор </w:t>
            </w:r>
            <w:r w:rsidRPr="008709D4">
              <w:rPr>
                <w:rFonts w:ascii="Times New Roman" w:hAnsi="Times New Roman"/>
                <w:bCs/>
                <w:sz w:val="24"/>
                <w:szCs w:val="24"/>
                <w:lang w:eastAsia="ru-RU"/>
              </w:rPr>
              <w:lastRenderedPageBreak/>
              <w:t>в</w:t>
            </w:r>
            <w:r w:rsidRPr="008709D4">
              <w:rPr>
                <w:rFonts w:ascii="Times New Roman" w:hAnsi="Times New Roman"/>
                <w:bCs/>
                <w:sz w:val="24"/>
                <w:szCs w:val="24"/>
                <w:lang w:eastAsia="ru-RU"/>
              </w:rPr>
              <w:lastRenderedPageBreak/>
              <w:t>и</w:t>
            </w:r>
            <w:r w:rsidRPr="008709D4">
              <w:rPr>
                <w:rFonts w:ascii="Times New Roman" w:hAnsi="Times New Roman"/>
                <w:bCs/>
                <w:sz w:val="24"/>
                <w:szCs w:val="24"/>
                <w:lang w:eastAsia="ru-RU"/>
              </w:rPr>
              <w:lastRenderedPageBreak/>
              <w:t>дов экономической  деятельности в соответствии с законодательством РФ.</w:t>
            </w:r>
            <w:r w:rsidRPr="008709D4">
              <w:rPr>
                <w:rFonts w:ascii="Times New Roman" w:eastAsia="Times New Roman" w:hAnsi="Times New Roman"/>
                <w:color w:val="000000"/>
                <w:spacing w:val="-11"/>
                <w:w w:val="106"/>
                <w:sz w:val="24"/>
                <w:szCs w:val="24"/>
                <w:lang w:eastAsia="ru-RU"/>
              </w:rPr>
              <w:t xml:space="preserve"> </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color w:val="000000"/>
                <w:spacing w:val="-2"/>
                <w:w w:val="106"/>
                <w:sz w:val="24"/>
                <w:szCs w:val="24"/>
                <w:lang w:eastAsia="ru-RU"/>
              </w:rPr>
            </w:pPr>
            <w:r w:rsidRPr="008709D4">
              <w:rPr>
                <w:rFonts w:ascii="Times New Roman" w:eastAsia="Times New Roman" w:hAnsi="Times New Roman"/>
                <w:color w:val="000000"/>
                <w:spacing w:val="-11"/>
                <w:w w:val="106"/>
                <w:sz w:val="24"/>
                <w:szCs w:val="24"/>
                <w:lang w:eastAsia="ru-RU"/>
              </w:rPr>
              <w:t xml:space="preserve">Общая схема предпринимательской деятельности. Понятие о предпринимательском </w:t>
            </w:r>
            <w:r w:rsidRPr="008709D4">
              <w:rPr>
                <w:rFonts w:ascii="Times New Roman" w:eastAsia="Times New Roman" w:hAnsi="Times New Roman"/>
                <w:color w:val="000000"/>
                <w:spacing w:val="-9"/>
                <w:w w:val="106"/>
                <w:sz w:val="24"/>
                <w:szCs w:val="24"/>
                <w:lang w:eastAsia="ru-RU"/>
              </w:rPr>
              <w:t xml:space="preserve">цикле: поиск и оценка идеи, планирование, ресурсное обеспечение, организация и </w:t>
            </w:r>
            <w:r w:rsidRPr="008709D4">
              <w:rPr>
                <w:rFonts w:ascii="Times New Roman" w:eastAsia="Times New Roman" w:hAnsi="Times New Roman"/>
                <w:color w:val="000000"/>
                <w:spacing w:val="3"/>
                <w:w w:val="106"/>
                <w:sz w:val="24"/>
                <w:szCs w:val="24"/>
                <w:lang w:eastAsia="ru-RU"/>
              </w:rPr>
              <w:t>управление предприятием.</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val="en-US"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Cs/>
                <w:sz w:val="24"/>
                <w:szCs w:val="24"/>
                <w:lang w:eastAsia="ru-RU"/>
              </w:rPr>
              <w:t>Предпринимательская идея. Источники формирования предпринимательских идей.</w:t>
            </w:r>
            <w:r w:rsidRPr="008709D4">
              <w:rPr>
                <w:rFonts w:ascii="Times New Roman" w:eastAsia="Times New Roman" w:hAnsi="Times New Roman"/>
                <w:sz w:val="24"/>
                <w:szCs w:val="24"/>
                <w:lang w:eastAsia="ru-RU"/>
              </w:rPr>
              <w:t xml:space="preserve"> Критерии и методы отбора предпринимательских идей.</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714EB5" w:rsidRPr="008709D4" w:rsidTr="00815546">
        <w:trPr>
          <w:trHeight w:val="227"/>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477" w:type="dxa"/>
            <w:shd w:val="clear" w:color="auto" w:fill="FFFFFF"/>
            <w:vAlign w:val="center"/>
          </w:tcPr>
          <w:p w:rsidR="00714EB5" w:rsidRPr="00714EB5" w:rsidRDefault="00714EB5" w:rsidP="00714EB5">
            <w:pPr>
              <w:spacing w:line="240" w:lineRule="auto"/>
              <w:ind w:right="114"/>
              <w:jc w:val="both"/>
              <w:rPr>
                <w:rFonts w:ascii="Times New Roman" w:hAnsi="Times New Roman"/>
                <w:sz w:val="24"/>
                <w:szCs w:val="24"/>
              </w:rPr>
            </w:pPr>
            <w:r w:rsidRPr="00714EB5">
              <w:rPr>
                <w:rFonts w:ascii="Times New Roman" w:hAnsi="Times New Roman"/>
                <w:sz w:val="24"/>
                <w:szCs w:val="24"/>
              </w:rPr>
              <w:t>Фирменный стиль: понятие, характеристика составляющих, этапы разработки. Бренд и брендинг в обеспечении конкурентных преимуществ организации.</w:t>
            </w:r>
          </w:p>
        </w:tc>
        <w:tc>
          <w:tcPr>
            <w:tcW w:w="1029" w:type="dxa"/>
            <w:tcBorders>
              <w:right w:val="single" w:sz="4" w:space="0" w:color="auto"/>
            </w:tcBorders>
            <w:shd w:val="clear" w:color="auto" w:fill="FFFFFF"/>
            <w:vAlign w:val="center"/>
          </w:tcPr>
          <w:p w:rsidR="00714EB5" w:rsidRPr="008709D4" w:rsidRDefault="00714EB5" w:rsidP="00714EB5">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714EB5" w:rsidRPr="008709D4" w:rsidTr="00815546">
        <w:trPr>
          <w:trHeight w:val="227"/>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477" w:type="dxa"/>
            <w:shd w:val="clear" w:color="auto" w:fill="FFFFFF"/>
            <w:vAlign w:val="center"/>
          </w:tcPr>
          <w:p w:rsidR="00714EB5" w:rsidRPr="00714EB5" w:rsidRDefault="00714EB5" w:rsidP="00714EB5">
            <w:pPr>
              <w:spacing w:line="240" w:lineRule="auto"/>
              <w:jc w:val="both"/>
              <w:rPr>
                <w:rFonts w:ascii="Times New Roman" w:hAnsi="Times New Roman"/>
                <w:sz w:val="24"/>
                <w:szCs w:val="24"/>
              </w:rPr>
            </w:pPr>
            <w:r w:rsidRPr="00714EB5">
              <w:rPr>
                <w:rFonts w:ascii="Times New Roman" w:hAnsi="Times New Roman"/>
                <w:sz w:val="24"/>
                <w:szCs w:val="24"/>
              </w:rPr>
              <w:t xml:space="preserve">Веб-аналитика и оценка эффективности. Анализ целевой аудитории, эффективности рекламных кампаний, конкурентов, юзабилити сайта, оптимизация воронки конверсий. </w:t>
            </w:r>
            <w:r w:rsidRPr="00714EB5">
              <w:rPr>
                <w:rFonts w:ascii="Times New Roman" w:hAnsi="Times New Roman"/>
                <w:sz w:val="24"/>
                <w:szCs w:val="24"/>
                <w:lang w:val="en-US"/>
              </w:rPr>
              <w:t>KPI</w:t>
            </w:r>
            <w:r>
              <w:rPr>
                <w:rFonts w:ascii="Times New Roman" w:hAnsi="Times New Roman"/>
                <w:sz w:val="24"/>
                <w:szCs w:val="24"/>
              </w:rPr>
              <w:t xml:space="preserve"> проектов.</w:t>
            </w:r>
          </w:p>
        </w:tc>
        <w:tc>
          <w:tcPr>
            <w:tcW w:w="1029" w:type="dxa"/>
            <w:tcBorders>
              <w:right w:val="single" w:sz="4" w:space="0" w:color="auto"/>
            </w:tcBorders>
            <w:shd w:val="clear" w:color="auto" w:fill="FFFFFF"/>
            <w:vAlign w:val="center"/>
          </w:tcPr>
          <w:p w:rsidR="00714EB5" w:rsidRPr="008709D4" w:rsidRDefault="00714EB5" w:rsidP="00714EB5">
            <w:pPr>
              <w:spacing w:after="0" w:line="240" w:lineRule="auto"/>
              <w:jc w:val="center"/>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val="en-US" w:eastAsia="ru-RU"/>
              </w:rPr>
              <w:t>2</w:t>
            </w:r>
          </w:p>
        </w:tc>
      </w:tr>
      <w:tr w:rsidR="00714EB5" w:rsidRPr="008709D4" w:rsidTr="00815546">
        <w:trPr>
          <w:trHeight w:val="235"/>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eastAsia="Times New Roman" w:hAnsi="Times New Roman"/>
                <w:b/>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7</w:t>
            </w:r>
          </w:p>
        </w:tc>
        <w:tc>
          <w:tcPr>
            <w:tcW w:w="6477" w:type="dxa"/>
            <w:shd w:val="clear" w:color="auto" w:fill="FFFFFF"/>
            <w:vAlign w:val="center"/>
          </w:tcPr>
          <w:p w:rsidR="00714EB5" w:rsidRPr="00714EB5" w:rsidRDefault="00714EB5" w:rsidP="00714EB5">
            <w:pPr>
              <w:spacing w:line="240" w:lineRule="auto"/>
              <w:ind w:right="114"/>
              <w:jc w:val="both"/>
              <w:rPr>
                <w:rFonts w:ascii="Times New Roman" w:hAnsi="Times New Roman"/>
                <w:sz w:val="24"/>
                <w:szCs w:val="24"/>
              </w:rPr>
            </w:pPr>
            <w:r w:rsidRPr="00714EB5">
              <w:rPr>
                <w:rFonts w:ascii="Times New Roman" w:hAnsi="Times New Roman"/>
                <w:sz w:val="24"/>
                <w:szCs w:val="24"/>
                <w:lang w:val="en-US"/>
              </w:rPr>
              <w:t>SMM</w:t>
            </w:r>
            <w:r w:rsidRPr="00714EB5">
              <w:rPr>
                <w:rFonts w:ascii="Times New Roman" w:hAnsi="Times New Roman"/>
                <w:sz w:val="24"/>
                <w:szCs w:val="24"/>
              </w:rPr>
              <w:t xml:space="preserve">-маркетинг. Создание и форматы продвижения рекламы в соцсетях </w:t>
            </w:r>
            <w:r w:rsidRPr="00714EB5">
              <w:rPr>
                <w:rFonts w:ascii="Times New Roman" w:hAnsi="Times New Roman"/>
                <w:sz w:val="24"/>
                <w:szCs w:val="24"/>
                <w:lang w:val="en-US"/>
              </w:rPr>
              <w:t>VK</w:t>
            </w:r>
            <w:r w:rsidRPr="00714EB5">
              <w:rPr>
                <w:rFonts w:ascii="Times New Roman" w:hAnsi="Times New Roman"/>
                <w:sz w:val="24"/>
                <w:szCs w:val="24"/>
              </w:rPr>
              <w:t xml:space="preserve">, </w:t>
            </w:r>
            <w:r w:rsidRPr="00714EB5">
              <w:rPr>
                <w:rFonts w:ascii="Times New Roman" w:hAnsi="Times New Roman"/>
                <w:sz w:val="24"/>
                <w:szCs w:val="24"/>
                <w:lang w:val="en-US"/>
              </w:rPr>
              <w:t>Facebook</w:t>
            </w:r>
            <w:r w:rsidRPr="00714EB5">
              <w:rPr>
                <w:rFonts w:ascii="Times New Roman" w:hAnsi="Times New Roman"/>
                <w:sz w:val="24"/>
                <w:szCs w:val="24"/>
              </w:rPr>
              <w:t xml:space="preserve">, </w:t>
            </w:r>
            <w:r w:rsidRPr="00714EB5">
              <w:rPr>
                <w:rFonts w:ascii="Times New Roman" w:hAnsi="Times New Roman"/>
                <w:sz w:val="24"/>
                <w:szCs w:val="24"/>
                <w:lang w:val="en-US"/>
              </w:rPr>
              <w:t>Instagram</w:t>
            </w:r>
            <w:r w:rsidRPr="00714EB5">
              <w:rPr>
                <w:rFonts w:ascii="Times New Roman" w:hAnsi="Times New Roman"/>
                <w:sz w:val="24"/>
                <w:szCs w:val="24"/>
              </w:rPr>
              <w:t xml:space="preserve">, </w:t>
            </w:r>
            <w:r w:rsidRPr="00714EB5">
              <w:rPr>
                <w:rFonts w:ascii="Times New Roman" w:hAnsi="Times New Roman"/>
                <w:sz w:val="24"/>
                <w:szCs w:val="24"/>
                <w:lang w:val="en-US"/>
              </w:rPr>
              <w:t>Twitter</w:t>
            </w:r>
            <w:r w:rsidRPr="00714EB5">
              <w:rPr>
                <w:rFonts w:ascii="Times New Roman" w:hAnsi="Times New Roman"/>
                <w:sz w:val="24"/>
                <w:szCs w:val="24"/>
              </w:rPr>
              <w:t xml:space="preserve">, </w:t>
            </w:r>
            <w:r w:rsidRPr="00714EB5">
              <w:rPr>
                <w:rFonts w:ascii="Times New Roman" w:hAnsi="Times New Roman"/>
                <w:sz w:val="24"/>
                <w:szCs w:val="24"/>
                <w:lang w:val="en-US"/>
              </w:rPr>
              <w:t>YouTube</w:t>
            </w:r>
            <w:r w:rsidRPr="00714EB5">
              <w:rPr>
                <w:rFonts w:ascii="Times New Roman" w:hAnsi="Times New Roman"/>
                <w:sz w:val="24"/>
                <w:szCs w:val="24"/>
              </w:rPr>
              <w:t xml:space="preserve">, </w:t>
            </w:r>
            <w:r w:rsidRPr="00714EB5">
              <w:rPr>
                <w:rFonts w:ascii="Times New Roman" w:hAnsi="Times New Roman"/>
                <w:sz w:val="24"/>
                <w:szCs w:val="24"/>
                <w:lang w:val="en-US"/>
              </w:rPr>
              <w:t>TikTok</w:t>
            </w:r>
            <w:r w:rsidRPr="00714EB5">
              <w:rPr>
                <w:rFonts w:ascii="Times New Roman" w:hAnsi="Times New Roman"/>
                <w:sz w:val="24"/>
                <w:szCs w:val="24"/>
              </w:rPr>
              <w:t xml:space="preserve">, </w:t>
            </w:r>
            <w:r w:rsidRPr="00714EB5">
              <w:rPr>
                <w:rFonts w:ascii="Times New Roman" w:hAnsi="Times New Roman"/>
                <w:sz w:val="24"/>
                <w:szCs w:val="24"/>
                <w:lang w:val="en-US"/>
              </w:rPr>
              <w:t>Telegram</w:t>
            </w:r>
            <w:r w:rsidRPr="00714EB5">
              <w:rPr>
                <w:rFonts w:ascii="Times New Roman" w:hAnsi="Times New Roman"/>
                <w:sz w:val="24"/>
                <w:szCs w:val="24"/>
              </w:rPr>
              <w:t xml:space="preserve"> и др. Имеющийся инструментарий: посты, сторис, лайки, фото, видео, аудио, комментарии, шеры, игры, боты, опросы, теги, челленджи, блогеры и др.</w:t>
            </w:r>
          </w:p>
        </w:tc>
        <w:tc>
          <w:tcPr>
            <w:tcW w:w="1029" w:type="dxa"/>
            <w:tcBorders>
              <w:right w:val="single" w:sz="4" w:space="0" w:color="auto"/>
            </w:tcBorders>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714EB5" w:rsidRPr="008709D4" w:rsidTr="00815546">
        <w:trPr>
          <w:trHeight w:val="550"/>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8</w:t>
            </w:r>
          </w:p>
        </w:tc>
        <w:tc>
          <w:tcPr>
            <w:tcW w:w="6477" w:type="dxa"/>
            <w:shd w:val="clear" w:color="auto" w:fill="FFFFFF"/>
            <w:vAlign w:val="center"/>
          </w:tcPr>
          <w:p w:rsidR="00714EB5" w:rsidRPr="00714EB5" w:rsidRDefault="00714EB5" w:rsidP="00714EB5">
            <w:pPr>
              <w:spacing w:line="240" w:lineRule="auto"/>
              <w:jc w:val="both"/>
              <w:rPr>
                <w:rFonts w:ascii="Times New Roman" w:hAnsi="Times New Roman"/>
                <w:sz w:val="24"/>
                <w:szCs w:val="24"/>
              </w:rPr>
            </w:pPr>
            <w:r w:rsidRPr="00714EB5">
              <w:rPr>
                <w:rFonts w:ascii="Times New Roman" w:hAnsi="Times New Roman"/>
                <w:sz w:val="24"/>
                <w:szCs w:val="24"/>
              </w:rPr>
              <w:t xml:space="preserve">Анализ аудитории и клиентов. Оптимизация конверсии. </w:t>
            </w:r>
            <w:r w:rsidRPr="00714EB5">
              <w:rPr>
                <w:rFonts w:ascii="Times New Roman" w:hAnsi="Times New Roman"/>
                <w:sz w:val="24"/>
                <w:szCs w:val="24"/>
                <w:lang w:val="en-US"/>
              </w:rPr>
              <w:t>CRM</w:t>
            </w:r>
            <w:r w:rsidRPr="00714EB5">
              <w:rPr>
                <w:rFonts w:ascii="Times New Roman" w:hAnsi="Times New Roman"/>
                <w:sz w:val="24"/>
                <w:szCs w:val="24"/>
              </w:rPr>
              <w:t xml:space="preserve"> – система управления взаимоотношениями с клиентами.</w:t>
            </w:r>
          </w:p>
        </w:tc>
        <w:tc>
          <w:tcPr>
            <w:tcW w:w="1029"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color w:val="000000"/>
                <w:sz w:val="24"/>
                <w:szCs w:val="24"/>
                <w:lang w:val="en-US" w:eastAsia="ru-RU"/>
              </w:rPr>
            </w:pPr>
            <w:r w:rsidRPr="008709D4">
              <w:rPr>
                <w:rFonts w:ascii="Times New Roman" w:eastAsia="Times New Roman" w:hAnsi="Times New Roman"/>
                <w:b/>
                <w:color w:val="000000"/>
                <w:sz w:val="24"/>
                <w:szCs w:val="24"/>
                <w:lang w:val="en-US" w:eastAsia="ru-RU"/>
              </w:rPr>
              <w:t>8</w:t>
            </w:r>
          </w:p>
        </w:tc>
      </w:tr>
      <w:tr w:rsidR="00087519" w:rsidRPr="008709D4" w:rsidTr="00815546">
        <w:trPr>
          <w:trHeight w:val="640"/>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tcPr>
          <w:p w:rsidR="00087519" w:rsidRPr="008709D4" w:rsidRDefault="00087519" w:rsidP="00AB2876">
            <w:pPr>
              <w:widowControl w:val="0"/>
              <w:shd w:val="clear" w:color="auto" w:fill="FFFFFF"/>
              <w:autoSpaceDE w:val="0"/>
              <w:autoSpaceDN w:val="0"/>
              <w:adjustRightInd w:val="0"/>
              <w:spacing w:after="0" w:line="240" w:lineRule="auto"/>
              <w:rPr>
                <w:rFonts w:ascii="Times New Roman" w:eastAsia="Times New Roman" w:hAnsi="Times New Roman"/>
                <w:color w:val="000000"/>
                <w:spacing w:val="4"/>
                <w:w w:val="106"/>
                <w:sz w:val="24"/>
                <w:szCs w:val="24"/>
                <w:lang w:eastAsia="ru-RU"/>
              </w:rPr>
            </w:pPr>
            <w:r w:rsidRPr="008709D4">
              <w:rPr>
                <w:rFonts w:ascii="Times New Roman" w:eastAsia="Times New Roman" w:hAnsi="Times New Roman"/>
                <w:color w:val="000000"/>
                <w:spacing w:val="4"/>
                <w:w w:val="106"/>
                <w:sz w:val="24"/>
                <w:szCs w:val="24"/>
                <w:lang w:eastAsia="ru-RU"/>
              </w:rPr>
              <w:t>Выявление потребностей пайщиков потребительских обществ, сельского населения и выбор бизнес-идей.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385"/>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tcPr>
          <w:p w:rsidR="00087519" w:rsidRPr="008709D4" w:rsidRDefault="00087519" w:rsidP="00AB2876">
            <w:pPr>
              <w:widowControl w:val="0"/>
              <w:shd w:val="clear" w:color="auto" w:fill="FFFFFF"/>
              <w:autoSpaceDE w:val="0"/>
              <w:autoSpaceDN w:val="0"/>
              <w:adjustRightInd w:val="0"/>
              <w:spacing w:after="0" w:line="240" w:lineRule="auto"/>
              <w:rPr>
                <w:rFonts w:ascii="Times New Roman" w:eastAsia="Times New Roman" w:hAnsi="Times New Roman"/>
                <w:color w:val="000000"/>
                <w:spacing w:val="4"/>
                <w:w w:val="106"/>
                <w:sz w:val="24"/>
                <w:szCs w:val="24"/>
                <w:lang w:eastAsia="ru-RU"/>
              </w:rPr>
            </w:pPr>
            <w:r w:rsidRPr="008709D4">
              <w:rPr>
                <w:rFonts w:ascii="Times New Roman" w:eastAsia="Times New Roman" w:hAnsi="Times New Roman"/>
                <w:color w:val="000000"/>
                <w:spacing w:val="4"/>
                <w:w w:val="106"/>
                <w:sz w:val="24"/>
                <w:szCs w:val="24"/>
                <w:lang w:eastAsia="ru-RU"/>
              </w:rPr>
              <w:t>Анализ видов предпринимательской деятельности с целью выбора направления организации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640"/>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и обоснование предпринимательской идеи. Формирование умений по определению  целей создания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фирменного стиля организации. Формирование элементов корпоративного имиджа: фирменный стиль, бренд, престижная реклама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087519">
        <w:trPr>
          <w:trHeight w:val="274"/>
          <w:jc w:val="center"/>
        </w:trPr>
        <w:tc>
          <w:tcPr>
            <w:tcW w:w="9448" w:type="dxa"/>
            <w:gridSpan w:val="3"/>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Самостоятельная работа при изучении раздела 1 ПМ 5</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Изучение  учебной, дополнительной литературы, работа с Интернет-ресурсами.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Подготовка к практическим работам с использованием методических рек</w:t>
            </w:r>
            <w:r w:rsidRPr="008709D4">
              <w:rPr>
                <w:rFonts w:ascii="Times New Roman" w:eastAsia="Times New Roman" w:hAnsi="Times New Roman"/>
                <w:sz w:val="24"/>
                <w:szCs w:val="24"/>
                <w:lang w:eastAsia="ru-RU"/>
              </w:rPr>
              <w:lastRenderedPageBreak/>
              <w:t>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Подготовка докладов, рефератов, презентаций.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Составление опорных конспект</w:t>
            </w:r>
            <w:r w:rsidRPr="008709D4">
              <w:rPr>
                <w:rFonts w:ascii="Times New Roman" w:eastAsia="Times New Roman" w:hAnsi="Times New Roman"/>
                <w:sz w:val="24"/>
                <w:szCs w:val="24"/>
                <w:lang w:eastAsia="ru-RU"/>
              </w:rPr>
              <w:lastRenderedPageBreak/>
              <w:t>ов.</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внеаудиторной самостоятельной работы</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Разработка анкеты  по </w:t>
            </w:r>
            <w:r w:rsidRPr="008709D4">
              <w:rPr>
                <w:rFonts w:ascii="Times New Roman" w:eastAsia="Times New Roman" w:hAnsi="Times New Roman"/>
                <w:sz w:val="24"/>
                <w:szCs w:val="24"/>
                <w:lang w:eastAsia="ru-RU"/>
              </w:rPr>
              <w:t>выявлению спроса населения на отдельные виды услуг (по заданию преподавателя)</w:t>
            </w:r>
            <w:r w:rsidRPr="008709D4">
              <w:rPr>
                <w:rFonts w:ascii="Times New Roman" w:hAnsi="Times New Roman"/>
                <w:bCs/>
                <w:sz w:val="24"/>
                <w:szCs w:val="24"/>
                <w:lang w:eastAsia="ru-RU"/>
              </w:rPr>
              <w:t>.</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eastAsia="Times New Roman" w:hAnsi="Times New Roman"/>
                <w:sz w:val="24"/>
                <w:szCs w:val="24"/>
                <w:lang w:eastAsia="ru-RU"/>
              </w:rPr>
              <w:t>Сбор информации об опыте работы лучших кооперативов мира, России, обобщение информации и создание презентации.</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Написание рефератов, докладов: «Потребительская кооперация Алтайского края на современном этапе»,  «История возникновения потребительской кооперации на Алтае»»,  «Направления развития потребительской кооперации в России».</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проекта предпринимательской идеи и его обоснование.</w:t>
            </w:r>
          </w:p>
          <w:p w:rsidR="00087519" w:rsidRPr="008709D4" w:rsidRDefault="00087519" w:rsidP="00AB2876">
            <w:pPr>
              <w:tabs>
                <w:tab w:val="left" w:pos="28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организации кооперативного дела, обслуживанию клиентов, определению эффективности работы.</w:t>
            </w:r>
          </w:p>
          <w:p w:rsidR="00087519" w:rsidRPr="008709D4" w:rsidRDefault="00087519" w:rsidP="00AB2876">
            <w:pPr>
              <w:tabs>
                <w:tab w:val="left" w:pos="28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Построение схем процессов торгово-технологического и сервисного обслуживания клиентов.</w:t>
            </w:r>
          </w:p>
          <w:p w:rsidR="00087519" w:rsidRPr="008709D4" w:rsidRDefault="00087519" w:rsidP="00AB2876">
            <w:pPr>
              <w:tabs>
                <w:tab w:val="left" w:pos="28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и оформление фирменного стиля и бренда.</w:t>
            </w:r>
          </w:p>
        </w:tc>
        <w:tc>
          <w:tcPr>
            <w:tcW w:w="1029" w:type="dxa"/>
            <w:shd w:val="clear" w:color="auto" w:fill="FFFFFF"/>
            <w:vAlign w:val="center"/>
          </w:tcPr>
          <w:p w:rsidR="00087519" w:rsidRPr="008709D4" w:rsidRDefault="00087519" w:rsidP="00AB2876">
            <w:pPr>
              <w:tabs>
                <w:tab w:val="left" w:pos="937"/>
              </w:tabs>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26</w:t>
            </w:r>
          </w:p>
        </w:tc>
      </w:tr>
      <w:tr w:rsidR="00087519" w:rsidRPr="008709D4" w:rsidTr="00087519">
        <w:trPr>
          <w:trHeight w:val="515"/>
          <w:jc w:val="center"/>
        </w:trPr>
        <w:tc>
          <w:tcPr>
            <w:tcW w:w="9448" w:type="dxa"/>
            <w:gridSpan w:val="3"/>
            <w:shd w:val="clear" w:color="auto" w:fill="FFFFFF"/>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Раздел ПМ 2. Порядок создания предприятий различных организационно-правовых форм</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44</w:t>
            </w:r>
          </w:p>
        </w:tc>
      </w:tr>
      <w:tr w:rsidR="00087519" w:rsidRPr="008709D4" w:rsidTr="00685C60">
        <w:trPr>
          <w:trHeight w:val="160"/>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2.1.</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Законодательные основы предпринимательского дела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685C60">
        <w:trPr>
          <w:trHeight w:val="3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eastAsia="Times New Roman" w:hAnsi="Times New Roman"/>
                <w:color w:val="000000"/>
                <w:spacing w:val="2"/>
                <w:sz w:val="24"/>
                <w:szCs w:val="24"/>
                <w:lang w:eastAsia="ru-RU"/>
              </w:rPr>
              <w:t>Общие вопросы государственного регулирования предпринимательской</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pacing w:val="2"/>
                <w:sz w:val="24"/>
                <w:szCs w:val="24"/>
                <w:lang w:eastAsia="ru-RU"/>
              </w:rPr>
              <w:t>деятельности.</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pacing w:val="-4"/>
                <w:sz w:val="24"/>
                <w:szCs w:val="24"/>
                <w:lang w:eastAsia="ru-RU"/>
              </w:rPr>
              <w:t>Антимонопольное законодательство-основа развития предпринимательства.</w:t>
            </w:r>
            <w:r w:rsidRPr="008709D4">
              <w:rPr>
                <w:rFonts w:ascii="Times New Roman" w:eastAsia="Times New Roman" w:hAnsi="Times New Roman"/>
                <w:sz w:val="24"/>
                <w:szCs w:val="24"/>
                <w:lang w:eastAsia="ru-RU"/>
              </w:rPr>
              <w:t xml:space="preserve"> </w:t>
            </w:r>
            <w:r w:rsidRPr="008709D4">
              <w:rPr>
                <w:rFonts w:ascii="Times New Roman" w:hAnsi="Times New Roman"/>
                <w:bCs/>
                <w:sz w:val="24"/>
                <w:szCs w:val="24"/>
                <w:lang w:eastAsia="ru-RU"/>
              </w:rPr>
              <w:t xml:space="preserve">Классификация законодательных актов в области предпринимательства.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685C60">
        <w:trPr>
          <w:trHeight w:val="3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color w:val="000000"/>
                <w:spacing w:val="2"/>
                <w:sz w:val="24"/>
                <w:szCs w:val="24"/>
                <w:lang w:eastAsia="ru-RU"/>
              </w:rPr>
            </w:pPr>
            <w:r w:rsidRPr="008709D4">
              <w:rPr>
                <w:rFonts w:ascii="Times New Roman" w:hAnsi="Times New Roman"/>
                <w:bCs/>
                <w:sz w:val="24"/>
                <w:szCs w:val="24"/>
                <w:lang w:eastAsia="ru-RU"/>
              </w:rPr>
              <w:t>Права, обязанности, ответственность предпринимателей.</w:t>
            </w:r>
            <w:r w:rsidRPr="008709D4">
              <w:rPr>
                <w:rFonts w:ascii="Times New Roman" w:eastAsia="Times New Roman" w:hAnsi="Times New Roman"/>
                <w:sz w:val="24"/>
                <w:szCs w:val="24"/>
                <w:lang w:eastAsia="ru-RU"/>
              </w:rPr>
              <w:t xml:space="preserve"> Государственная поддержка малого и среднего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val="en-US" w:eastAsia="ru-RU"/>
              </w:rPr>
              <w:t>2</w:t>
            </w:r>
          </w:p>
        </w:tc>
      </w:tr>
      <w:tr w:rsidR="00087519" w:rsidRPr="008709D4" w:rsidTr="00685C60">
        <w:trPr>
          <w:trHeight w:val="2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p>
        </w:tc>
      </w:tr>
      <w:tr w:rsidR="00087519" w:rsidRPr="008709D4" w:rsidTr="00685C60">
        <w:trPr>
          <w:trHeight w:val="2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законодательства в области поддержки малого и среднего бизнеса.</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685C60">
        <w:trPr>
          <w:trHeight w:val="70"/>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2.2.</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Выбор форм организации собственного дела и регистрация фирмы</w:t>
            </w: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w:t>
            </w:r>
            <w:r w:rsidRPr="008709D4">
              <w:rPr>
                <w:rFonts w:ascii="Times New Roman" w:eastAsia="Times New Roman" w:hAnsi="Times New Roman"/>
                <w:b/>
                <w:sz w:val="24"/>
                <w:szCs w:val="24"/>
                <w:lang w:val="en-US" w:eastAsia="ru-RU"/>
              </w:rPr>
              <w:t>0</w:t>
            </w:r>
          </w:p>
        </w:tc>
      </w:tr>
      <w:tr w:rsidR="00087519" w:rsidRPr="008709D4" w:rsidTr="00685C60">
        <w:trPr>
          <w:trHeight w:val="225"/>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Выбор организационно правовой формы  и вида предпринимательской деятельности.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5"/>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Процедура государственной  регистрации  для коммерческих и некоммерческих организаций, индивидуальных предпринимателей в соответствии с законодательством РФ.</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685C60">
        <w:trPr>
          <w:trHeight w:val="225"/>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учредительных  документов, учредительного договора. Процедура получения лицензии  на  осуществление отдельных видов деятельности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7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Составление  и оформление документов для государственной регистрации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Составление плана мероприятий по созданию потребительского общества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182"/>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Тема 2.3.</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eastAsia="Times New Roman" w:hAnsi="Times New Roman"/>
                <w:b/>
                <w:sz w:val="24"/>
                <w:szCs w:val="24"/>
                <w:lang w:eastAsia="ru-RU"/>
              </w:rPr>
              <w:t>Организация внешнеторговых операций в потребительской кооперации</w:t>
            </w: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18</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Выход предприятия на внешний рынок. </w:t>
            </w:r>
            <w:r w:rsidRPr="008709D4">
              <w:rPr>
                <w:rFonts w:ascii="Times New Roman" w:hAnsi="Times New Roman"/>
                <w:bCs/>
                <w:sz w:val="24"/>
                <w:szCs w:val="24"/>
                <w:lang w:eastAsia="ru-RU"/>
              </w:rPr>
              <w:lastRenderedPageBreak/>
              <w:t>С</w:t>
            </w:r>
            <w:r w:rsidRPr="008709D4">
              <w:rPr>
                <w:rFonts w:ascii="Times New Roman" w:hAnsi="Times New Roman"/>
                <w:bCs/>
                <w:sz w:val="24"/>
                <w:szCs w:val="24"/>
                <w:lang w:eastAsia="ru-RU"/>
              </w:rPr>
              <w:lastRenderedPageBreak/>
              <w:t xml:space="preserve">труктура экспорта и импорта потребительской кооперации. </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Органы управления внешнеэкономическими связями России, их функции и задачи. Экономические и административные методы регулирования.</w:t>
            </w:r>
            <w:r w:rsidRPr="008709D4">
              <w:rPr>
                <w:rFonts w:ascii="Times New Roman" w:hAnsi="Times New Roman"/>
                <w:bCs/>
                <w:sz w:val="24"/>
                <w:szCs w:val="24"/>
                <w:lang w:eastAsia="ru-RU"/>
              </w:rPr>
              <w:t xml:space="preserve"> Таможенная пол</w:t>
            </w:r>
            <w:r w:rsidRPr="008709D4">
              <w:rPr>
                <w:rFonts w:ascii="Times New Roman" w:hAnsi="Times New Roman"/>
                <w:bCs/>
                <w:sz w:val="24"/>
                <w:szCs w:val="24"/>
                <w:lang w:eastAsia="ru-RU"/>
              </w:rPr>
              <w:lastRenderedPageBreak/>
              <w:t>итика России.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Экспортные и импортные операции, их экономическая сущность и техника осуществления.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477" w:type="dxa"/>
            <w:shd w:val="clear" w:color="auto" w:fill="FFFFFF"/>
            <w:vAlign w:val="cente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Встречная торговля: ее особенности, виды, их характеристика. Торговля кооперируемой продукцией.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Международн</w:t>
            </w:r>
            <w:r w:rsidRPr="008709D4">
              <w:rPr>
                <w:rFonts w:ascii="Times New Roman" w:hAnsi="Times New Roman"/>
                <w:bCs/>
                <w:sz w:val="24"/>
                <w:szCs w:val="24"/>
                <w:lang w:eastAsia="ru-RU"/>
              </w:rPr>
              <w:lastRenderedPageBreak/>
              <w:t>ый</w:t>
            </w:r>
            <w:r w:rsidRPr="008709D4">
              <w:rPr>
                <w:rFonts w:ascii="Times New Roman" w:hAnsi="Times New Roman"/>
                <w:bCs/>
                <w:sz w:val="24"/>
                <w:szCs w:val="24"/>
                <w:lang w:eastAsia="ru-RU"/>
              </w:rPr>
              <w:lastRenderedPageBreak/>
              <w:t xml:space="preserve"> </w:t>
            </w:r>
            <w:r w:rsidRPr="008709D4">
              <w:rPr>
                <w:rFonts w:ascii="Times New Roman" w:hAnsi="Times New Roman"/>
                <w:bCs/>
                <w:sz w:val="24"/>
                <w:szCs w:val="24"/>
                <w:lang w:eastAsia="ru-RU"/>
              </w:rPr>
              <w:lastRenderedPageBreak/>
              <w:t>туризм: понятие, виды, особенности.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199"/>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8</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ситуаций с использованием Закона РФ «О таможенном тарифе» и Таможенного кодекса РФ</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val="en-US" w:eastAsia="ru-RU"/>
              </w:rPr>
              <w:t>2</w:t>
            </w:r>
            <w:r w:rsidRPr="008709D4">
              <w:rPr>
                <w:rFonts w:ascii="Times New Roman" w:hAnsi="Times New Roman"/>
                <w:bCs/>
                <w:sz w:val="24"/>
                <w:szCs w:val="24"/>
                <w:lang w:eastAsia="ru-RU"/>
              </w:rPr>
              <w:t>.</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экспортных, импортных пошлин, сборов за оформление груза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val="en-US" w:eastAsia="ru-RU"/>
              </w:rPr>
              <w:t>3</w:t>
            </w:r>
            <w:r w:rsidRPr="008709D4">
              <w:rPr>
                <w:rFonts w:ascii="Times New Roman" w:hAnsi="Times New Roman"/>
                <w:bCs/>
                <w:sz w:val="24"/>
                <w:szCs w:val="24"/>
                <w:lang w:eastAsia="ru-RU"/>
              </w:rPr>
              <w:t>.</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Порядок заполнения и правила таможенной декларации при прохождении грузов через границу</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val="en-US" w:eastAsia="ru-RU"/>
              </w:rPr>
              <w:t>4</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Разработка рекомендаций по внедрению и развитию туризма в системе потребительской кооперации Алтайского края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165"/>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2.4</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Подготовка и  заключение внешнеторговых сделок</w:t>
            </w: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815546">
        <w:trPr>
          <w:trHeight w:val="1000"/>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p w:rsidR="00087519" w:rsidRPr="008709D4" w:rsidRDefault="00087519" w:rsidP="00AB2876">
            <w:pPr>
              <w:spacing w:after="0" w:line="240" w:lineRule="auto"/>
              <w:contextualSpacing/>
              <w:jc w:val="center"/>
              <w:rPr>
                <w:rFonts w:ascii="Times New Roman" w:hAnsi="Times New Roman"/>
                <w:bCs/>
                <w:sz w:val="24"/>
                <w:szCs w:val="24"/>
                <w:lang w:eastAsia="ru-RU"/>
              </w:rPr>
            </w:pP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Планирование коммерческой деятельности на внешнем рынке. Коммерческие предложения и запросы. Особенности ведения переговоров на международном рынке. Подготовка и подписание контракта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Базисные условия поставок в международном  контракте.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 Анализ содержания контракта в международной практике.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Проведение деловых переговоров в международной практике.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базисных условий контракта.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27"/>
          <w:jc w:val="center"/>
        </w:trPr>
        <w:tc>
          <w:tcPr>
            <w:tcW w:w="9448" w:type="dxa"/>
            <w:gridSpan w:val="3"/>
            <w:shd w:val="clear" w:color="auto" w:fill="FFFFFF"/>
            <w:vAlign w:val="center"/>
          </w:tcPr>
          <w:p w:rsidR="00087519" w:rsidRPr="008709D4" w:rsidRDefault="00087519" w:rsidP="00AB2876">
            <w:pPr>
              <w:tabs>
                <w:tab w:val="left" w:pos="144"/>
                <w:tab w:val="left" w:pos="428"/>
              </w:tabs>
              <w:spacing w:after="0" w:line="240" w:lineRule="auto"/>
              <w:contextualSpacing/>
              <w:jc w:val="center"/>
              <w:rPr>
                <w:rFonts w:ascii="Times New Roman" w:hAnsi="Times New Roman"/>
                <w:b/>
                <w:bCs/>
                <w:sz w:val="24"/>
                <w:szCs w:val="24"/>
                <w:lang w:eastAsia="ru-RU"/>
              </w:rPr>
            </w:pPr>
            <w:r w:rsidRPr="008709D4">
              <w:rPr>
                <w:rFonts w:ascii="Times New Roman" w:hAnsi="Times New Roman"/>
                <w:b/>
                <w:bCs/>
                <w:sz w:val="24"/>
                <w:szCs w:val="24"/>
                <w:lang w:eastAsia="ru-RU"/>
              </w:rPr>
              <w:t>Самостоятельная работа при изучении раздела 2 ПМ 5</w:t>
            </w:r>
          </w:p>
          <w:p w:rsidR="00087519" w:rsidRPr="008709D4" w:rsidRDefault="00087519" w:rsidP="00AB2876">
            <w:pPr>
              <w:tabs>
                <w:tab w:val="left" w:pos="144"/>
                <w:tab w:val="left" w:pos="428"/>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Изучение учебной и дополнительной литературы, Интернет-ресурсов. </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Подготовка докладов, рефератов, презентаций.</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Изучение нормативно-правовой документации по вопросам предпринимательской деятельности.</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 Составление опорных конспектов.</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 Решение ситуационных задач. </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Подготовка докладов, сообщений по правовым основам предпринимательской деятельности, </w:t>
            </w:r>
            <w:r w:rsidRPr="008709D4">
              <w:rPr>
                <w:rFonts w:ascii="Times New Roman" w:eastAsia="Times New Roman" w:hAnsi="Times New Roman"/>
                <w:sz w:val="24"/>
                <w:szCs w:val="24"/>
                <w:lang w:eastAsia="ru-RU"/>
              </w:rPr>
              <w:t xml:space="preserve">формированию взаимоотношений с </w:t>
            </w:r>
            <w:r w:rsidRPr="008709D4">
              <w:rPr>
                <w:rFonts w:ascii="Times New Roman" w:hAnsi="Times New Roman"/>
                <w:bCs/>
                <w:sz w:val="24"/>
                <w:szCs w:val="24"/>
                <w:lang w:eastAsia="ru-RU"/>
              </w:rPr>
              <w:t xml:space="preserve">налоговыми органами и </w:t>
            </w:r>
            <w:r w:rsidRPr="008709D4">
              <w:rPr>
                <w:rFonts w:ascii="Times New Roman" w:eastAsia="Times New Roman" w:hAnsi="Times New Roman"/>
                <w:sz w:val="24"/>
                <w:szCs w:val="24"/>
                <w:lang w:eastAsia="ru-RU"/>
              </w:rPr>
              <w:t xml:space="preserve"> финансово-кредитными учреждениями</w:t>
            </w:r>
            <w:r w:rsidRPr="008709D4">
              <w:rPr>
                <w:rFonts w:ascii="Times New Roman" w:hAnsi="Times New Roman"/>
                <w:bCs/>
                <w:sz w:val="24"/>
                <w:szCs w:val="24"/>
                <w:lang w:eastAsia="ru-RU"/>
              </w:rPr>
              <w:t xml:space="preserve">. </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Изучение Закона о потребительской кооперации в Российской Федерации, Концепции развития потребительской кооперации Российской Федерации до 2015 г.</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Изучение Закона РФ «О государственном регулировании внешнеэкономической деятельности РФ», Таможенного кодекса РФ.</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законодательства в области поддержки малого и среднего бизнеса, решение ситуаций по заданию преподавателя.</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Оформление документов для государственной регистрации кооперативного дела.</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производственных ситуаций по организации взаимоотношений с контролирующими службами.</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структуры гармонизированной ситемы описания и кодирования товаров,  факторов конкурентоспособности товаров на международном рынке.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2</w:t>
            </w:r>
            <w:r w:rsidRPr="008709D4">
              <w:rPr>
                <w:rFonts w:ascii="Times New Roman" w:eastAsia="Times New Roman" w:hAnsi="Times New Roman"/>
                <w:b/>
                <w:sz w:val="24"/>
                <w:szCs w:val="24"/>
                <w:lang w:val="en-US" w:eastAsia="ru-RU"/>
              </w:rPr>
              <w:t>2</w:t>
            </w:r>
          </w:p>
        </w:tc>
      </w:tr>
      <w:tr w:rsidR="00087519" w:rsidRPr="008709D4" w:rsidTr="00087519">
        <w:trPr>
          <w:trHeight w:val="426"/>
          <w:jc w:val="center"/>
        </w:trPr>
        <w:tc>
          <w:tcPr>
            <w:tcW w:w="9448" w:type="dxa"/>
            <w:gridSpan w:val="3"/>
            <w:shd w:val="clear" w:color="auto" w:fill="FFFFFF"/>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3. Освоение и развитие бизнеса. Оценка эффективности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4</w:t>
            </w:r>
            <w:r w:rsidRPr="008709D4">
              <w:rPr>
                <w:rFonts w:ascii="Times New Roman" w:eastAsia="Times New Roman" w:hAnsi="Times New Roman"/>
                <w:b/>
                <w:sz w:val="24"/>
                <w:szCs w:val="24"/>
                <w:lang w:eastAsia="ru-RU"/>
              </w:rPr>
              <w:t>8</w:t>
            </w:r>
          </w:p>
        </w:tc>
      </w:tr>
      <w:tr w:rsidR="00087519" w:rsidRPr="008709D4" w:rsidTr="00685C60">
        <w:trPr>
          <w:trHeight w:val="316"/>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3.1.</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Формирование имущества организуемого </w:t>
            </w:r>
            <w:r w:rsidRPr="008709D4">
              <w:rPr>
                <w:rFonts w:ascii="Times New Roman" w:eastAsia="Times New Roman" w:hAnsi="Times New Roman"/>
                <w:b/>
                <w:sz w:val="24"/>
                <w:szCs w:val="24"/>
                <w:lang w:eastAsia="ru-RU"/>
              </w:rPr>
              <w:lastRenderedPageBreak/>
              <w:t>кооперативного дела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8</w:t>
            </w:r>
          </w:p>
        </w:tc>
      </w:tr>
      <w:tr w:rsidR="00087519" w:rsidRPr="008709D4" w:rsidTr="00685C60">
        <w:trPr>
          <w:trHeight w:val="1044"/>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rPr>
            </w:pPr>
            <w:r w:rsidRPr="008709D4">
              <w:rPr>
                <w:rFonts w:ascii="Times New Roman" w:hAnsi="Times New Roman"/>
                <w:sz w:val="24"/>
                <w:szCs w:val="24"/>
              </w:rPr>
              <w:t>Источники формирования имущества организуемого кооперативного дела: паевые взносы; доходы от предпринимательской деятельности; гранты и субсидии от государства на безвозмездной и безвозвратной основе; кредиты, займы; инвестиции; государственные программы развития малого</w:t>
            </w:r>
            <w:r w:rsidRPr="008709D4">
              <w:rPr>
                <w:rFonts w:ascii="Times New Roman" w:hAnsi="Times New Roman"/>
                <w:sz w:val="24"/>
                <w:szCs w:val="24"/>
              </w:rPr>
              <w:lastRenderedPageBreak/>
              <w:t xml:space="preserve"> бизнеса.</w:t>
            </w:r>
            <w:r w:rsidRPr="008709D4">
              <w:rPr>
                <w:rFonts w:ascii="Times New Roman" w:hAnsi="Times New Roman"/>
                <w:bCs/>
                <w:sz w:val="24"/>
                <w:szCs w:val="24"/>
              </w:rPr>
              <w:t xml:space="preserve"> Организация бизнеса в форме франчайзинга. Приобретение оборудования. Лизинг.</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sz w:val="24"/>
                <w:szCs w:val="24"/>
              </w:rPr>
            </w:pPr>
            <w:r w:rsidRPr="008709D4">
              <w:rPr>
                <w:rFonts w:ascii="Times New Roman" w:hAnsi="Times New Roman"/>
                <w:sz w:val="24"/>
                <w:szCs w:val="24"/>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Анализ источников </w:t>
            </w:r>
            <w:r w:rsidRPr="008709D4">
              <w:rPr>
                <w:rFonts w:ascii="Times New Roman" w:eastAsia="Times New Roman" w:hAnsi="Times New Roman"/>
                <w:sz w:val="24"/>
                <w:szCs w:val="24"/>
                <w:lang w:eastAsia="ru-RU"/>
              </w:rPr>
              <w:t>формирования имущества организуемого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Деловая игра по организации кооперативного дела с использованием различных форм привлечения необходимых ресурсов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Деловая игра по организации кооперативного дела с использованием различных форм привлечения необходимых ресурсов</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3.2.</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Управление рисками и инновациями</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8</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Понятие инноваций, их роль и функции в современном мире. Классификации инноваций. Управление инновациями в малом бизнесе. Оценка экономической эффективности инноваций.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192"/>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tcBorders>
              <w:bottom w:val="single" w:sz="4" w:space="0" w:color="auto"/>
            </w:tcBorders>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Предпринимательские риски. Типы и виды предпринимательских рисков. Факторы, влияющие на уровень предпринимательского риска.</w:t>
            </w:r>
          </w:p>
        </w:tc>
        <w:tc>
          <w:tcPr>
            <w:tcW w:w="1029" w:type="dxa"/>
            <w:tcBorders>
              <w:bottom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10"/>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tcBorders>
              <w:bottom w:val="single" w:sz="4" w:space="0" w:color="auto"/>
            </w:tcBorders>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Обоснование и расчет показателей экономической эффективности деятельности предприятия: показатели прибыли и рентабельности; точка безубыточности проекта;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 баланс денежных доходов и поступлений; риски и ошибки.</w:t>
            </w:r>
          </w:p>
        </w:tc>
        <w:tc>
          <w:tcPr>
            <w:tcW w:w="1029" w:type="dxa"/>
            <w:tcBorders>
              <w:bottom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815546">
        <w:trPr>
          <w:trHeight w:val="199"/>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проекта плана инновационной деятельности. Подготовка плана мероприятий по снижению уровня предпринимательского риска от проведения инноваций.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3.3.</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Составление и представление бизнес-проекта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Бизнес-план как основа создания кооперативной организации.  Назначение бизнес-плана и его основные элементы. Бизнес-план как эффективный инструмент планирования инвестиционных     мероприятий в условиях изменяющейся внешней среды. Функции и принципы планирования на предприятии. Участники процесса бизнес-планирования. Этапы разработки бизнес-плана. Общие требования к бизнес-плану.</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разработки основных разделов бизнес-плана. Концепция бизнеса. Описание предприятия и отрасли: структура и содержание раздела, формирование стратегии развития предприятия, формулировка целей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99"/>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Исследование и анализ рынка сбыта: структура и содержание раздела; методология исследования рынка: классификация, структура, коньюнктура рынка; отбор целевых рынков.</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Конкуренция и конкурентное преимущество: структура и содержание раздела; оценка конкурентоспособности продукции, услуг, предприятия. План маркетинга: структура и содержание раздела; стратегия маркетинга; товарная, ценовая политика; бюджет маркетинга.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 производства: структура и содержание раздела; технологический проце</w:t>
            </w:r>
            <w:r w:rsidRPr="008709D4">
              <w:rPr>
                <w:rFonts w:ascii="Times New Roman" w:eastAsia="Times New Roman" w:hAnsi="Times New Roman"/>
                <w:sz w:val="24"/>
                <w:szCs w:val="24"/>
                <w:lang w:eastAsia="ru-RU"/>
              </w:rPr>
              <w:lastRenderedPageBreak/>
              <w:t>сс, производственная мощность; расчет потребности в ресурсах.</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Организационный план: структура и содержание раздела; требования, принципы и факторы, определяющие организационные структуры управления предприятием; этапы разработки проекта структуры предприятия.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Финансовый план: структура и содержание раздела; планирование основных финансовых показателей предприятия; финансовая оценка проекта.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Финансовая стратегия: структура и содержание раздела; потребность в инвестициях и источники их финансирования; оценка эффективности проекта в целом.</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 Оценка эффективности бизнес-плана. Общественная (социально-экономическая) эффективность проекта.</w:t>
            </w:r>
            <w:r w:rsidRPr="008709D4">
              <w:rPr>
                <w:rFonts w:ascii="Times New Roman" w:eastAsia="Times New Roman" w:hAnsi="Times New Roman"/>
                <w:sz w:val="24"/>
                <w:szCs w:val="24"/>
                <w:lang w:eastAsia="ru-RU"/>
              </w:rPr>
              <w:br w:type="page"/>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199"/>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концепции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структуры бизнес - плана предприятия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пр</w:t>
            </w:r>
            <w:r w:rsidRPr="008709D4">
              <w:rPr>
                <w:rFonts w:ascii="Times New Roman" w:eastAsia="Times New Roman" w:hAnsi="Times New Roman"/>
                <w:sz w:val="24"/>
                <w:szCs w:val="24"/>
                <w:lang w:eastAsia="ru-RU"/>
              </w:rPr>
              <w:lastRenderedPageBreak/>
              <w:t>оизводственного и  организационного 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i/>
                <w:iCs/>
                <w:sz w:val="24"/>
                <w:szCs w:val="24"/>
                <w:lang w:eastAsia="ru-RU"/>
              </w:rPr>
            </w:pPr>
            <w:r w:rsidRPr="008709D4">
              <w:rPr>
                <w:rFonts w:ascii="Times New Roman" w:eastAsia="Times New Roman" w:hAnsi="Times New Roman"/>
                <w:sz w:val="24"/>
                <w:szCs w:val="24"/>
                <w:lang w:eastAsia="ru-RU"/>
              </w:rPr>
              <w:t>Анализ экономической обоснованности разделов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u w:val="single"/>
                <w:lang w:eastAsia="ru-RU"/>
              </w:rPr>
            </w:pPr>
            <w:r w:rsidRPr="008709D4">
              <w:rPr>
                <w:rFonts w:ascii="Times New Roman" w:eastAsia="Times New Roman" w:hAnsi="Times New Roman"/>
                <w:sz w:val="24"/>
                <w:szCs w:val="24"/>
                <w:lang w:eastAsia="ru-RU"/>
              </w:rPr>
              <w:t>Расчет и анализ финансовых коэффициентов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факторов риска, показателей безубыточности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477" w:type="dxa"/>
            <w:shd w:val="clear" w:color="auto" w:fill="FFFFFF"/>
          </w:tcPr>
          <w:p w:rsidR="00087519" w:rsidRPr="008709D4" w:rsidRDefault="00087519" w:rsidP="00AB2876">
            <w:pPr>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резюме проекта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8</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Презентация  созданного предприятия. Искусство представления.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9</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проекта созданного предприятия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27"/>
          <w:jc w:val="center"/>
        </w:trPr>
        <w:tc>
          <w:tcPr>
            <w:tcW w:w="9448" w:type="dxa"/>
            <w:gridSpan w:val="3"/>
            <w:shd w:val="clear" w:color="auto" w:fill="FFFFFF"/>
          </w:tcPr>
          <w:p w:rsidR="00087519" w:rsidRPr="008709D4" w:rsidRDefault="00087519" w:rsidP="00AB2876">
            <w:pPr>
              <w:tabs>
                <w:tab w:val="left" w:pos="85"/>
                <w:tab w:val="left" w:pos="369"/>
              </w:tabs>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Самостоятельная работа при изучении раздела 3ПМ 5</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Изучение учебной и дополнительной литературы, Интернет-ресурсов. </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Подготовка докладов, рефератов, презентаций по вопросам раздела №3 профессионального модуля.</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Изучение нормативно-правовой документации по вопросам предпринимательской деятельности.</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 Составление опорных конспектов.</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 Решение ситуационных задач.</w:t>
            </w:r>
          </w:p>
          <w:p w:rsidR="00087519" w:rsidRPr="008709D4" w:rsidRDefault="00087519" w:rsidP="00AB2876">
            <w:pPr>
              <w:tabs>
                <w:tab w:val="left" w:pos="85"/>
                <w:tab w:val="left" w:pos="369"/>
              </w:tabs>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Примерная тематика</w:t>
            </w:r>
            <w:r w:rsidRPr="008709D4">
              <w:rPr>
                <w:rFonts w:ascii="Times New Roman" w:eastAsia="Times New Roman" w:hAnsi="Times New Roman"/>
                <w:b/>
                <w:sz w:val="24"/>
                <w:szCs w:val="24"/>
                <w:lang w:eastAsia="ru-RU"/>
              </w:rPr>
              <w:t xml:space="preserve"> внеаудиторной самостоятельной работы</w:t>
            </w:r>
          </w:p>
          <w:p w:rsidR="00087519" w:rsidRPr="008709D4" w:rsidRDefault="00087519" w:rsidP="00AB2876">
            <w:pPr>
              <w:tabs>
                <w:tab w:val="left" w:pos="286"/>
              </w:tabs>
              <w:autoSpaceDE w:val="0"/>
              <w:autoSpaceDN w:val="0"/>
              <w:adjustRightInd w:val="0"/>
              <w:spacing w:after="0" w:line="240" w:lineRule="auto"/>
              <w:jc w:val="both"/>
              <w:rPr>
                <w:rFonts w:ascii="Times New Roman" w:hAnsi="Times New Roman"/>
                <w:sz w:val="24"/>
                <w:szCs w:val="24"/>
              </w:rPr>
            </w:pPr>
            <w:r w:rsidRPr="008709D4">
              <w:rPr>
                <w:rFonts w:ascii="Times New Roman" w:eastAsia="Times New Roman" w:hAnsi="Times New Roman"/>
                <w:sz w:val="24"/>
                <w:szCs w:val="24"/>
                <w:lang w:eastAsia="ru-RU"/>
              </w:rPr>
              <w:t xml:space="preserve">Подготовка докладов, сообщений по видам источников привлечения ресурсов для организации кооперативного дела, современным форматам ведения торгово-коммерческого и сервисного предпринимательства, формированию </w:t>
            </w:r>
            <w:r w:rsidRPr="008709D4">
              <w:rPr>
                <w:rFonts w:ascii="Times New Roman" w:hAnsi="Times New Roman"/>
                <w:sz w:val="24"/>
                <w:szCs w:val="24"/>
              </w:rPr>
              <w:t xml:space="preserve">корпоративной культуры, ее элементов, </w:t>
            </w:r>
            <w:r w:rsidRPr="008709D4">
              <w:rPr>
                <w:rFonts w:ascii="Times New Roman" w:hAnsi="Times New Roman"/>
                <w:bCs/>
                <w:sz w:val="24"/>
                <w:szCs w:val="24"/>
                <w:lang w:eastAsia="ru-RU"/>
              </w:rPr>
              <w:t>основным понятиям инновационного процесса, инновационного бизнеса, государственному регулированию инновационной деятельности.</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Подготовка проекта плана инвестиционной деятельности.</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разделов бизнес-плана кооператива.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Разработать  аналитическую таблицу для оценки экономической обоснованности разделов бизнес-плана.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экономическое обоснование правильности разработанных разделов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24</w:t>
            </w:r>
          </w:p>
        </w:tc>
      </w:tr>
      <w:tr w:rsidR="00087519" w:rsidRPr="008709D4" w:rsidTr="00087519">
        <w:trPr>
          <w:trHeight w:val="889"/>
          <w:jc w:val="center"/>
        </w:trPr>
        <w:tc>
          <w:tcPr>
            <w:tcW w:w="9448" w:type="dxa"/>
            <w:gridSpan w:val="3"/>
            <w:shd w:val="clear" w:color="auto" w:fill="FFFFFF"/>
          </w:tcPr>
          <w:p w:rsidR="00087519" w:rsidRPr="008709D4" w:rsidRDefault="00087519" w:rsidP="00AB2876">
            <w:pPr>
              <w:tabs>
                <w:tab w:val="left" w:pos="85"/>
                <w:tab w:val="left" w:pos="369"/>
              </w:tabs>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 xml:space="preserve">Учебная практика   </w:t>
            </w:r>
          </w:p>
          <w:p w:rsidR="00087519" w:rsidRPr="008709D4" w:rsidRDefault="00087519" w:rsidP="00AB2876">
            <w:pPr>
              <w:tabs>
                <w:tab w:val="left" w:pos="85"/>
                <w:tab w:val="left" w:pos="369"/>
              </w:tabs>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предпринимательской идеи проекта с применением различных методов.</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и обоснование целесообразности предпринимательской идеи проекта.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покупательского спроса и товарного предложения</w:t>
            </w:r>
            <w:r w:rsidRPr="008709D4">
              <w:rPr>
                <w:rFonts w:ascii="Times New Roman" w:eastAsia="Times New Roman" w:hAnsi="Times New Roman"/>
                <w:sz w:val="24"/>
                <w:szCs w:val="24"/>
                <w:lang w:eastAsia="ru-RU"/>
              </w:rPr>
              <w:lastRenderedPageBreak/>
              <w:t xml:space="preserve"> на рынке.</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вида деятельности проек</w:t>
            </w:r>
            <w:r w:rsidRPr="008709D4">
              <w:rPr>
                <w:rFonts w:ascii="Times New Roman" w:eastAsia="Times New Roman" w:hAnsi="Times New Roman"/>
                <w:sz w:val="24"/>
                <w:szCs w:val="24"/>
                <w:lang w:eastAsia="ru-RU"/>
              </w:rPr>
              <w:lastRenderedPageBreak/>
              <w:t>та,</w:t>
            </w:r>
            <w:r w:rsidRPr="008709D4">
              <w:rPr>
                <w:rFonts w:ascii="Times New Roman" w:eastAsia="Times New Roman" w:hAnsi="Times New Roman"/>
                <w:sz w:val="24"/>
                <w:szCs w:val="24"/>
                <w:lang w:eastAsia="ru-RU"/>
              </w:rPr>
              <w:lastRenderedPageBreak/>
              <w:t xml:space="preserve"> </w:t>
            </w:r>
            <w:r w:rsidRPr="008709D4">
              <w:rPr>
                <w:rFonts w:ascii="Times New Roman" w:eastAsia="Times New Roman" w:hAnsi="Times New Roman"/>
                <w:sz w:val="24"/>
                <w:szCs w:val="24"/>
                <w:lang w:eastAsia="ru-RU"/>
              </w:rPr>
              <w:lastRenderedPageBreak/>
              <w:t xml:space="preserve">его обоснование. </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цели создания кооперативного дела.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и обоснование организационно-правовой формы предпринимательства для реализации проекта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Оформление документов для регистрации кооперативного дела.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и обоснование источников формирования имущества организуемого кооперативного дела.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Подбор персонала для реализации проекта</w:t>
            </w:r>
          </w:p>
          <w:p w:rsidR="00087519" w:rsidRPr="008709D4" w:rsidRDefault="00087519" w:rsidP="00AB2876">
            <w:pPr>
              <w:tabs>
                <w:tab w:val="left" w:pos="85"/>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Представление коммерческих предложений по виду деятельности проекта.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организационной структуры управления </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элементов корпоративного имиджа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 Разработка плана инновационной деятельности</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мероприятий по предупреждению и снижению рисков.</w:t>
            </w:r>
          </w:p>
          <w:p w:rsidR="00087519" w:rsidRPr="008709D4" w:rsidRDefault="00087519" w:rsidP="00AB2876">
            <w:pPr>
              <w:tabs>
                <w:tab w:val="left" w:pos="85"/>
                <w:tab w:val="left" w:pos="369"/>
              </w:tabs>
              <w:spacing w:after="0" w:line="240" w:lineRule="auto"/>
              <w:jc w:val="both"/>
              <w:rPr>
                <w:rFonts w:ascii="Times New Roman" w:hAnsi="Times New Roman"/>
                <w:b/>
                <w:bCs/>
                <w:sz w:val="24"/>
                <w:szCs w:val="24"/>
                <w:lang w:eastAsia="ru-RU"/>
              </w:rPr>
            </w:pPr>
            <w:r w:rsidRPr="008709D4">
              <w:rPr>
                <w:rFonts w:ascii="Times New Roman" w:eastAsia="Times New Roman" w:hAnsi="Times New Roman"/>
                <w:sz w:val="24"/>
                <w:szCs w:val="24"/>
                <w:lang w:eastAsia="ru-RU"/>
              </w:rPr>
              <w:t xml:space="preserve"> Защита проекта по созданию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087519">
        <w:trPr>
          <w:trHeight w:val="227"/>
          <w:jc w:val="center"/>
        </w:trPr>
        <w:tc>
          <w:tcPr>
            <w:tcW w:w="9448" w:type="dxa"/>
            <w:gridSpan w:val="3"/>
            <w:shd w:val="clear" w:color="auto" w:fill="FFFFFF"/>
          </w:tcPr>
          <w:p w:rsidR="00087519" w:rsidRPr="008709D4" w:rsidRDefault="00087519" w:rsidP="00AB2876">
            <w:pPr>
              <w:tabs>
                <w:tab w:val="left" w:pos="708"/>
              </w:tabs>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Всего</w:t>
            </w:r>
          </w:p>
        </w:tc>
        <w:tc>
          <w:tcPr>
            <w:tcW w:w="1029" w:type="dxa"/>
            <w:shd w:val="clear" w:color="auto" w:fill="FFFFFF"/>
          </w:tcPr>
          <w:p w:rsidR="00087519" w:rsidRPr="008709D4" w:rsidRDefault="00087519" w:rsidP="00AB2876">
            <w:pPr>
              <w:spacing w:after="0" w:line="240" w:lineRule="auto"/>
              <w:jc w:val="center"/>
              <w:rPr>
                <w:rFonts w:ascii="Times New Roman" w:eastAsia="Times New Roman" w:hAnsi="Times New Roman"/>
                <w:b/>
                <w:color w:val="000000"/>
                <w:sz w:val="24"/>
                <w:szCs w:val="24"/>
                <w:lang w:val="en-US" w:eastAsia="ru-RU"/>
              </w:rPr>
            </w:pPr>
            <w:r w:rsidRPr="008709D4">
              <w:rPr>
                <w:rFonts w:ascii="Times New Roman" w:eastAsia="Times New Roman" w:hAnsi="Times New Roman"/>
                <w:b/>
                <w:color w:val="000000"/>
                <w:sz w:val="24"/>
                <w:szCs w:val="24"/>
                <w:lang w:val="en-US" w:eastAsia="ru-RU"/>
              </w:rPr>
              <w:t>252</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r w:rsidR="00685C60"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4.1. Требования</w:t>
      </w:r>
      <w:r w:rsidRPr="008709D4">
        <w:rPr>
          <w:rFonts w:ascii="Times New Roman" w:eastAsia="Times New Roman" w:hAnsi="Times New Roman"/>
          <w:b/>
          <w:bCs/>
          <w:sz w:val="24"/>
          <w:szCs w:val="24"/>
          <w:lang w:eastAsia="ru-RU"/>
        </w:rPr>
        <w:t xml:space="preserve"> к минимальному материально-техническому обеспечению</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36" w:name="_Toc490470644"/>
      <w:r w:rsidRPr="008709D4">
        <w:rPr>
          <w:rFonts w:ascii="Times New Roman" w:eastAsia="Times New Roman" w:hAnsi="Times New Roman"/>
          <w:sz w:val="24"/>
          <w:szCs w:val="24"/>
          <w:lang w:eastAsia="ru-RU"/>
        </w:rPr>
        <w:t>Реализация программы модуля требует наличия:</w:t>
      </w:r>
      <w:bookmarkEnd w:id="36"/>
    </w:p>
    <w:p w:rsidR="00087519" w:rsidRPr="008709D4" w:rsidRDefault="00087519" w:rsidP="00AB2876">
      <w:pPr>
        <w:spacing w:after="0" w:line="240" w:lineRule="auto"/>
        <w:rPr>
          <w:rFonts w:ascii="Times New Roman" w:eastAsia="Times New Roman" w:hAnsi="Times New Roman"/>
          <w:sz w:val="24"/>
          <w:szCs w:val="24"/>
          <w:lang w:eastAsia="ru-RU"/>
        </w:rPr>
      </w:pPr>
      <w:bookmarkStart w:id="37" w:name="_Toc490470645"/>
      <w:r w:rsidRPr="008709D4">
        <w:rPr>
          <w:rFonts w:ascii="Times New Roman" w:eastAsia="Times New Roman" w:hAnsi="Times New Roman"/>
          <w:sz w:val="24"/>
          <w:szCs w:val="24"/>
          <w:lang w:eastAsia="ru-RU"/>
        </w:rPr>
        <w:t>учебных кабинетов менеджмента и маркетинга</w:t>
      </w:r>
      <w:bookmarkEnd w:id="37"/>
    </w:p>
    <w:p w:rsidR="00087519" w:rsidRPr="008709D4" w:rsidRDefault="00087519" w:rsidP="00AB2876">
      <w:pPr>
        <w:spacing w:after="0" w:line="240" w:lineRule="auto"/>
        <w:rPr>
          <w:rFonts w:ascii="Times New Roman" w:eastAsia="Times New Roman" w:hAnsi="Times New Roman"/>
          <w:sz w:val="24"/>
          <w:szCs w:val="24"/>
          <w:lang w:eastAsia="ru-RU"/>
        </w:rPr>
      </w:pPr>
      <w:bookmarkStart w:id="38" w:name="_Toc490470646"/>
      <w:r w:rsidRPr="008709D4">
        <w:rPr>
          <w:rFonts w:ascii="Times New Roman" w:eastAsia="Times New Roman" w:hAnsi="Times New Roman"/>
          <w:sz w:val="24"/>
          <w:szCs w:val="24"/>
          <w:lang w:eastAsia="ru-RU"/>
        </w:rPr>
        <w:t>лабораторий информационных технологий в профессиональной деятельности.</w:t>
      </w:r>
      <w:bookmarkEnd w:id="38"/>
    </w:p>
    <w:p w:rsidR="00087519" w:rsidRPr="008709D4" w:rsidRDefault="00087519" w:rsidP="00AB2876">
      <w:pPr>
        <w:spacing w:after="0" w:line="240" w:lineRule="auto"/>
        <w:rPr>
          <w:rFonts w:ascii="Times New Roman" w:eastAsia="Times New Roman" w:hAnsi="Times New Roman"/>
          <w:b/>
          <w:sz w:val="24"/>
          <w:szCs w:val="24"/>
          <w:lang w:eastAsia="ru-RU"/>
        </w:rPr>
      </w:pPr>
      <w:bookmarkStart w:id="39" w:name="_Toc490470647"/>
      <w:r w:rsidRPr="008709D4">
        <w:rPr>
          <w:rFonts w:ascii="Times New Roman" w:eastAsia="Times New Roman" w:hAnsi="Times New Roman"/>
          <w:b/>
          <w:sz w:val="24"/>
          <w:szCs w:val="24"/>
          <w:lang w:eastAsia="ru-RU"/>
        </w:rPr>
        <w:t>Оборудование учебного кабинета:</w:t>
      </w:r>
      <w:bookmarkEnd w:id="39"/>
      <w:r w:rsidRPr="008709D4">
        <w:rPr>
          <w:rFonts w:ascii="Times New Roman" w:eastAsia="Times New Roman" w:hAnsi="Times New Roman"/>
          <w:b/>
          <w:sz w:val="24"/>
          <w:szCs w:val="24"/>
          <w:lang w:eastAsia="ru-RU"/>
        </w:rPr>
        <w:t xml:space="preserve"> </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i/>
          <w:color w:val="000000"/>
          <w:sz w:val="24"/>
          <w:szCs w:val="24"/>
          <w:lang w:eastAsia="ru-RU"/>
        </w:rPr>
        <w:t>-</w:t>
      </w:r>
      <w:r w:rsidRPr="008709D4">
        <w:rPr>
          <w:rFonts w:ascii="Times New Roman" w:eastAsia="Times New Roman" w:hAnsi="Times New Roman"/>
          <w:sz w:val="24"/>
          <w:szCs w:val="24"/>
          <w:lang w:eastAsia="ru-RU"/>
        </w:rPr>
        <w:t xml:space="preserve"> рабочие  места  по  количеству  обучающихся;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учебная литература; </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учебно-методические материалы;</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sz w:val="24"/>
          <w:szCs w:val="24"/>
          <w:lang w:eastAsia="ru-RU"/>
        </w:rPr>
        <w:t xml:space="preserve">- электронные презентационные  материалы  </w:t>
      </w:r>
      <w:r w:rsidRPr="008709D4">
        <w:rPr>
          <w:rFonts w:ascii="Times New Roman" w:eastAsia="Times New Roman" w:hAnsi="Times New Roman"/>
          <w:color w:val="000000"/>
          <w:sz w:val="24"/>
          <w:szCs w:val="24"/>
          <w:lang w:eastAsia="ru-RU"/>
        </w:rPr>
        <w:t xml:space="preserve">по разделам (темам) модуля; </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 xml:space="preserve">Оборудование </w:t>
      </w:r>
      <w:r w:rsidRPr="008709D4">
        <w:rPr>
          <w:rFonts w:ascii="Times New Roman" w:eastAsia="Times New Roman" w:hAnsi="Times New Roman"/>
          <w:b/>
          <w:sz w:val="24"/>
          <w:szCs w:val="24"/>
          <w:lang w:eastAsia="ru-RU"/>
        </w:rPr>
        <w:t xml:space="preserve">лаборатории </w:t>
      </w:r>
      <w:r w:rsidRPr="008709D4">
        <w:rPr>
          <w:rFonts w:ascii="Times New Roman" w:eastAsia="Times New Roman" w:hAnsi="Times New Roman"/>
          <w:b/>
          <w:bCs/>
          <w:sz w:val="24"/>
          <w:szCs w:val="24"/>
          <w:lang w:eastAsia="ru-RU"/>
        </w:rPr>
        <w:t xml:space="preserve">и рабочих мест лаборатории: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Лаборатория информационных технологий в профессиональной деятельности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 - </w:t>
      </w:r>
      <w:r w:rsidRPr="008709D4">
        <w:rPr>
          <w:rFonts w:ascii="Times New Roman" w:eastAsia="Times New Roman" w:hAnsi="Times New Roman"/>
          <w:bCs/>
          <w:sz w:val="24"/>
          <w:szCs w:val="24"/>
          <w:lang w:eastAsia="ru-RU"/>
        </w:rPr>
        <w:t>компьютеры, принтер, проектор, 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электронные 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комплект учебно-методической документации.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 Информационное обеспечение обучения</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Нормативные материалы:</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Конституция Российской Федерации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Гражданский кодекс Российской Федерации: часть первая от 30 ноября 1994г № 51-ФЗ (в действующей редакции); часть вторая  от 26 января 1996 года № 14-ФЗ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Налоговый кодекс РФ,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 Закон  РФ “О товарных знаках, знаках обслуживания и наименования мест происхождения товара” от 23.09.92.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widowControl w:val="0"/>
        <w:shd w:val="clear" w:color="auto" w:fill="FFFFFF"/>
        <w:tabs>
          <w:tab w:val="left" w:pos="523"/>
        </w:tabs>
        <w:autoSpaceDE w:val="0"/>
        <w:autoSpaceDN w:val="0"/>
        <w:adjustRightInd w:val="0"/>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sz w:val="24"/>
          <w:szCs w:val="24"/>
          <w:lang w:eastAsia="ru-RU"/>
        </w:rPr>
        <w:t xml:space="preserve">Закон РФ </w:t>
      </w:r>
      <w:r w:rsidRPr="008709D4">
        <w:rPr>
          <w:rFonts w:ascii="Times New Roman" w:eastAsia="Times New Roman" w:hAnsi="Times New Roman"/>
          <w:color w:val="000000"/>
          <w:sz w:val="24"/>
          <w:szCs w:val="24"/>
          <w:lang w:eastAsia="ru-RU"/>
        </w:rPr>
        <w:t>«О конкуренции и ограничении монополистической деятельности на товарных рынках», 26.05.1995</w:t>
      </w:r>
      <w:r w:rsidRPr="008709D4">
        <w:rPr>
          <w:rFonts w:ascii="Times New Roman" w:eastAsia="Times New Roman" w:hAnsi="Times New Roman"/>
          <w:bCs/>
          <w:sz w:val="24"/>
          <w:szCs w:val="24"/>
          <w:lang w:eastAsia="ru-RU"/>
        </w:rPr>
        <w:t xml:space="preserve">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“Об информации, информатизации и защите информации”, № 24-ФЗ от 20.02.95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“О рекламе”, № 108-ФЗ от 18.07.95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color w:val="000000"/>
          <w:sz w:val="24"/>
          <w:szCs w:val="24"/>
          <w:lang w:eastAsia="ru-RU"/>
        </w:rPr>
        <w:t>Федеральный</w:t>
      </w:r>
      <w:r w:rsidRPr="008709D4">
        <w:rPr>
          <w:rFonts w:ascii="Times New Roman" w:eastAsia="Times New Roman" w:hAnsi="Times New Roman"/>
          <w:color w:val="000000"/>
          <w:sz w:val="24"/>
          <w:szCs w:val="24"/>
          <w:lang w:eastAsia="ru-RU"/>
        </w:rPr>
        <w:t xml:space="preserve"> </w:t>
      </w:r>
      <w:r w:rsidRPr="008709D4">
        <w:rPr>
          <w:rFonts w:ascii="Times New Roman" w:eastAsia="Times New Roman" w:hAnsi="Times New Roman"/>
          <w:bCs/>
          <w:color w:val="000000"/>
          <w:sz w:val="24"/>
          <w:szCs w:val="24"/>
          <w:lang w:eastAsia="ru-RU"/>
        </w:rPr>
        <w:t>закон</w:t>
      </w:r>
      <w:r w:rsidRPr="008709D4">
        <w:rPr>
          <w:rFonts w:ascii="Times New Roman" w:eastAsia="Times New Roman" w:hAnsi="Times New Roman"/>
          <w:color w:val="000000"/>
          <w:sz w:val="24"/>
          <w:szCs w:val="24"/>
          <w:lang w:eastAsia="ru-RU"/>
        </w:rPr>
        <w:t xml:space="preserve"> Российской Федерации "</w:t>
      </w:r>
      <w:r w:rsidRPr="008709D4">
        <w:rPr>
          <w:rFonts w:ascii="Times New Roman" w:eastAsia="Times New Roman" w:hAnsi="Times New Roman"/>
          <w:bCs/>
          <w:color w:val="000000"/>
          <w:sz w:val="24"/>
          <w:szCs w:val="24"/>
          <w:lang w:eastAsia="ru-RU"/>
        </w:rPr>
        <w:t>О</w:t>
      </w:r>
      <w:r w:rsidRPr="008709D4">
        <w:rPr>
          <w:rFonts w:ascii="Times New Roman" w:eastAsia="Times New Roman" w:hAnsi="Times New Roman"/>
          <w:color w:val="000000"/>
          <w:sz w:val="24"/>
          <w:szCs w:val="24"/>
          <w:lang w:eastAsia="ru-RU"/>
        </w:rPr>
        <w:t xml:space="preserve"> </w:t>
      </w:r>
      <w:r w:rsidRPr="008709D4">
        <w:rPr>
          <w:rFonts w:ascii="Times New Roman" w:eastAsia="Times New Roman" w:hAnsi="Times New Roman"/>
          <w:bCs/>
          <w:color w:val="000000"/>
          <w:sz w:val="24"/>
          <w:szCs w:val="24"/>
          <w:lang w:eastAsia="ru-RU"/>
        </w:rPr>
        <w:t>развитии</w:t>
      </w:r>
      <w:r w:rsidRPr="008709D4">
        <w:rPr>
          <w:rFonts w:ascii="Times New Roman" w:eastAsia="Times New Roman" w:hAnsi="Times New Roman"/>
          <w:color w:val="000000"/>
          <w:sz w:val="24"/>
          <w:szCs w:val="24"/>
          <w:lang w:eastAsia="ru-RU"/>
        </w:rPr>
        <w:t xml:space="preserve"> </w:t>
      </w:r>
      <w:r w:rsidRPr="008709D4">
        <w:rPr>
          <w:rFonts w:ascii="Times New Roman" w:eastAsia="Times New Roman" w:hAnsi="Times New Roman"/>
          <w:bCs/>
          <w:color w:val="000000"/>
          <w:sz w:val="24"/>
          <w:szCs w:val="24"/>
          <w:lang w:eastAsia="ru-RU"/>
        </w:rPr>
        <w:t>малого</w:t>
      </w:r>
      <w:r w:rsidRPr="008709D4">
        <w:rPr>
          <w:rFonts w:ascii="Times New Roman" w:eastAsia="Times New Roman" w:hAnsi="Times New Roman"/>
          <w:color w:val="000000"/>
          <w:sz w:val="24"/>
          <w:szCs w:val="24"/>
          <w:lang w:eastAsia="ru-RU"/>
        </w:rPr>
        <w:t xml:space="preserve"> и среднего </w:t>
      </w:r>
      <w:r w:rsidRPr="008709D4">
        <w:rPr>
          <w:rFonts w:ascii="Times New Roman" w:eastAsia="Times New Roman" w:hAnsi="Times New Roman"/>
          <w:bCs/>
          <w:color w:val="000000"/>
          <w:sz w:val="24"/>
          <w:szCs w:val="24"/>
          <w:lang w:eastAsia="ru-RU"/>
        </w:rPr>
        <w:t>предпринимательства</w:t>
      </w:r>
      <w:r w:rsidRPr="008709D4">
        <w:rPr>
          <w:rFonts w:ascii="Times New Roman" w:eastAsia="Times New Roman" w:hAnsi="Times New Roman"/>
          <w:color w:val="000000"/>
          <w:sz w:val="24"/>
          <w:szCs w:val="24"/>
          <w:lang w:eastAsia="ru-RU"/>
        </w:rPr>
        <w:t xml:space="preserve"> в Российской Федерации", от 24 июля 2007 г. N 209-</w:t>
      </w:r>
      <w:r w:rsidRPr="008709D4">
        <w:rPr>
          <w:rFonts w:ascii="Times New Roman" w:eastAsia="Times New Roman" w:hAnsi="Times New Roman"/>
          <w:bCs/>
          <w:color w:val="000000"/>
          <w:sz w:val="24"/>
          <w:szCs w:val="24"/>
          <w:lang w:eastAsia="ru-RU"/>
        </w:rPr>
        <w:t>ФЗ (</w:t>
      </w:r>
      <w:r w:rsidRPr="008709D4">
        <w:rPr>
          <w:rFonts w:ascii="Times New Roman" w:eastAsia="Times New Roman" w:hAnsi="Times New Roman"/>
          <w:sz w:val="24"/>
          <w:szCs w:val="24"/>
          <w:lang w:eastAsia="ru-RU"/>
        </w:rPr>
        <w:t>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Закон РФ «О потребительской кооперации (потребительских обществах и их союзах) в РФ», от 19.06.1992г  №085-1 (в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Концепция развития потребительской кооперации на период 2017-2021 годы. Центросоюз РФ.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«О государственной регистрации юридических лиц», 8.08.2001</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 несостоятельности (банкротстве) предприятий», 26.10.2002</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Федеральный закон «О защите прав потребителей», введенный в действие Постановлением Верховного Совета Российской Федерации от 7 февраля 1992 г. № 2300/1-1. В редакции 2009г.</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Федеральный закон « Об основах государственного регулирования торговой деятельности в Российской Федерации», от 28 декабря 2009 г № 381 – ФЗ</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и муниципального контроля от14.07.2001 № 134-ФЗ.</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Баринов, В. А. Бизнес-планирование [Текст] : учеб. пособие / В. А. Баринов. - 3-е изд. - М. : Инфра-М, 2017. - 256 с. - (Проф. образование).</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Вахитов, К. И. История потребительской кооперации России [Текст] : учебник / К. И. Вахитов. - 4-е изд. - Москва : ИТК "Дашков и Ко", 2017. - 400 с. : ил.</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Вахитов, К. И. Теория и практика кооперации [Текст] :учебник / К. И. Вахитов. – 2-е изд. -  М. : ИТК "Дашков и Ко", 2019. - 478 с.-ЭБ биб.</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 xml:space="preserve">Лапуста, М. Г. Предпринимательство </w:t>
      </w:r>
      <w:r w:rsidRPr="002B0794">
        <w:rPr>
          <w:rFonts w:ascii="Times New Roman" w:hAnsi="Times New Roman"/>
          <w:bCs/>
          <w:sz w:val="24"/>
          <w:szCs w:val="24"/>
        </w:rPr>
        <w:t>[Текст]: учебник / М. Г. Лапуста.–М. : ИНФРА-М, 2019. – 384с.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Морошкин, В. А. Маркетинг [Текст] : учеб. пособие / В. А. Морошкин, Н. А. Контарева, Н. Ю. Курганова. - М. : ФОРУМ, 2015. - 352 с. - (Проф. образование)</w:t>
      </w:r>
    </w:p>
    <w:p w:rsid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Организация предпринимательской деятельности: учеб. пособие / под ред. О. В. Шеменевой, Т. В. Харитоновой. - Москва : ИТК "Дашков и Ко", 2017. - 520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Парамонова, Т. Н. Маркетинг [Текст] : учеб. пособие / Т. Н. Парамонова, И. Н. Красюк. – М. : КНОРУС, 2020. - 190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Шеменева, О. В. Организация предпринимательской деятельности [Текст] : учеб. пособие / О. В. Шеменева, Т. В. Харитонов. - Москва : ИТК "Дашков и Ко", 2019. - 292 с.</w:t>
      </w:r>
    </w:p>
    <w:p w:rsidR="002B0794" w:rsidRPr="002B0794" w:rsidRDefault="002B0794" w:rsidP="002B0794">
      <w:pPr>
        <w:tabs>
          <w:tab w:val="left" w:pos="567"/>
        </w:tabs>
        <w:spacing w:after="0" w:line="240" w:lineRule="auto"/>
        <w:jc w:val="both"/>
        <w:rPr>
          <w:rFonts w:ascii="Times New Roman" w:hAnsi="Times New Roman"/>
          <w:b/>
          <w:i/>
          <w:sz w:val="24"/>
          <w:szCs w:val="24"/>
        </w:rPr>
      </w:pPr>
      <w:r w:rsidRPr="002B0794">
        <w:rPr>
          <w:rFonts w:ascii="Times New Roman" w:hAnsi="Times New Roman"/>
          <w:b/>
          <w:i/>
          <w:sz w:val="24"/>
          <w:szCs w:val="24"/>
        </w:rPr>
        <w:t xml:space="preserve">Дополнительные источники: </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bCs/>
          <w:sz w:val="24"/>
          <w:szCs w:val="24"/>
        </w:rPr>
        <w:t>Иванова, Р. М. История российского предпринимательства [Электронный ресурс]: учеб. пособие / Р. М. Иванова. – М. : Юрайт, 2020. - 303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Кооперация. Теория, история, практика [Текст] : избранные изречения, факты, материалы, комментарии / авт. - сост. К. И. Вахитов. - 6-е изд., доп. и перераб. - М. : ИТК "Дашков и Ко", 2013. - 560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lastRenderedPageBreak/>
        <w:t>Вахитов, К. И. Кооператоры России: история кооперации в лицах [Текст] / К. И. Вахитов. - Москва : ИТК "Дашков и Ко", 2016. - 568 с. : ил.</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Сыщенко, А. Г. Золотые годы сибирской и алтайской кооперации. 1896-1921. [Текст] / А. Г. Сыщенко, В. А. Сыщенко. – Барнаул, Спектр, 2016. – 323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Потребительская кооперация Алтая. Связь времен. 1831-2012 гг. [Текст]. – Барнаул : (б. и.), 2013. – 155 с. : ил.</w:t>
      </w:r>
    </w:p>
    <w:p w:rsidR="00087519" w:rsidRPr="008709D4" w:rsidRDefault="00087519" w:rsidP="00AB2876">
      <w:pPr>
        <w:tabs>
          <w:tab w:val="left" w:pos="567"/>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 ресурсы:</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Информационная справочная система Консультант Плюс.</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Бизнес-журнал [Электрон. ресурс] Режим доступа:  http://</w:t>
      </w:r>
      <w:hyperlink r:id="rId89" w:history="1">
        <w:r w:rsidRPr="008709D4">
          <w:rPr>
            <w:rFonts w:ascii="Times New Roman" w:eastAsia="Times New Roman" w:hAnsi="Times New Roman"/>
            <w:color w:val="0000FF"/>
            <w:sz w:val="24"/>
            <w:szCs w:val="24"/>
            <w:u w:val="single"/>
          </w:rPr>
          <w:t>www.1000ideas.ru</w:t>
        </w:r>
      </w:hyperlink>
      <w:r w:rsidRPr="008709D4">
        <w:rPr>
          <w:rFonts w:ascii="Times New Roman" w:eastAsia="Times New Roman" w:hAnsi="Times New Roman"/>
          <w:sz w:val="24"/>
          <w:szCs w:val="24"/>
        </w:rPr>
        <w:t>.</w:t>
      </w:r>
      <w:r w:rsidRPr="008709D4">
        <w:rPr>
          <w:rFonts w:ascii="Times New Roman" w:eastAsia="Times New Roman" w:hAnsi="Times New Roman"/>
          <w:sz w:val="24"/>
          <w:szCs w:val="24"/>
          <w:lang w:eastAsia="ru-RU"/>
        </w:rPr>
        <w:t xml:space="preserve"> – 30.11.2011.</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Бизнес-журнал Он-лайн </w:t>
      </w:r>
      <w:r w:rsidRPr="008709D4">
        <w:rPr>
          <w:rFonts w:ascii="Times New Roman" w:eastAsia="Times New Roman" w:hAnsi="Times New Roman"/>
          <w:sz w:val="24"/>
          <w:szCs w:val="24"/>
        </w:rPr>
        <w:t>[Электрон. ресурс] Режим доступа: http:</w:t>
      </w:r>
      <w:hyperlink r:id="rId90" w:history="1">
        <w:r w:rsidRPr="008709D4">
          <w:rPr>
            <w:rFonts w:ascii="Times New Roman" w:eastAsia="Times New Roman" w:hAnsi="Times New Roman"/>
            <w:color w:val="0000FF"/>
            <w:sz w:val="24"/>
            <w:szCs w:val="24"/>
            <w:u w:val="single"/>
          </w:rPr>
          <w:t>www.business-magazine.ru</w:t>
        </w:r>
      </w:hyperlink>
      <w:r w:rsidRPr="008709D4">
        <w:rPr>
          <w:rFonts w:ascii="Times New Roman" w:eastAsia="Times New Roman" w:hAnsi="Times New Roman"/>
          <w:sz w:val="24"/>
          <w:szCs w:val="24"/>
        </w:rPr>
        <w:t>. – 30.11.2011.</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Свой бизнес [Электрон. ресурс] Режим доступа: http//</w:t>
      </w:r>
      <w:hyperlink r:id="rId91" w:history="1">
        <w:r w:rsidRPr="008709D4">
          <w:rPr>
            <w:rFonts w:ascii="Times New Roman" w:eastAsia="Times New Roman" w:hAnsi="Times New Roman"/>
            <w:color w:val="0000FF"/>
            <w:sz w:val="24"/>
            <w:szCs w:val="24"/>
            <w:u w:val="single"/>
          </w:rPr>
          <w:t>www.mybiz.ru</w:t>
        </w:r>
      </w:hyperlink>
      <w:r w:rsidRPr="008709D4">
        <w:rPr>
          <w:rFonts w:ascii="Times New Roman" w:eastAsia="Times New Roman" w:hAnsi="Times New Roman"/>
          <w:sz w:val="24"/>
          <w:szCs w:val="24"/>
        </w:rPr>
        <w:t>. – 30.11.2011</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 xml:space="preserve">Методические рекомендации по составлению бизнес-плана [Электронный ресурс] / - Режим доступа к статье: http://www.bizplan.ru/bizplan.html </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Содержание бизнес-плана [Электронный ресурс] / - Режим доступа к статье: http://www.biz-plans.ru/stat1.html Структура бизнес-плана [Электронный ресурс] / - Режим доступа к статье: http://www.biz-plans.ru/stat3.html</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 Общие требования к организации образовательного процесса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Занятия по изучению междисциплинарного курса профессионального модуля «</w:t>
      </w:r>
      <w:r w:rsidRPr="008709D4">
        <w:rPr>
          <w:rFonts w:ascii="Times New Roman" w:eastAsia="Times New Roman" w:hAnsi="Times New Roman"/>
          <w:sz w:val="24"/>
          <w:szCs w:val="24"/>
          <w:lang w:eastAsia="ru-RU"/>
        </w:rPr>
        <w:t>Организация кооперативного бизнеса</w:t>
      </w:r>
      <w:r w:rsidRPr="008709D4">
        <w:rPr>
          <w:rFonts w:ascii="Times New Roman" w:eastAsia="Times New Roman" w:hAnsi="Times New Roman"/>
          <w:bCs/>
          <w:sz w:val="24"/>
          <w:szCs w:val="24"/>
          <w:lang w:eastAsia="ru-RU"/>
        </w:rPr>
        <w:t xml:space="preserve">» проводятся в  образовательном учреждении, в аудиториях, оснащенных необходимым оборудованием,  с применением </w:t>
      </w:r>
      <w:r w:rsidRPr="008709D4">
        <w:rPr>
          <w:rFonts w:ascii="Times New Roman" w:eastAsia="Times New Roman" w:hAnsi="Times New Roman"/>
          <w:sz w:val="24"/>
          <w:szCs w:val="24"/>
          <w:lang w:eastAsia="ru-RU"/>
        </w:rPr>
        <w:t xml:space="preserve">учебно-методической документации.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 изучении данного модуля необходимо</w:t>
      </w:r>
      <w:r w:rsidRPr="008709D4">
        <w:rPr>
          <w:rFonts w:ascii="Times New Roman" w:eastAsia="Times New Roman" w:hAnsi="Times New Roman"/>
          <w:sz w:val="24"/>
          <w:szCs w:val="24"/>
          <w:lang w:eastAsia="ru-RU"/>
        </w:rPr>
        <w:lastRenderedPageBreak/>
        <w:t xml:space="preserve">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Для проведения занятий целесообразно использовать лекционно-семинарские занятия, организационно-деятельностные и деловые игры, проводить тренинги, разбор практических ситуаций, работать с методическими и справочными материалами, применять технические средства обучения и вычислительную технику, организовывать экскурсии в действующие организации.</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Учебную практику целесообразно проводить под руководством преподавателя данного модуля в учебной фирме, оснащенной необходимым оборудованием и техническими средствами обучения. </w:t>
      </w:r>
      <w:r w:rsidRPr="008709D4">
        <w:rPr>
          <w:rFonts w:ascii="Times New Roman" w:eastAsia="Times New Roman" w:hAnsi="Times New Roman"/>
          <w:sz w:val="24"/>
          <w:szCs w:val="24"/>
          <w:lang w:eastAsia="ru-RU"/>
        </w:rPr>
        <w:t xml:space="preserve">Отдельные занятия могут проводиться в действующих кооперативных организациях и учреждениях (встречи и беседы со специалистами, экскурсии и др.). Учебная практика может проводиться как рассредоточено путем чередования ее с занятиями в рамках профессионального  модуля, так и концентрировано  после проведения занятий </w:t>
      </w:r>
      <w:r w:rsidRPr="008709D4">
        <w:rPr>
          <w:rFonts w:ascii="Times New Roman" w:eastAsia="Times New Roman" w:hAnsi="Times New Roman"/>
          <w:bCs/>
          <w:sz w:val="24"/>
          <w:szCs w:val="24"/>
          <w:lang w:eastAsia="ru-RU"/>
        </w:rPr>
        <w:t>междисциплинарного курса профессионального модуля</w:t>
      </w:r>
      <w:r w:rsidRPr="008709D4">
        <w:rPr>
          <w:rFonts w:ascii="Times New Roman" w:eastAsia="Times New Roman" w:hAnsi="Times New Roman"/>
          <w:sz w:val="24"/>
          <w:szCs w:val="24"/>
          <w:lang w:eastAsia="ru-RU"/>
        </w:rPr>
        <w:t>. Формы отчетности  по результатам учебной практики определяются образовательным учреждением (дневник-отчет, отчет и др.).</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Обучающиеся  имеют право по всем вопросам, возникшим в процессе изучения междисциплинарного курса профессионального модуля, прохождения учебной и производственной практики, обращаться к администрации техникума, преподавателям, руководителям практики, вносить предложения по совершенствованию образовательного процесса и организации учебной и производственной практики. Формы проведения консультаций (групповые, индивидуальные, письменные, устные) определяются образовательным учреждением.</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Освоению данного профессионального модуля  должно предшествовать изучение учебных дисциплин «Информационные технологии в профессиональной деятельности», «Документационное обеспечение управления», «Правовое обеспечение профессиональной деятельности», «Статистика», профессионального модуля «Управление структурным подразделением организации».</w:t>
      </w:r>
    </w:p>
    <w:p w:rsidR="00087519" w:rsidRPr="008709D4" w:rsidRDefault="00087519" w:rsidP="00AB2876">
      <w:pPr>
        <w:tabs>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4.4. Кадровое обеспечение образовательного процесса</w:t>
      </w:r>
    </w:p>
    <w:p w:rsidR="00087519" w:rsidRPr="008709D4" w:rsidRDefault="00087519" w:rsidP="00AB2876">
      <w:pPr>
        <w:widowControl w:val="0"/>
        <w:tabs>
          <w:tab w:val="left" w:pos="540"/>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Требования к квалификации педагогических кадров, обеспечивающих обучение по междисциплинарному курсу: </w:t>
      </w:r>
    </w:p>
    <w:p w:rsidR="00087519" w:rsidRPr="008709D4" w:rsidRDefault="00087519" w:rsidP="00AB2876">
      <w:pPr>
        <w:widowControl w:val="0"/>
        <w:tabs>
          <w:tab w:val="left" w:pos="540"/>
        </w:tabs>
        <w:spacing w:after="0" w:line="240" w:lineRule="auto"/>
        <w:jc w:val="both"/>
        <w:rPr>
          <w:rFonts w:ascii="Times New Roman" w:eastAsia="Times New Roman" w:hAnsi="Times New Roman"/>
          <w:bCs/>
          <w:iCs/>
          <w:sz w:val="24"/>
          <w:szCs w:val="24"/>
          <w:lang w:eastAsia="ru-RU"/>
        </w:rPr>
      </w:pPr>
      <w:r w:rsidRPr="008709D4">
        <w:rPr>
          <w:rFonts w:ascii="Times New Roman" w:eastAsia="Times New Roman" w:hAnsi="Times New Roman"/>
          <w:sz w:val="24"/>
          <w:szCs w:val="24"/>
          <w:lang w:eastAsia="ru-RU"/>
        </w:rPr>
        <w:t xml:space="preserve">Реализация программы профессионального модуля </w:t>
      </w:r>
      <w:r w:rsidRPr="008709D4">
        <w:rPr>
          <w:rFonts w:ascii="Times New Roman" w:eastAsia="Times New Roman" w:hAnsi="Times New Roman"/>
          <w:bCs/>
          <w:sz w:val="24"/>
          <w:szCs w:val="24"/>
          <w:lang w:eastAsia="ru-RU"/>
        </w:rPr>
        <w:t xml:space="preserve">в рамках междисциплинарного курса </w:t>
      </w:r>
      <w:r w:rsidRPr="008709D4">
        <w:rPr>
          <w:rFonts w:ascii="Times New Roman" w:eastAsia="Times New Roman" w:hAnsi="Times New Roman"/>
          <w:sz w:val="24"/>
          <w:szCs w:val="24"/>
          <w:lang w:eastAsia="ru-RU"/>
        </w:rPr>
        <w:t xml:space="preserve">должна обеспечиваться педагогическими кадрами, имеющими высшее образование, соответствующее профилю данного модуля, опыт деятельности в кооперативных организациях, </w:t>
      </w:r>
      <w:r w:rsidRPr="008709D4">
        <w:rPr>
          <w:rFonts w:ascii="Times New Roman" w:eastAsia="Times New Roman" w:hAnsi="Times New Roman"/>
          <w:bCs/>
          <w:iCs/>
          <w:sz w:val="24"/>
          <w:szCs w:val="24"/>
          <w:lang w:eastAsia="ru-RU"/>
        </w:rPr>
        <w:t>проходить стажиро</w:t>
      </w:r>
      <w:r w:rsidRPr="008709D4">
        <w:rPr>
          <w:rFonts w:ascii="Times New Roman" w:eastAsia="Times New Roman" w:hAnsi="Times New Roman"/>
          <w:bCs/>
          <w:iCs/>
          <w:sz w:val="24"/>
          <w:szCs w:val="24"/>
          <w:lang w:eastAsia="ru-RU"/>
        </w:rPr>
        <w:lastRenderedPageBreak/>
        <w:t>вку в кооперативных организациях не реже 1 раза в 3 года.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Требования к квалификации педагогических кадров, осуществляющих руководство практикой:</w:t>
      </w:r>
    </w:p>
    <w:p w:rsidR="00087519" w:rsidRPr="008709D4" w:rsidRDefault="00087519" w:rsidP="00AB2876">
      <w:pPr>
        <w:widowControl w:val="0"/>
        <w:tabs>
          <w:tab w:val="left" w:pos="540"/>
        </w:tabs>
        <w:spacing w:after="0" w:line="240" w:lineRule="auto"/>
        <w:jc w:val="both"/>
        <w:rPr>
          <w:rFonts w:ascii="Times New Roman" w:eastAsia="Times New Roman" w:hAnsi="Times New Roman"/>
          <w:bCs/>
          <w:iCs/>
          <w:sz w:val="24"/>
          <w:szCs w:val="24"/>
          <w:lang w:eastAsia="ru-RU"/>
        </w:rPr>
      </w:pPr>
      <w:r w:rsidRPr="008709D4">
        <w:rPr>
          <w:rFonts w:ascii="Times New Roman" w:eastAsia="Times New Roman" w:hAnsi="Times New Roman"/>
          <w:bCs/>
          <w:sz w:val="24"/>
          <w:szCs w:val="24"/>
          <w:lang w:eastAsia="ru-RU"/>
        </w:rPr>
        <w:t xml:space="preserve">Педагогические кадры, осуществляющие руководство практикой  в рамках модуля,  должны иметь </w:t>
      </w:r>
      <w:r w:rsidRPr="008709D4">
        <w:rPr>
          <w:rFonts w:ascii="Times New Roman" w:eastAsia="Times New Roman" w:hAnsi="Times New Roman"/>
          <w:sz w:val="24"/>
          <w:szCs w:val="24"/>
          <w:lang w:eastAsia="ru-RU"/>
        </w:rPr>
        <w:t>высшее кооперативное образование, опыт деятельности в кооперативных организациях, пр</w:t>
      </w:r>
      <w:r w:rsidRPr="008709D4">
        <w:rPr>
          <w:rFonts w:ascii="Times New Roman" w:eastAsia="Times New Roman" w:hAnsi="Times New Roman"/>
          <w:bCs/>
          <w:iCs/>
          <w:sz w:val="24"/>
          <w:szCs w:val="24"/>
          <w:lang w:eastAsia="ru-RU"/>
        </w:rPr>
        <w:t>оходить стажировку в кооперативных организациях не реже 1 раза в 3 года.</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536"/>
        <w:gridCol w:w="2268"/>
      </w:tblGrid>
      <w:tr w:rsidR="00087519" w:rsidRPr="008709D4" w:rsidTr="00FE5665">
        <w:trPr>
          <w:trHeight w:val="170"/>
        </w:trPr>
        <w:tc>
          <w:tcPr>
            <w:tcW w:w="3510" w:type="dxa"/>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highlight w:val="yellow"/>
                <w:lang w:eastAsia="ru-RU"/>
              </w:rPr>
            </w:pPr>
            <w:r w:rsidRPr="008709D4">
              <w:rPr>
                <w:rFonts w:ascii="Times New Roman" w:eastAsia="Times New Roman" w:hAnsi="Times New Roman"/>
                <w:b/>
                <w:bCs/>
                <w:sz w:val="24"/>
                <w:szCs w:val="24"/>
                <w:lang w:eastAsia="ru-RU"/>
              </w:rPr>
              <w:t>Результаты (освоенные профессиональные к</w:t>
            </w:r>
            <w:r w:rsidRPr="008709D4">
              <w:rPr>
                <w:rFonts w:ascii="Times New Roman" w:eastAsia="Times New Roman" w:hAnsi="Times New Roman"/>
                <w:b/>
                <w:bCs/>
                <w:sz w:val="24"/>
                <w:szCs w:val="24"/>
                <w:lang w:eastAsia="ru-RU"/>
              </w:rPr>
              <w:lastRenderedPageBreak/>
              <w:t>омпетенции)</w:t>
            </w:r>
          </w:p>
        </w:tc>
        <w:tc>
          <w:tcPr>
            <w:tcW w:w="4536" w:type="dxa"/>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268" w:type="dxa"/>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w:t>
            </w:r>
          </w:p>
        </w:tc>
      </w:tr>
      <w:tr w:rsidR="00087519" w:rsidRPr="008709D4" w:rsidTr="00FE5665">
        <w:trPr>
          <w:trHeight w:val="170"/>
        </w:trPr>
        <w:tc>
          <w:tcPr>
            <w:tcW w:w="3510" w:type="dxa"/>
            <w:shd w:val="clear" w:color="auto" w:fill="auto"/>
            <w:vAlign w:val="center"/>
          </w:tcPr>
          <w:p w:rsidR="00087519" w:rsidRPr="008709D4" w:rsidRDefault="00087519" w:rsidP="00AB2876">
            <w:pPr>
              <w:widowControl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5.1.</w:t>
            </w:r>
          </w:p>
          <w:p w:rsidR="00087519" w:rsidRPr="008709D4" w:rsidRDefault="00087519" w:rsidP="00AB2876">
            <w:pPr>
              <w:widowControl w:val="0"/>
              <w:spacing w:after="0" w:line="240" w:lineRule="auto"/>
              <w:contextualSpacing/>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Формировать предпринимательские идеи и определять цели деятельности кооперативного дела</w:t>
            </w:r>
          </w:p>
        </w:tc>
        <w:tc>
          <w:tcPr>
            <w:tcW w:w="4536" w:type="dxa"/>
            <w:shd w:val="clear" w:color="auto" w:fill="auto"/>
            <w:vAlign w:val="center"/>
          </w:tcPr>
          <w:p w:rsidR="00087519" w:rsidRPr="008709D4" w:rsidRDefault="00087519" w:rsidP="00AB2876">
            <w:pPr>
              <w:widowControl w:val="0"/>
              <w:tabs>
                <w:tab w:val="left" w:pos="403"/>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самостоятельность выбора предпринимательской идеи и точность обоснования</w:t>
            </w:r>
            <w:r w:rsidRPr="008709D4">
              <w:rPr>
                <w:rFonts w:ascii="Times New Roman" w:eastAsia="Times New Roman" w:hAnsi="Times New Roman"/>
                <w:color w:val="FF0000"/>
                <w:sz w:val="24"/>
                <w:szCs w:val="24"/>
                <w:lang w:eastAsia="ru-RU"/>
              </w:rPr>
              <w:t xml:space="preserve"> </w:t>
            </w:r>
            <w:r w:rsidRPr="008709D4">
              <w:rPr>
                <w:rFonts w:ascii="Times New Roman" w:eastAsia="Times New Roman" w:hAnsi="Times New Roman"/>
                <w:sz w:val="24"/>
                <w:szCs w:val="24"/>
                <w:lang w:eastAsia="ru-RU"/>
              </w:rPr>
              <w:t xml:space="preserve">ее эффективности </w:t>
            </w:r>
          </w:p>
          <w:p w:rsidR="00087519" w:rsidRPr="008709D4" w:rsidRDefault="00087519" w:rsidP="00AB2876">
            <w:pPr>
              <w:widowControl w:val="0"/>
              <w:tabs>
                <w:tab w:val="left" w:pos="403"/>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соответствии со сложившейся рыночной ситуацией </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val="en-US"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FE5665">
        <w:trPr>
          <w:trHeight w:val="170"/>
        </w:trPr>
        <w:tc>
          <w:tcPr>
            <w:tcW w:w="3510" w:type="dxa"/>
            <w:shd w:val="clear" w:color="auto" w:fill="auto"/>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5.2.</w:t>
            </w:r>
          </w:p>
          <w:p w:rsidR="00087519" w:rsidRPr="008709D4" w:rsidRDefault="00087519" w:rsidP="00AB2876">
            <w:pPr>
              <w:spacing w:after="0" w:line="240" w:lineRule="auto"/>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Применять методы изучения рынка с целью обоснования целесообразности деятельности</w:t>
            </w:r>
          </w:p>
          <w:p w:rsidR="00087519" w:rsidRPr="008709D4" w:rsidRDefault="00087519" w:rsidP="00AB2876">
            <w:pPr>
              <w:spacing w:after="0" w:line="240" w:lineRule="auto"/>
              <w:rPr>
                <w:rFonts w:ascii="Times New Roman" w:eastAsia="Times New Roman" w:hAnsi="Times New Roman"/>
                <w:sz w:val="24"/>
                <w:szCs w:val="24"/>
                <w:highlight w:val="yellow"/>
                <w:lang w:eastAsia="ru-RU"/>
              </w:rPr>
            </w:pPr>
          </w:p>
        </w:tc>
        <w:tc>
          <w:tcPr>
            <w:tcW w:w="4536" w:type="dxa"/>
            <w:shd w:val="clear" w:color="auto" w:fill="auto"/>
            <w:vAlign w:val="center"/>
          </w:tcPr>
          <w:p w:rsidR="00087519" w:rsidRPr="008709D4" w:rsidRDefault="00087519" w:rsidP="00AB2876">
            <w:pPr>
              <w:tabs>
                <w:tab w:val="left" w:pos="142"/>
                <w:tab w:val="left" w:pos="284"/>
                <w:tab w:val="left" w:pos="403"/>
                <w:tab w:val="left" w:pos="567"/>
                <w:tab w:val="left" w:pos="993"/>
              </w:tabs>
              <w:spacing w:after="0" w:line="240" w:lineRule="auto"/>
              <w:contextualSpacing/>
              <w:rPr>
                <w:rFonts w:ascii="Times New Roman" w:hAnsi="Times New Roman"/>
                <w:bCs/>
                <w:sz w:val="24"/>
                <w:szCs w:val="24"/>
                <w:lang w:eastAsia="ru-RU"/>
              </w:rPr>
            </w:pPr>
            <w:r w:rsidRPr="008709D4">
              <w:rPr>
                <w:rFonts w:ascii="Times New Roman" w:hAnsi="Times New Roman"/>
                <w:bCs/>
                <w:sz w:val="24"/>
                <w:szCs w:val="24"/>
                <w:lang w:eastAsia="ru-RU"/>
              </w:rPr>
              <w:t>соответствие ра</w:t>
            </w:r>
            <w:r w:rsidRPr="008709D4">
              <w:rPr>
                <w:rFonts w:ascii="Times New Roman" w:hAnsi="Times New Roman"/>
                <w:bCs/>
                <w:sz w:val="24"/>
                <w:szCs w:val="24"/>
                <w:lang w:eastAsia="ru-RU"/>
              </w:rPr>
              <w:lastRenderedPageBreak/>
              <w:t xml:space="preserve">зработанных анкет и процесса проведения анкетирования </w:t>
            </w:r>
            <w:r w:rsidRPr="008709D4">
              <w:rPr>
                <w:rFonts w:ascii="Times New Roman" w:eastAsia="Times New Roman" w:hAnsi="Times New Roman"/>
                <w:bCs/>
                <w:sz w:val="24"/>
                <w:szCs w:val="24"/>
                <w:lang w:eastAsia="ru-RU"/>
              </w:rPr>
              <w:t>целям и з</w:t>
            </w:r>
            <w:r w:rsidRPr="008709D4">
              <w:rPr>
                <w:rFonts w:ascii="Times New Roman" w:eastAsia="Times New Roman" w:hAnsi="Times New Roman"/>
                <w:bCs/>
                <w:sz w:val="24"/>
                <w:szCs w:val="24"/>
                <w:lang w:eastAsia="ru-RU"/>
              </w:rPr>
              <w:lastRenderedPageBreak/>
              <w:t>а</w:t>
            </w:r>
            <w:r w:rsidRPr="008709D4">
              <w:rPr>
                <w:rFonts w:ascii="Times New Roman" w:eastAsia="Times New Roman" w:hAnsi="Times New Roman"/>
                <w:bCs/>
                <w:sz w:val="24"/>
                <w:szCs w:val="24"/>
                <w:lang w:eastAsia="ru-RU"/>
              </w:rPr>
              <w:lastRenderedPageBreak/>
              <w:t>дачам опроса,</w:t>
            </w:r>
          </w:p>
          <w:p w:rsidR="00087519" w:rsidRPr="008709D4" w:rsidRDefault="00087519" w:rsidP="00AB2876">
            <w:pPr>
              <w:widowControl w:val="0"/>
              <w:tabs>
                <w:tab w:val="left" w:pos="142"/>
                <w:tab w:val="left" w:pos="317"/>
                <w:tab w:val="left" w:pos="403"/>
              </w:tabs>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точность результатов анализа собранной     информации,</w:t>
            </w:r>
          </w:p>
          <w:p w:rsidR="00087519" w:rsidRPr="008709D4" w:rsidRDefault="00087519" w:rsidP="00AB2876">
            <w:pPr>
              <w:widowControl w:val="0"/>
              <w:tabs>
                <w:tab w:val="left" w:pos="142"/>
                <w:tab w:val="left" w:pos="317"/>
                <w:tab w:val="left" w:pos="403"/>
              </w:tabs>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правильность формулирования вывода о целесообразности деятельности</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FE5665">
        <w:trPr>
          <w:trHeight w:val="170"/>
        </w:trPr>
        <w:tc>
          <w:tcPr>
            <w:tcW w:w="3510" w:type="dxa"/>
            <w:shd w:val="clear" w:color="auto" w:fill="auto"/>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 3.</w:t>
            </w:r>
          </w:p>
          <w:p w:rsidR="00087519" w:rsidRPr="008709D4" w:rsidRDefault="00087519" w:rsidP="00AB2876">
            <w:pPr>
              <w:widowControl w:val="0"/>
              <w:tabs>
                <w:tab w:val="left" w:pos="426"/>
              </w:tabs>
              <w:spacing w:after="0" w:line="240" w:lineRule="auto"/>
              <w:contextualSpacing/>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Разрабатывать обоснованный бизнес-план</w:t>
            </w:r>
          </w:p>
        </w:tc>
        <w:tc>
          <w:tcPr>
            <w:tcW w:w="4536" w:type="dxa"/>
            <w:shd w:val="clear" w:color="auto" w:fill="auto"/>
            <w:vAlign w:val="center"/>
          </w:tcPr>
          <w:p w:rsidR="00087519" w:rsidRPr="008709D4" w:rsidRDefault="00087519" w:rsidP="00AB2876">
            <w:pPr>
              <w:widowControl w:val="0"/>
              <w:tabs>
                <w:tab w:val="left" w:pos="403"/>
              </w:tabs>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соответствие разработанного бизнес-плана предъявляемым требованиям, поставленным целям и задачам кооперативного дела</w:t>
            </w:r>
            <w:r w:rsidRPr="008709D4">
              <w:rPr>
                <w:rFonts w:ascii="Times New Roman" w:eastAsia="Times New Roman" w:hAnsi="Times New Roman"/>
                <w:sz w:val="24"/>
                <w:szCs w:val="24"/>
                <w:lang w:eastAsia="ru-RU"/>
              </w:rPr>
              <w:t xml:space="preserve"> </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val="en-US" w:eastAsia="ru-RU"/>
              </w:rPr>
            </w:pPr>
          </w:p>
        </w:tc>
      </w:tr>
      <w:tr w:rsidR="00087519" w:rsidRPr="008709D4" w:rsidTr="00FE5665">
        <w:trPr>
          <w:trHeight w:val="1141"/>
        </w:trPr>
        <w:tc>
          <w:tcPr>
            <w:tcW w:w="3510" w:type="dxa"/>
            <w:shd w:val="clear" w:color="auto" w:fill="auto"/>
            <w:vAlign w:val="center"/>
          </w:tcPr>
          <w:p w:rsidR="00087519" w:rsidRPr="008709D4" w:rsidRDefault="00087519" w:rsidP="00AB2876">
            <w:pPr>
              <w:widowControl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5.4.</w:t>
            </w:r>
          </w:p>
          <w:p w:rsidR="00087519" w:rsidRPr="008709D4" w:rsidRDefault="00087519" w:rsidP="00AB2876">
            <w:pPr>
              <w:widowControl w:val="0"/>
              <w:spacing w:after="0" w:line="240" w:lineRule="auto"/>
              <w:contextualSpacing/>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Осуществлять процедуру юридического оформления создаваемого кооперативного дела</w:t>
            </w:r>
          </w:p>
        </w:tc>
        <w:tc>
          <w:tcPr>
            <w:tcW w:w="4536" w:type="dxa"/>
            <w:shd w:val="clear" w:color="auto" w:fill="auto"/>
            <w:vAlign w:val="center"/>
          </w:tcPr>
          <w:p w:rsidR="00087519" w:rsidRPr="008709D4" w:rsidRDefault="00087519" w:rsidP="00AB2876">
            <w:pPr>
              <w:widowControl w:val="0"/>
              <w:tabs>
                <w:tab w:val="left" w:pos="403"/>
              </w:tabs>
              <w:suppressAutoHyphens/>
              <w:spacing w:after="0" w:line="240" w:lineRule="auto"/>
              <w:rPr>
                <w:rFonts w:ascii="Times New Roman" w:eastAsia="Times New Roman" w:hAnsi="Times New Roman"/>
                <w:color w:val="FF0000"/>
                <w:sz w:val="24"/>
                <w:szCs w:val="24"/>
                <w:highlight w:val="red"/>
                <w:lang w:eastAsia="ru-RU"/>
              </w:rPr>
            </w:pPr>
            <w:r w:rsidRPr="008709D4">
              <w:rPr>
                <w:rFonts w:ascii="Times New Roman" w:eastAsia="Times New Roman" w:hAnsi="Times New Roman"/>
                <w:sz w:val="24"/>
                <w:szCs w:val="24"/>
                <w:lang w:eastAsia="ru-RU"/>
              </w:rPr>
              <w:t>соответствие юридического оформления создаваемого кооперативного дела требованиям законодательных актов Российской Федерации</w:t>
            </w:r>
            <w:r w:rsidRPr="008709D4">
              <w:rPr>
                <w:rFonts w:ascii="Times New Roman" w:hAnsi="Times New Roman"/>
                <w:sz w:val="24"/>
                <w:szCs w:val="24"/>
              </w:rPr>
              <w:t xml:space="preserve"> </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815546">
        <w:trPr>
          <w:trHeight w:val="170"/>
        </w:trPr>
        <w:tc>
          <w:tcPr>
            <w:tcW w:w="10314" w:type="dxa"/>
            <w:gridSpan w:val="3"/>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highlight w:val="red"/>
                <w:lang w:eastAsia="ru-RU"/>
              </w:rPr>
            </w:pPr>
            <w:r w:rsidRPr="008709D4">
              <w:rPr>
                <w:rFonts w:ascii="Times New Roman" w:eastAsia="Times New Roman" w:hAnsi="Times New Roman"/>
                <w:b/>
                <w:sz w:val="24"/>
                <w:szCs w:val="24"/>
                <w:lang w:eastAsia="ru-RU"/>
              </w:rPr>
              <w:t>Промежуточный контроль - э</w:t>
            </w:r>
            <w:r w:rsidRPr="008709D4">
              <w:rPr>
                <w:rFonts w:ascii="Times New Roman" w:eastAsia="Times New Roman" w:hAnsi="Times New Roman"/>
                <w:b/>
                <w:bCs/>
                <w:sz w:val="24"/>
                <w:szCs w:val="24"/>
                <w:lang w:eastAsia="ru-RU"/>
              </w:rPr>
              <w:t>кзамен (квалификационный)</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402"/>
        <w:gridCol w:w="2126"/>
      </w:tblGrid>
      <w:tr w:rsidR="00087519" w:rsidRPr="008709D4" w:rsidTr="00E47C6E">
        <w:tc>
          <w:tcPr>
            <w:tcW w:w="4786"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общие компетенции)</w:t>
            </w:r>
          </w:p>
        </w:tc>
        <w:tc>
          <w:tcPr>
            <w:tcW w:w="3402"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126"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должностных обязанностей</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выполнения заданий, аргументированность выбора методов решения задач</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аргументированность принятия решений</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результативность поиска информации</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поиска информации</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общения с коллегами</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коллективных заданий</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w:t>
            </w:r>
            <w:r w:rsidRPr="008709D4">
              <w:rPr>
                <w:rFonts w:ascii="Times New Roman" w:eastAsia="Times New Roman" w:hAnsi="Times New Roman"/>
                <w:sz w:val="24"/>
                <w:szCs w:val="24"/>
                <w:lang w:eastAsia="ru-RU"/>
              </w:rPr>
              <w:lastRenderedPageBreak/>
              <w:t>стного развития, заниматься самообразованием, осознанно планировать повышение квалификации</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и своевременность выбора методов самообразования</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методов выполнения работ, аргументированность выбора новых технологий выполнения работ</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bl>
    <w:p w:rsidR="00EE2BE1" w:rsidRPr="008709D4" w:rsidRDefault="00EE2BE1" w:rsidP="00AB2876">
      <w:pPr>
        <w:spacing w:after="0" w:line="240" w:lineRule="auto"/>
        <w:rPr>
          <w:rFonts w:ascii="Times New Roman" w:hAnsi="Times New Roman"/>
          <w:sz w:val="24"/>
          <w:szCs w:val="24"/>
          <w:lang w:eastAsia="ru-RU"/>
        </w:rPr>
      </w:pPr>
      <w:bookmarkStart w:id="40" w:name="_Toc472941423"/>
      <w:bookmarkStart w:id="41" w:name="_Toc473110106"/>
      <w:bookmarkStart w:id="42" w:name="_Toc473127759"/>
    </w:p>
    <w:p w:rsidR="007F73B1" w:rsidRPr="00610900" w:rsidRDefault="00641CCF" w:rsidP="00610900">
      <w:pPr>
        <w:spacing w:after="0" w:line="240" w:lineRule="auto"/>
        <w:rPr>
          <w:rFonts w:ascii="Times New Roman" w:hAnsi="Times New Roman"/>
          <w:b/>
          <w:bCs/>
          <w:sz w:val="28"/>
          <w:szCs w:val="28"/>
          <w:lang w:eastAsia="ru-RU"/>
        </w:rPr>
      </w:pPr>
      <w:bookmarkStart w:id="43" w:name="_Toc473198214"/>
      <w:bookmarkEnd w:id="40"/>
      <w:bookmarkEnd w:id="41"/>
      <w:bookmarkEnd w:id="42"/>
      <w:r>
        <w:rPr>
          <w:rFonts w:ascii="Times New Roman" w:hAnsi="Times New Roman"/>
          <w:sz w:val="28"/>
          <w:szCs w:val="28"/>
        </w:rPr>
        <w:br w:type="page"/>
      </w:r>
      <w:bookmarkEnd w:id="43"/>
    </w:p>
    <w:p w:rsidR="00C422D4" w:rsidRPr="008709D4" w:rsidRDefault="00C422D4" w:rsidP="00AB2876">
      <w:pPr>
        <w:spacing w:after="0" w:line="240" w:lineRule="auto"/>
        <w:rPr>
          <w:rFonts w:ascii="Times New Roman" w:hAnsi="Times New Roman"/>
        </w:rPr>
      </w:pPr>
    </w:p>
    <w:sectPr w:rsidR="00C422D4" w:rsidRPr="008709D4" w:rsidSect="00610900">
      <w:footerReference w:type="default" r:id="rId92"/>
      <w:pgSz w:w="11906" w:h="16838"/>
      <w:pgMar w:top="567" w:right="567"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30B" w:rsidRDefault="0053430B" w:rsidP="00141D2E">
      <w:pPr>
        <w:spacing w:line="240" w:lineRule="auto"/>
      </w:pPr>
      <w:r>
        <w:separator/>
      </w:r>
    </w:p>
  </w:endnote>
  <w:endnote w:type="continuationSeparator" w:id="0">
    <w:p w:rsidR="0053430B" w:rsidRDefault="0053430B" w:rsidP="00141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erif">
    <w:altName w:val="Times New Roman"/>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ie a 2006 aiao i?ia?aiiu ii o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D0" w:rsidRDefault="001C28D0">
    <w:pPr>
      <w:pStyle w:val="aa"/>
      <w:jc w:val="center"/>
    </w:pPr>
    <w:r>
      <w:fldChar w:fldCharType="begin"/>
    </w:r>
    <w:r>
      <w:instrText>PAGE   \* MERGEFORMAT</w:instrText>
    </w:r>
    <w:r>
      <w:fldChar w:fldCharType="separate"/>
    </w:r>
    <w:r w:rsidR="006B7C6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0B" w:rsidRDefault="0053430B" w:rsidP="00141D2E">
      <w:pPr>
        <w:spacing w:line="240" w:lineRule="auto"/>
      </w:pPr>
      <w:r>
        <w:separator/>
      </w:r>
    </w:p>
  </w:footnote>
  <w:footnote w:type="continuationSeparator" w:id="0">
    <w:p w:rsidR="0053430B" w:rsidRDefault="0053430B" w:rsidP="00141D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0000004"/>
    <w:multiLevelType w:val="multilevel"/>
    <w:tmpl w:val="00000004"/>
    <w:name w:val="WW8Num4"/>
    <w:lvl w:ilvl="0">
      <w:start w:val="5"/>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24"/>
    <w:lvl w:ilvl="0">
      <w:start w:val="1"/>
      <w:numFmt w:val="bullet"/>
      <w:lvlText w:val=""/>
      <w:lvlJc w:val="left"/>
      <w:pPr>
        <w:tabs>
          <w:tab w:val="num" w:pos="360"/>
        </w:tabs>
        <w:ind w:left="360" w:hanging="360"/>
      </w:pPr>
      <w:rPr>
        <w:rFonts w:ascii="Symbol" w:hAnsi="Symbol"/>
        <w:color w:val="auto"/>
        <w:sz w:val="28"/>
      </w:rPr>
    </w:lvl>
  </w:abstractNum>
  <w:abstractNum w:abstractNumId="4" w15:restartNumberingAfterBreak="0">
    <w:nsid w:val="00000007"/>
    <w:multiLevelType w:val="singleLevel"/>
    <w:tmpl w:val="00000007"/>
    <w:name w:val="WW8Num26"/>
    <w:lvl w:ilvl="0">
      <w:start w:val="1"/>
      <w:numFmt w:val="bullet"/>
      <w:lvlText w:val=""/>
      <w:lvlJc w:val="left"/>
      <w:pPr>
        <w:tabs>
          <w:tab w:val="num" w:pos="360"/>
        </w:tabs>
        <w:ind w:left="360" w:hanging="360"/>
      </w:pPr>
      <w:rPr>
        <w:rFonts w:ascii="Symbol" w:hAnsi="Symbol"/>
        <w:color w:val="auto"/>
        <w:sz w:val="28"/>
      </w:rPr>
    </w:lvl>
  </w:abstractNum>
  <w:abstractNum w:abstractNumId="5" w15:restartNumberingAfterBreak="0">
    <w:nsid w:val="00000008"/>
    <w:multiLevelType w:val="singleLevel"/>
    <w:tmpl w:val="00000008"/>
    <w:name w:val="WW8Num30"/>
    <w:lvl w:ilvl="0">
      <w:start w:val="1"/>
      <w:numFmt w:val="bullet"/>
      <w:lvlText w:val=""/>
      <w:lvlJc w:val="left"/>
      <w:pPr>
        <w:tabs>
          <w:tab w:val="num" w:pos="360"/>
        </w:tabs>
        <w:ind w:left="360" w:hanging="360"/>
      </w:pPr>
      <w:rPr>
        <w:rFonts w:ascii="Symbol" w:hAnsi="Symbol"/>
        <w:color w:val="auto"/>
        <w:sz w:val="28"/>
      </w:rPr>
    </w:lvl>
  </w:abstractNum>
  <w:abstractNum w:abstractNumId="6" w15:restartNumberingAfterBreak="0">
    <w:nsid w:val="00000009"/>
    <w:multiLevelType w:val="singleLevel"/>
    <w:tmpl w:val="00000009"/>
    <w:name w:val="WW8Num31"/>
    <w:lvl w:ilvl="0">
      <w:start w:val="1"/>
      <w:numFmt w:val="decimal"/>
      <w:lvlText w:val="%1."/>
      <w:lvlJc w:val="left"/>
      <w:pPr>
        <w:tabs>
          <w:tab w:val="num" w:pos="720"/>
        </w:tabs>
        <w:ind w:left="720" w:hanging="360"/>
      </w:pPr>
      <w:rPr>
        <w:rFonts w:cs="Times New Roman"/>
      </w:r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rPr>
        <w:rFonts w:cs="Times New Roman"/>
      </w:rPr>
    </w:lvl>
  </w:abstractNum>
  <w:abstractNum w:abstractNumId="8" w15:restartNumberingAfterBreak="0">
    <w:nsid w:val="00000014"/>
    <w:multiLevelType w:val="singleLevel"/>
    <w:tmpl w:val="00000014"/>
    <w:name w:val="WW8Num21"/>
    <w:lvl w:ilvl="0">
      <w:start w:val="1"/>
      <w:numFmt w:val="decimal"/>
      <w:lvlText w:val="%1."/>
      <w:lvlJc w:val="left"/>
      <w:pPr>
        <w:tabs>
          <w:tab w:val="num" w:pos="720"/>
        </w:tabs>
        <w:ind w:left="720" w:hanging="360"/>
      </w:pPr>
      <w:rPr>
        <w:rFonts w:cs="Times New Roman"/>
      </w:rPr>
    </w:lvl>
  </w:abstractNum>
  <w:abstractNum w:abstractNumId="9" w15:restartNumberingAfterBreak="0">
    <w:nsid w:val="00000016"/>
    <w:multiLevelType w:val="singleLevel"/>
    <w:tmpl w:val="00000016"/>
    <w:name w:val="WW8Num23"/>
    <w:lvl w:ilvl="0">
      <w:start w:val="1"/>
      <w:numFmt w:val="decimal"/>
      <w:lvlText w:val="%1."/>
      <w:lvlJc w:val="left"/>
      <w:pPr>
        <w:tabs>
          <w:tab w:val="num" w:pos="0"/>
        </w:tabs>
        <w:ind w:left="720" w:hanging="360"/>
      </w:pPr>
      <w:rPr>
        <w:rFonts w:cs="Times New Roman"/>
      </w:rPr>
    </w:lvl>
  </w:abstractNum>
  <w:abstractNum w:abstractNumId="10" w15:restartNumberingAfterBreak="0">
    <w:nsid w:val="00000018"/>
    <w:multiLevelType w:val="singleLevel"/>
    <w:tmpl w:val="00000018"/>
    <w:name w:val="WW8Num25"/>
    <w:lvl w:ilvl="0">
      <w:start w:val="1"/>
      <w:numFmt w:val="decimal"/>
      <w:lvlText w:val="%1."/>
      <w:lvlJc w:val="left"/>
      <w:pPr>
        <w:tabs>
          <w:tab w:val="num" w:pos="720"/>
        </w:tabs>
        <w:ind w:left="720" w:hanging="360"/>
      </w:pPr>
      <w:rPr>
        <w:rFonts w:cs="Times New Roman"/>
      </w:rPr>
    </w:lvl>
  </w:abstractNum>
  <w:abstractNum w:abstractNumId="11" w15:restartNumberingAfterBreak="0">
    <w:nsid w:val="024820C9"/>
    <w:multiLevelType w:val="hybridMultilevel"/>
    <w:tmpl w:val="EACA09F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0B10D0"/>
    <w:multiLevelType w:val="singleLevel"/>
    <w:tmpl w:val="03A05A08"/>
    <w:lvl w:ilvl="0">
      <w:start w:val="1"/>
      <w:numFmt w:val="bullet"/>
      <w:lvlText w:val="-"/>
      <w:lvlJc w:val="left"/>
      <w:pPr>
        <w:tabs>
          <w:tab w:val="num" w:pos="360"/>
        </w:tabs>
        <w:ind w:left="360" w:hanging="360"/>
      </w:pPr>
      <w:rPr>
        <w:rFonts w:hint="default"/>
      </w:rPr>
    </w:lvl>
  </w:abstractNum>
  <w:abstractNum w:abstractNumId="13" w15:restartNumberingAfterBreak="0">
    <w:nsid w:val="1A90431D"/>
    <w:multiLevelType w:val="hybridMultilevel"/>
    <w:tmpl w:val="DA86E2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FB939CB"/>
    <w:multiLevelType w:val="hybridMultilevel"/>
    <w:tmpl w:val="CB5E8DF2"/>
    <w:lvl w:ilvl="0" w:tplc="D2B618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0AC17A4"/>
    <w:multiLevelType w:val="hybridMultilevel"/>
    <w:tmpl w:val="2FB0F13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2BFE59FC"/>
    <w:multiLevelType w:val="hybridMultilevel"/>
    <w:tmpl w:val="CA6AEB6A"/>
    <w:lvl w:ilvl="0" w:tplc="B1AA4890">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ED79BD"/>
    <w:multiLevelType w:val="hybridMultilevel"/>
    <w:tmpl w:val="48740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F1377E"/>
    <w:multiLevelType w:val="hybridMultilevel"/>
    <w:tmpl w:val="A85C4A72"/>
    <w:lvl w:ilvl="0" w:tplc="70504460">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EB95B7E"/>
    <w:multiLevelType w:val="hybridMultilevel"/>
    <w:tmpl w:val="7048FB32"/>
    <w:lvl w:ilvl="0" w:tplc="45728EEC">
      <w:start w:val="1"/>
      <w:numFmt w:val="decimal"/>
      <w:lvlText w:val="%1."/>
      <w:lvlJc w:val="left"/>
      <w:pPr>
        <w:ind w:left="870" w:hanging="360"/>
      </w:pPr>
      <w:rPr>
        <w:rFonts w:cs="Times New Roman"/>
        <w:color w:val="auto"/>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20" w15:restartNumberingAfterBreak="0">
    <w:nsid w:val="53CE56CF"/>
    <w:multiLevelType w:val="hybridMultilevel"/>
    <w:tmpl w:val="30C433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0573A1C"/>
    <w:multiLevelType w:val="hybridMultilevel"/>
    <w:tmpl w:val="15ACEA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FB0B3A"/>
    <w:multiLevelType w:val="hybridMultilevel"/>
    <w:tmpl w:val="9F4EF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4"/>
  </w:num>
  <w:num w:numId="3">
    <w:abstractNumId w:val="11"/>
  </w:num>
  <w:num w:numId="4">
    <w:abstractNumId w:val="20"/>
  </w:num>
  <w:num w:numId="5">
    <w:abstractNumId w:val="15"/>
  </w:num>
  <w:num w:numId="6">
    <w:abstractNumId w:val="19"/>
  </w:num>
  <w:num w:numId="7">
    <w:abstractNumId w:val="13"/>
  </w:num>
  <w:num w:numId="8">
    <w:abstractNumId w:val="22"/>
  </w:num>
  <w:num w:numId="9">
    <w:abstractNumId w:val="21"/>
  </w:num>
  <w:num w:numId="10">
    <w:abstractNumId w:val="12"/>
  </w:num>
  <w:num w:numId="11">
    <w:abstractNumId w:val="16"/>
  </w:num>
  <w:num w:numId="1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6C"/>
    <w:rsid w:val="00000274"/>
    <w:rsid w:val="00000CA1"/>
    <w:rsid w:val="000111E8"/>
    <w:rsid w:val="00022A1E"/>
    <w:rsid w:val="00030196"/>
    <w:rsid w:val="00032E90"/>
    <w:rsid w:val="00045E7C"/>
    <w:rsid w:val="00046285"/>
    <w:rsid w:val="00046780"/>
    <w:rsid w:val="00050646"/>
    <w:rsid w:val="0005165F"/>
    <w:rsid w:val="00052D37"/>
    <w:rsid w:val="00053BC8"/>
    <w:rsid w:val="000577FD"/>
    <w:rsid w:val="000646E3"/>
    <w:rsid w:val="00065296"/>
    <w:rsid w:val="00066245"/>
    <w:rsid w:val="00066F88"/>
    <w:rsid w:val="000671EE"/>
    <w:rsid w:val="00071433"/>
    <w:rsid w:val="0007278B"/>
    <w:rsid w:val="00073A97"/>
    <w:rsid w:val="00074357"/>
    <w:rsid w:val="00080712"/>
    <w:rsid w:val="00080D63"/>
    <w:rsid w:val="00081749"/>
    <w:rsid w:val="00081EFF"/>
    <w:rsid w:val="000848EF"/>
    <w:rsid w:val="0008563B"/>
    <w:rsid w:val="00087519"/>
    <w:rsid w:val="00091239"/>
    <w:rsid w:val="0009195A"/>
    <w:rsid w:val="000923AC"/>
    <w:rsid w:val="0009609C"/>
    <w:rsid w:val="000A0527"/>
    <w:rsid w:val="000A47B4"/>
    <w:rsid w:val="000A5398"/>
    <w:rsid w:val="000A7177"/>
    <w:rsid w:val="000A7C05"/>
    <w:rsid w:val="000A7CF9"/>
    <w:rsid w:val="000B38AA"/>
    <w:rsid w:val="000C6316"/>
    <w:rsid w:val="000C633F"/>
    <w:rsid w:val="000C6D3D"/>
    <w:rsid w:val="000C77E5"/>
    <w:rsid w:val="000C7D71"/>
    <w:rsid w:val="000C7DC9"/>
    <w:rsid w:val="000C7E54"/>
    <w:rsid w:val="000D02C9"/>
    <w:rsid w:val="000E45A6"/>
    <w:rsid w:val="000E4B37"/>
    <w:rsid w:val="000E6A24"/>
    <w:rsid w:val="000E6CAB"/>
    <w:rsid w:val="000F03C4"/>
    <w:rsid w:val="000F23E5"/>
    <w:rsid w:val="000F552B"/>
    <w:rsid w:val="001021D2"/>
    <w:rsid w:val="0010228B"/>
    <w:rsid w:val="0010672D"/>
    <w:rsid w:val="001117C9"/>
    <w:rsid w:val="001129A3"/>
    <w:rsid w:val="00117A04"/>
    <w:rsid w:val="001249D9"/>
    <w:rsid w:val="00125A0D"/>
    <w:rsid w:val="001277ED"/>
    <w:rsid w:val="00130C8E"/>
    <w:rsid w:val="00131100"/>
    <w:rsid w:val="0013208E"/>
    <w:rsid w:val="0013514C"/>
    <w:rsid w:val="00135187"/>
    <w:rsid w:val="00136B90"/>
    <w:rsid w:val="00137B11"/>
    <w:rsid w:val="00137B8A"/>
    <w:rsid w:val="00141890"/>
    <w:rsid w:val="00141D2E"/>
    <w:rsid w:val="0014269F"/>
    <w:rsid w:val="00146465"/>
    <w:rsid w:val="00147884"/>
    <w:rsid w:val="0015099E"/>
    <w:rsid w:val="00154095"/>
    <w:rsid w:val="00161BE4"/>
    <w:rsid w:val="00164882"/>
    <w:rsid w:val="00165A92"/>
    <w:rsid w:val="00165CE9"/>
    <w:rsid w:val="00165D21"/>
    <w:rsid w:val="00167763"/>
    <w:rsid w:val="00172BFF"/>
    <w:rsid w:val="00173869"/>
    <w:rsid w:val="00173B85"/>
    <w:rsid w:val="001742E1"/>
    <w:rsid w:val="0018085D"/>
    <w:rsid w:val="00185CEA"/>
    <w:rsid w:val="00192050"/>
    <w:rsid w:val="00192A8B"/>
    <w:rsid w:val="00197205"/>
    <w:rsid w:val="001A1F3A"/>
    <w:rsid w:val="001A330C"/>
    <w:rsid w:val="001A55A4"/>
    <w:rsid w:val="001A61C3"/>
    <w:rsid w:val="001B36E8"/>
    <w:rsid w:val="001B3B86"/>
    <w:rsid w:val="001C1141"/>
    <w:rsid w:val="001C28D0"/>
    <w:rsid w:val="001C3C02"/>
    <w:rsid w:val="001E0BE4"/>
    <w:rsid w:val="001E2AE4"/>
    <w:rsid w:val="001E3040"/>
    <w:rsid w:val="001F10A3"/>
    <w:rsid w:val="001F2848"/>
    <w:rsid w:val="001F48D0"/>
    <w:rsid w:val="001F5FE0"/>
    <w:rsid w:val="001F6188"/>
    <w:rsid w:val="00202E67"/>
    <w:rsid w:val="0020400B"/>
    <w:rsid w:val="00205F5E"/>
    <w:rsid w:val="00213F72"/>
    <w:rsid w:val="002164ED"/>
    <w:rsid w:val="002175FB"/>
    <w:rsid w:val="00217F5A"/>
    <w:rsid w:val="00224813"/>
    <w:rsid w:val="00230A19"/>
    <w:rsid w:val="0023260D"/>
    <w:rsid w:val="00235B56"/>
    <w:rsid w:val="00243C34"/>
    <w:rsid w:val="00243CFC"/>
    <w:rsid w:val="0024574C"/>
    <w:rsid w:val="00250938"/>
    <w:rsid w:val="0025413A"/>
    <w:rsid w:val="0025468F"/>
    <w:rsid w:val="00255619"/>
    <w:rsid w:val="0025696C"/>
    <w:rsid w:val="0026291C"/>
    <w:rsid w:val="00266565"/>
    <w:rsid w:val="00266A15"/>
    <w:rsid w:val="002708C0"/>
    <w:rsid w:val="0027132C"/>
    <w:rsid w:val="00272321"/>
    <w:rsid w:val="00272422"/>
    <w:rsid w:val="002724C8"/>
    <w:rsid w:val="002728FF"/>
    <w:rsid w:val="00274AB4"/>
    <w:rsid w:val="002771CF"/>
    <w:rsid w:val="00277382"/>
    <w:rsid w:val="002812A8"/>
    <w:rsid w:val="002867B7"/>
    <w:rsid w:val="0029154D"/>
    <w:rsid w:val="00292890"/>
    <w:rsid w:val="002952EB"/>
    <w:rsid w:val="002A3A24"/>
    <w:rsid w:val="002A5FC4"/>
    <w:rsid w:val="002A6CD0"/>
    <w:rsid w:val="002B0794"/>
    <w:rsid w:val="002C3C47"/>
    <w:rsid w:val="002C505B"/>
    <w:rsid w:val="002D4A61"/>
    <w:rsid w:val="002D4FE1"/>
    <w:rsid w:val="002D712D"/>
    <w:rsid w:val="002E2EBF"/>
    <w:rsid w:val="002E7BF0"/>
    <w:rsid w:val="002F5180"/>
    <w:rsid w:val="002F5AF9"/>
    <w:rsid w:val="0030038D"/>
    <w:rsid w:val="00300809"/>
    <w:rsid w:val="00301A7D"/>
    <w:rsid w:val="00304E2B"/>
    <w:rsid w:val="0030629E"/>
    <w:rsid w:val="00306A6F"/>
    <w:rsid w:val="0030725A"/>
    <w:rsid w:val="003073E7"/>
    <w:rsid w:val="0032081E"/>
    <w:rsid w:val="00320A45"/>
    <w:rsid w:val="003247F9"/>
    <w:rsid w:val="00327183"/>
    <w:rsid w:val="00330632"/>
    <w:rsid w:val="00330A35"/>
    <w:rsid w:val="00330CEE"/>
    <w:rsid w:val="00330EDB"/>
    <w:rsid w:val="003322EF"/>
    <w:rsid w:val="0033452D"/>
    <w:rsid w:val="00337321"/>
    <w:rsid w:val="00350304"/>
    <w:rsid w:val="0035048E"/>
    <w:rsid w:val="0035179F"/>
    <w:rsid w:val="00352267"/>
    <w:rsid w:val="00355FEA"/>
    <w:rsid w:val="003575D2"/>
    <w:rsid w:val="00357EDB"/>
    <w:rsid w:val="00365C7B"/>
    <w:rsid w:val="00366187"/>
    <w:rsid w:val="00366678"/>
    <w:rsid w:val="00372775"/>
    <w:rsid w:val="003754F3"/>
    <w:rsid w:val="00375560"/>
    <w:rsid w:val="00377E90"/>
    <w:rsid w:val="00381CBD"/>
    <w:rsid w:val="00387AA0"/>
    <w:rsid w:val="00392D01"/>
    <w:rsid w:val="003931A4"/>
    <w:rsid w:val="003A1D01"/>
    <w:rsid w:val="003A326C"/>
    <w:rsid w:val="003A5886"/>
    <w:rsid w:val="003A76B8"/>
    <w:rsid w:val="003B0377"/>
    <w:rsid w:val="003B4753"/>
    <w:rsid w:val="003B5B5C"/>
    <w:rsid w:val="003C267B"/>
    <w:rsid w:val="003C2A07"/>
    <w:rsid w:val="003C3D95"/>
    <w:rsid w:val="003C603B"/>
    <w:rsid w:val="003C6209"/>
    <w:rsid w:val="003C66A1"/>
    <w:rsid w:val="003C6F8E"/>
    <w:rsid w:val="003D4AED"/>
    <w:rsid w:val="003E0853"/>
    <w:rsid w:val="003E52B0"/>
    <w:rsid w:val="003E5BF0"/>
    <w:rsid w:val="003E6316"/>
    <w:rsid w:val="003E6507"/>
    <w:rsid w:val="003E7FE3"/>
    <w:rsid w:val="003F4A82"/>
    <w:rsid w:val="003F656A"/>
    <w:rsid w:val="004003A1"/>
    <w:rsid w:val="004039E7"/>
    <w:rsid w:val="00404322"/>
    <w:rsid w:val="00404F4E"/>
    <w:rsid w:val="00405EBB"/>
    <w:rsid w:val="00406AD1"/>
    <w:rsid w:val="00407BAC"/>
    <w:rsid w:val="00407CC9"/>
    <w:rsid w:val="004127D6"/>
    <w:rsid w:val="00412A14"/>
    <w:rsid w:val="00415084"/>
    <w:rsid w:val="004167ED"/>
    <w:rsid w:val="00422894"/>
    <w:rsid w:val="00423667"/>
    <w:rsid w:val="00430611"/>
    <w:rsid w:val="00431DF7"/>
    <w:rsid w:val="00432219"/>
    <w:rsid w:val="00434D96"/>
    <w:rsid w:val="00441507"/>
    <w:rsid w:val="0044315F"/>
    <w:rsid w:val="00447922"/>
    <w:rsid w:val="00460B27"/>
    <w:rsid w:val="0046177C"/>
    <w:rsid w:val="00462471"/>
    <w:rsid w:val="004672A7"/>
    <w:rsid w:val="00470AAC"/>
    <w:rsid w:val="00477D3D"/>
    <w:rsid w:val="0048128B"/>
    <w:rsid w:val="004833A8"/>
    <w:rsid w:val="004911FC"/>
    <w:rsid w:val="00491A5B"/>
    <w:rsid w:val="004925B8"/>
    <w:rsid w:val="00494F2E"/>
    <w:rsid w:val="004A2DF7"/>
    <w:rsid w:val="004A3387"/>
    <w:rsid w:val="004A3833"/>
    <w:rsid w:val="004A40A8"/>
    <w:rsid w:val="004A524D"/>
    <w:rsid w:val="004B39CC"/>
    <w:rsid w:val="004B3DCE"/>
    <w:rsid w:val="004B4EC3"/>
    <w:rsid w:val="004B60F2"/>
    <w:rsid w:val="004C0190"/>
    <w:rsid w:val="004C2390"/>
    <w:rsid w:val="004C3982"/>
    <w:rsid w:val="004C596B"/>
    <w:rsid w:val="004C6BE3"/>
    <w:rsid w:val="004D76F8"/>
    <w:rsid w:val="004E0858"/>
    <w:rsid w:val="004E4AA6"/>
    <w:rsid w:val="004F12BD"/>
    <w:rsid w:val="004F3E69"/>
    <w:rsid w:val="004F6F43"/>
    <w:rsid w:val="00500D02"/>
    <w:rsid w:val="00500F31"/>
    <w:rsid w:val="00501FAF"/>
    <w:rsid w:val="0050277D"/>
    <w:rsid w:val="0051070D"/>
    <w:rsid w:val="00511AEB"/>
    <w:rsid w:val="00515C76"/>
    <w:rsid w:val="0052051F"/>
    <w:rsid w:val="00521BCB"/>
    <w:rsid w:val="00521CFB"/>
    <w:rsid w:val="00522456"/>
    <w:rsid w:val="00522AA3"/>
    <w:rsid w:val="005237AD"/>
    <w:rsid w:val="0052389B"/>
    <w:rsid w:val="00523C48"/>
    <w:rsid w:val="00526406"/>
    <w:rsid w:val="005269CA"/>
    <w:rsid w:val="005275DE"/>
    <w:rsid w:val="00527ED3"/>
    <w:rsid w:val="0053430B"/>
    <w:rsid w:val="00534D42"/>
    <w:rsid w:val="005428B7"/>
    <w:rsid w:val="00542F61"/>
    <w:rsid w:val="00543945"/>
    <w:rsid w:val="00543F6C"/>
    <w:rsid w:val="005454C2"/>
    <w:rsid w:val="005465D4"/>
    <w:rsid w:val="005473BE"/>
    <w:rsid w:val="00547F67"/>
    <w:rsid w:val="00550710"/>
    <w:rsid w:val="0055195A"/>
    <w:rsid w:val="00556992"/>
    <w:rsid w:val="00562EE9"/>
    <w:rsid w:val="00563017"/>
    <w:rsid w:val="005642BA"/>
    <w:rsid w:val="0056509F"/>
    <w:rsid w:val="005661F4"/>
    <w:rsid w:val="00573927"/>
    <w:rsid w:val="00574D17"/>
    <w:rsid w:val="00575893"/>
    <w:rsid w:val="00577091"/>
    <w:rsid w:val="00584C65"/>
    <w:rsid w:val="00585A41"/>
    <w:rsid w:val="00586C6B"/>
    <w:rsid w:val="0058734D"/>
    <w:rsid w:val="00587F48"/>
    <w:rsid w:val="00591FAC"/>
    <w:rsid w:val="0059267C"/>
    <w:rsid w:val="0059376F"/>
    <w:rsid w:val="00593E0B"/>
    <w:rsid w:val="00596AC2"/>
    <w:rsid w:val="005A5146"/>
    <w:rsid w:val="005A5652"/>
    <w:rsid w:val="005A5D79"/>
    <w:rsid w:val="005A7C45"/>
    <w:rsid w:val="005B103E"/>
    <w:rsid w:val="005B1894"/>
    <w:rsid w:val="005C0738"/>
    <w:rsid w:val="005C0C6C"/>
    <w:rsid w:val="005C2A9B"/>
    <w:rsid w:val="005C3052"/>
    <w:rsid w:val="005C3471"/>
    <w:rsid w:val="005C682B"/>
    <w:rsid w:val="005D6DE9"/>
    <w:rsid w:val="005D6ED8"/>
    <w:rsid w:val="005E0636"/>
    <w:rsid w:val="005E4592"/>
    <w:rsid w:val="005F16D0"/>
    <w:rsid w:val="005F4CC2"/>
    <w:rsid w:val="005F7B99"/>
    <w:rsid w:val="00602717"/>
    <w:rsid w:val="00602F9D"/>
    <w:rsid w:val="0060469E"/>
    <w:rsid w:val="00607DE5"/>
    <w:rsid w:val="00610608"/>
    <w:rsid w:val="00610900"/>
    <w:rsid w:val="00611EAC"/>
    <w:rsid w:val="006149E4"/>
    <w:rsid w:val="00616B87"/>
    <w:rsid w:val="0062097A"/>
    <w:rsid w:val="00620EFD"/>
    <w:rsid w:val="006233DA"/>
    <w:rsid w:val="006236CA"/>
    <w:rsid w:val="00626271"/>
    <w:rsid w:val="0063060A"/>
    <w:rsid w:val="00632E5A"/>
    <w:rsid w:val="00633DD4"/>
    <w:rsid w:val="006365D4"/>
    <w:rsid w:val="00641CCF"/>
    <w:rsid w:val="00643563"/>
    <w:rsid w:val="0064380C"/>
    <w:rsid w:val="00643A45"/>
    <w:rsid w:val="00643ACD"/>
    <w:rsid w:val="0064505A"/>
    <w:rsid w:val="00652C0B"/>
    <w:rsid w:val="00654464"/>
    <w:rsid w:val="00655D42"/>
    <w:rsid w:val="0065739A"/>
    <w:rsid w:val="00657CD8"/>
    <w:rsid w:val="0066502B"/>
    <w:rsid w:val="006745A4"/>
    <w:rsid w:val="0068049F"/>
    <w:rsid w:val="006824C9"/>
    <w:rsid w:val="00684DAC"/>
    <w:rsid w:val="00685C60"/>
    <w:rsid w:val="00687614"/>
    <w:rsid w:val="0069097F"/>
    <w:rsid w:val="0069202D"/>
    <w:rsid w:val="006926EC"/>
    <w:rsid w:val="00692904"/>
    <w:rsid w:val="00692B18"/>
    <w:rsid w:val="006A0F5C"/>
    <w:rsid w:val="006A126C"/>
    <w:rsid w:val="006A2D7D"/>
    <w:rsid w:val="006A5479"/>
    <w:rsid w:val="006A60A4"/>
    <w:rsid w:val="006A69F5"/>
    <w:rsid w:val="006B0320"/>
    <w:rsid w:val="006B1C09"/>
    <w:rsid w:val="006B3073"/>
    <w:rsid w:val="006B556F"/>
    <w:rsid w:val="006B68F5"/>
    <w:rsid w:val="006B7C64"/>
    <w:rsid w:val="006C0270"/>
    <w:rsid w:val="006C2407"/>
    <w:rsid w:val="006C40FD"/>
    <w:rsid w:val="006C5966"/>
    <w:rsid w:val="006C5968"/>
    <w:rsid w:val="006C686E"/>
    <w:rsid w:val="006D367F"/>
    <w:rsid w:val="006D4BD8"/>
    <w:rsid w:val="006D5FC5"/>
    <w:rsid w:val="006D682A"/>
    <w:rsid w:val="006D7AC5"/>
    <w:rsid w:val="006E0A0D"/>
    <w:rsid w:val="006E42ED"/>
    <w:rsid w:val="006E450C"/>
    <w:rsid w:val="006E7A91"/>
    <w:rsid w:val="006F1EE5"/>
    <w:rsid w:val="006F5255"/>
    <w:rsid w:val="006F7C6D"/>
    <w:rsid w:val="006F7D35"/>
    <w:rsid w:val="007013FD"/>
    <w:rsid w:val="00701458"/>
    <w:rsid w:val="007040C8"/>
    <w:rsid w:val="0070515B"/>
    <w:rsid w:val="00706F54"/>
    <w:rsid w:val="00711C01"/>
    <w:rsid w:val="00712B95"/>
    <w:rsid w:val="00714EB5"/>
    <w:rsid w:val="0071517A"/>
    <w:rsid w:val="00716416"/>
    <w:rsid w:val="007170CF"/>
    <w:rsid w:val="0071716D"/>
    <w:rsid w:val="0071758A"/>
    <w:rsid w:val="00720549"/>
    <w:rsid w:val="00720FC0"/>
    <w:rsid w:val="00721E97"/>
    <w:rsid w:val="00723A77"/>
    <w:rsid w:val="0072412F"/>
    <w:rsid w:val="00731296"/>
    <w:rsid w:val="00733379"/>
    <w:rsid w:val="0073670F"/>
    <w:rsid w:val="007369DF"/>
    <w:rsid w:val="007370FD"/>
    <w:rsid w:val="007378E1"/>
    <w:rsid w:val="00740AD5"/>
    <w:rsid w:val="00743DA7"/>
    <w:rsid w:val="00752571"/>
    <w:rsid w:val="007602AA"/>
    <w:rsid w:val="007604D6"/>
    <w:rsid w:val="007616F7"/>
    <w:rsid w:val="00761A0A"/>
    <w:rsid w:val="00764026"/>
    <w:rsid w:val="007665F9"/>
    <w:rsid w:val="007674E7"/>
    <w:rsid w:val="0076759B"/>
    <w:rsid w:val="007741A8"/>
    <w:rsid w:val="0078023A"/>
    <w:rsid w:val="0078189F"/>
    <w:rsid w:val="007818DB"/>
    <w:rsid w:val="007821B1"/>
    <w:rsid w:val="00782D64"/>
    <w:rsid w:val="00785227"/>
    <w:rsid w:val="00786E90"/>
    <w:rsid w:val="0079090F"/>
    <w:rsid w:val="00790987"/>
    <w:rsid w:val="0079115B"/>
    <w:rsid w:val="00792CC1"/>
    <w:rsid w:val="00793A65"/>
    <w:rsid w:val="007944E9"/>
    <w:rsid w:val="007955C9"/>
    <w:rsid w:val="007A079C"/>
    <w:rsid w:val="007A08A2"/>
    <w:rsid w:val="007A2CF1"/>
    <w:rsid w:val="007A72B1"/>
    <w:rsid w:val="007B06E7"/>
    <w:rsid w:val="007B09A5"/>
    <w:rsid w:val="007B2B32"/>
    <w:rsid w:val="007B6F75"/>
    <w:rsid w:val="007B7CF4"/>
    <w:rsid w:val="007C279D"/>
    <w:rsid w:val="007C436F"/>
    <w:rsid w:val="007C4A74"/>
    <w:rsid w:val="007C4DD9"/>
    <w:rsid w:val="007C6B29"/>
    <w:rsid w:val="007C72F3"/>
    <w:rsid w:val="007D085F"/>
    <w:rsid w:val="007D577E"/>
    <w:rsid w:val="007D5B74"/>
    <w:rsid w:val="007E4496"/>
    <w:rsid w:val="007E691B"/>
    <w:rsid w:val="007E74A1"/>
    <w:rsid w:val="007F29A4"/>
    <w:rsid w:val="007F3663"/>
    <w:rsid w:val="007F374B"/>
    <w:rsid w:val="007F4DB2"/>
    <w:rsid w:val="007F73B1"/>
    <w:rsid w:val="00801360"/>
    <w:rsid w:val="00804CB5"/>
    <w:rsid w:val="00815546"/>
    <w:rsid w:val="00815C8E"/>
    <w:rsid w:val="00816891"/>
    <w:rsid w:val="00817F70"/>
    <w:rsid w:val="00820D6D"/>
    <w:rsid w:val="0082246E"/>
    <w:rsid w:val="0082446C"/>
    <w:rsid w:val="00830558"/>
    <w:rsid w:val="0083202E"/>
    <w:rsid w:val="0083428D"/>
    <w:rsid w:val="008404FE"/>
    <w:rsid w:val="0084594E"/>
    <w:rsid w:val="00846A35"/>
    <w:rsid w:val="00846DB6"/>
    <w:rsid w:val="00847FFD"/>
    <w:rsid w:val="00851008"/>
    <w:rsid w:val="008537B5"/>
    <w:rsid w:val="0085551C"/>
    <w:rsid w:val="00856503"/>
    <w:rsid w:val="00857690"/>
    <w:rsid w:val="00857FC0"/>
    <w:rsid w:val="008630A2"/>
    <w:rsid w:val="00865E68"/>
    <w:rsid w:val="00867004"/>
    <w:rsid w:val="0087047B"/>
    <w:rsid w:val="008709D4"/>
    <w:rsid w:val="0087278D"/>
    <w:rsid w:val="008842BB"/>
    <w:rsid w:val="00884B29"/>
    <w:rsid w:val="0088651B"/>
    <w:rsid w:val="00891069"/>
    <w:rsid w:val="008A2F10"/>
    <w:rsid w:val="008A3052"/>
    <w:rsid w:val="008B1C14"/>
    <w:rsid w:val="008B1DC4"/>
    <w:rsid w:val="008B2656"/>
    <w:rsid w:val="008B30F0"/>
    <w:rsid w:val="008B6358"/>
    <w:rsid w:val="008B7155"/>
    <w:rsid w:val="008C0C3D"/>
    <w:rsid w:val="008C160D"/>
    <w:rsid w:val="008C75B3"/>
    <w:rsid w:val="008D0248"/>
    <w:rsid w:val="008D07EE"/>
    <w:rsid w:val="008D0D94"/>
    <w:rsid w:val="008D1678"/>
    <w:rsid w:val="008D3EDC"/>
    <w:rsid w:val="008E092B"/>
    <w:rsid w:val="008E3809"/>
    <w:rsid w:val="008E4F1D"/>
    <w:rsid w:val="008E5243"/>
    <w:rsid w:val="008F1A37"/>
    <w:rsid w:val="008F1AAF"/>
    <w:rsid w:val="008F2910"/>
    <w:rsid w:val="008F386D"/>
    <w:rsid w:val="008F7420"/>
    <w:rsid w:val="008F7539"/>
    <w:rsid w:val="0090014F"/>
    <w:rsid w:val="00900309"/>
    <w:rsid w:val="00902DF6"/>
    <w:rsid w:val="00904EA1"/>
    <w:rsid w:val="00910A8E"/>
    <w:rsid w:val="009136F2"/>
    <w:rsid w:val="00920330"/>
    <w:rsid w:val="009209CF"/>
    <w:rsid w:val="00922758"/>
    <w:rsid w:val="00925DC3"/>
    <w:rsid w:val="00930628"/>
    <w:rsid w:val="0093367D"/>
    <w:rsid w:val="00934086"/>
    <w:rsid w:val="00937098"/>
    <w:rsid w:val="0094010B"/>
    <w:rsid w:val="009406F9"/>
    <w:rsid w:val="00940F6B"/>
    <w:rsid w:val="009459C7"/>
    <w:rsid w:val="00945E82"/>
    <w:rsid w:val="00946193"/>
    <w:rsid w:val="00950135"/>
    <w:rsid w:val="009569E4"/>
    <w:rsid w:val="009625B5"/>
    <w:rsid w:val="00962D37"/>
    <w:rsid w:val="00964FBC"/>
    <w:rsid w:val="0096579C"/>
    <w:rsid w:val="0096625E"/>
    <w:rsid w:val="00966881"/>
    <w:rsid w:val="00970F80"/>
    <w:rsid w:val="009728E9"/>
    <w:rsid w:val="009731EE"/>
    <w:rsid w:val="00974EDB"/>
    <w:rsid w:val="00975012"/>
    <w:rsid w:val="00975B9B"/>
    <w:rsid w:val="00981853"/>
    <w:rsid w:val="009845C6"/>
    <w:rsid w:val="00987FDA"/>
    <w:rsid w:val="00991DCB"/>
    <w:rsid w:val="009A4D89"/>
    <w:rsid w:val="009A7D89"/>
    <w:rsid w:val="009C0FDB"/>
    <w:rsid w:val="009C15FA"/>
    <w:rsid w:val="009C5B1D"/>
    <w:rsid w:val="009D3BD3"/>
    <w:rsid w:val="009D42DA"/>
    <w:rsid w:val="009D6221"/>
    <w:rsid w:val="009D66E9"/>
    <w:rsid w:val="009E6D19"/>
    <w:rsid w:val="009F2314"/>
    <w:rsid w:val="009F3FA3"/>
    <w:rsid w:val="009F5F69"/>
    <w:rsid w:val="009F76CC"/>
    <w:rsid w:val="00A00C7C"/>
    <w:rsid w:val="00A01B9B"/>
    <w:rsid w:val="00A031D9"/>
    <w:rsid w:val="00A049B1"/>
    <w:rsid w:val="00A0533D"/>
    <w:rsid w:val="00A058D0"/>
    <w:rsid w:val="00A07042"/>
    <w:rsid w:val="00A074CC"/>
    <w:rsid w:val="00A10BF5"/>
    <w:rsid w:val="00A11DDC"/>
    <w:rsid w:val="00A13659"/>
    <w:rsid w:val="00A1601B"/>
    <w:rsid w:val="00A20A8B"/>
    <w:rsid w:val="00A2246C"/>
    <w:rsid w:val="00A2605A"/>
    <w:rsid w:val="00A3358C"/>
    <w:rsid w:val="00A424AE"/>
    <w:rsid w:val="00A4250F"/>
    <w:rsid w:val="00A44E90"/>
    <w:rsid w:val="00A518C4"/>
    <w:rsid w:val="00A51D1F"/>
    <w:rsid w:val="00A52B85"/>
    <w:rsid w:val="00A55048"/>
    <w:rsid w:val="00A55278"/>
    <w:rsid w:val="00A56B3A"/>
    <w:rsid w:val="00A570F0"/>
    <w:rsid w:val="00A60233"/>
    <w:rsid w:val="00A62EA1"/>
    <w:rsid w:val="00A675B2"/>
    <w:rsid w:val="00A700AB"/>
    <w:rsid w:val="00A71174"/>
    <w:rsid w:val="00A82D6C"/>
    <w:rsid w:val="00A920EA"/>
    <w:rsid w:val="00A928B0"/>
    <w:rsid w:val="00A929C5"/>
    <w:rsid w:val="00A93F62"/>
    <w:rsid w:val="00A94BF7"/>
    <w:rsid w:val="00A95B06"/>
    <w:rsid w:val="00A95DB0"/>
    <w:rsid w:val="00A95DC1"/>
    <w:rsid w:val="00AA0075"/>
    <w:rsid w:val="00AA58FD"/>
    <w:rsid w:val="00AA7291"/>
    <w:rsid w:val="00AA7B44"/>
    <w:rsid w:val="00AA7BDF"/>
    <w:rsid w:val="00AB2876"/>
    <w:rsid w:val="00AB6B3B"/>
    <w:rsid w:val="00AC03B4"/>
    <w:rsid w:val="00AC1C88"/>
    <w:rsid w:val="00AC2414"/>
    <w:rsid w:val="00AC3761"/>
    <w:rsid w:val="00AC404B"/>
    <w:rsid w:val="00AC697D"/>
    <w:rsid w:val="00AC7B03"/>
    <w:rsid w:val="00AD22ED"/>
    <w:rsid w:val="00AD344A"/>
    <w:rsid w:val="00AE2369"/>
    <w:rsid w:val="00AE684F"/>
    <w:rsid w:val="00AE75F9"/>
    <w:rsid w:val="00AE7E2E"/>
    <w:rsid w:val="00AF066E"/>
    <w:rsid w:val="00AF1F0A"/>
    <w:rsid w:val="00AF28D3"/>
    <w:rsid w:val="00AF30D3"/>
    <w:rsid w:val="00AF3420"/>
    <w:rsid w:val="00AF57A3"/>
    <w:rsid w:val="00B01323"/>
    <w:rsid w:val="00B03A61"/>
    <w:rsid w:val="00B061FE"/>
    <w:rsid w:val="00B10908"/>
    <w:rsid w:val="00B25B4C"/>
    <w:rsid w:val="00B278EB"/>
    <w:rsid w:val="00B30A0E"/>
    <w:rsid w:val="00B31163"/>
    <w:rsid w:val="00B323D7"/>
    <w:rsid w:val="00B32829"/>
    <w:rsid w:val="00B36C12"/>
    <w:rsid w:val="00B36F07"/>
    <w:rsid w:val="00B409D0"/>
    <w:rsid w:val="00B416F0"/>
    <w:rsid w:val="00B42906"/>
    <w:rsid w:val="00B4551F"/>
    <w:rsid w:val="00B45BE4"/>
    <w:rsid w:val="00B47B5C"/>
    <w:rsid w:val="00B53559"/>
    <w:rsid w:val="00B54395"/>
    <w:rsid w:val="00B562A9"/>
    <w:rsid w:val="00B56AEB"/>
    <w:rsid w:val="00B628E5"/>
    <w:rsid w:val="00B63B2D"/>
    <w:rsid w:val="00B6682D"/>
    <w:rsid w:val="00B66A98"/>
    <w:rsid w:val="00B702E5"/>
    <w:rsid w:val="00B75072"/>
    <w:rsid w:val="00B77C7F"/>
    <w:rsid w:val="00B80404"/>
    <w:rsid w:val="00B833D7"/>
    <w:rsid w:val="00B83B54"/>
    <w:rsid w:val="00B87CD8"/>
    <w:rsid w:val="00B90AE7"/>
    <w:rsid w:val="00B938A9"/>
    <w:rsid w:val="00B964B4"/>
    <w:rsid w:val="00BA456D"/>
    <w:rsid w:val="00BA5C45"/>
    <w:rsid w:val="00BA658E"/>
    <w:rsid w:val="00BB2DA8"/>
    <w:rsid w:val="00BC1E51"/>
    <w:rsid w:val="00BC2D46"/>
    <w:rsid w:val="00BC5758"/>
    <w:rsid w:val="00BC6B26"/>
    <w:rsid w:val="00BC7AD9"/>
    <w:rsid w:val="00BD1DDE"/>
    <w:rsid w:val="00BD50CF"/>
    <w:rsid w:val="00BE10E4"/>
    <w:rsid w:val="00BE1A6E"/>
    <w:rsid w:val="00BE2294"/>
    <w:rsid w:val="00BE25D6"/>
    <w:rsid w:val="00BE4713"/>
    <w:rsid w:val="00BE4ABD"/>
    <w:rsid w:val="00BE6946"/>
    <w:rsid w:val="00BF1A97"/>
    <w:rsid w:val="00BF3CCA"/>
    <w:rsid w:val="00BF4BBD"/>
    <w:rsid w:val="00C0041F"/>
    <w:rsid w:val="00C020C6"/>
    <w:rsid w:val="00C04BF5"/>
    <w:rsid w:val="00C06519"/>
    <w:rsid w:val="00C1069B"/>
    <w:rsid w:val="00C128CC"/>
    <w:rsid w:val="00C16E52"/>
    <w:rsid w:val="00C17C24"/>
    <w:rsid w:val="00C17C84"/>
    <w:rsid w:val="00C31006"/>
    <w:rsid w:val="00C3159F"/>
    <w:rsid w:val="00C31A93"/>
    <w:rsid w:val="00C341A4"/>
    <w:rsid w:val="00C343E1"/>
    <w:rsid w:val="00C34AD7"/>
    <w:rsid w:val="00C37040"/>
    <w:rsid w:val="00C422D4"/>
    <w:rsid w:val="00C43909"/>
    <w:rsid w:val="00C44BBD"/>
    <w:rsid w:val="00C45F71"/>
    <w:rsid w:val="00C46369"/>
    <w:rsid w:val="00C47B8E"/>
    <w:rsid w:val="00C55012"/>
    <w:rsid w:val="00C5515E"/>
    <w:rsid w:val="00C5731B"/>
    <w:rsid w:val="00C578B1"/>
    <w:rsid w:val="00C65E82"/>
    <w:rsid w:val="00C750C8"/>
    <w:rsid w:val="00C7640E"/>
    <w:rsid w:val="00C821C1"/>
    <w:rsid w:val="00C83B53"/>
    <w:rsid w:val="00C86D9E"/>
    <w:rsid w:val="00C8785F"/>
    <w:rsid w:val="00C90343"/>
    <w:rsid w:val="00C91287"/>
    <w:rsid w:val="00C940BF"/>
    <w:rsid w:val="00C97020"/>
    <w:rsid w:val="00CA017A"/>
    <w:rsid w:val="00CA24F1"/>
    <w:rsid w:val="00CA4140"/>
    <w:rsid w:val="00CA423B"/>
    <w:rsid w:val="00CA4BA6"/>
    <w:rsid w:val="00CA5B4F"/>
    <w:rsid w:val="00CA7047"/>
    <w:rsid w:val="00CB3DD9"/>
    <w:rsid w:val="00CB422D"/>
    <w:rsid w:val="00CB58F1"/>
    <w:rsid w:val="00CB691D"/>
    <w:rsid w:val="00CB7F42"/>
    <w:rsid w:val="00CC6D65"/>
    <w:rsid w:val="00CC72AB"/>
    <w:rsid w:val="00CD451F"/>
    <w:rsid w:val="00CD638D"/>
    <w:rsid w:val="00CD707E"/>
    <w:rsid w:val="00CD710C"/>
    <w:rsid w:val="00CD75AF"/>
    <w:rsid w:val="00CE2D78"/>
    <w:rsid w:val="00CE3712"/>
    <w:rsid w:val="00CE3E32"/>
    <w:rsid w:val="00CE5C56"/>
    <w:rsid w:val="00CE6434"/>
    <w:rsid w:val="00CF3DEF"/>
    <w:rsid w:val="00D05BF2"/>
    <w:rsid w:val="00D06F83"/>
    <w:rsid w:val="00D11105"/>
    <w:rsid w:val="00D116E2"/>
    <w:rsid w:val="00D13243"/>
    <w:rsid w:val="00D134D7"/>
    <w:rsid w:val="00D13BD0"/>
    <w:rsid w:val="00D140F4"/>
    <w:rsid w:val="00D2157C"/>
    <w:rsid w:val="00D2437E"/>
    <w:rsid w:val="00D265B6"/>
    <w:rsid w:val="00D31399"/>
    <w:rsid w:val="00D320EF"/>
    <w:rsid w:val="00D32561"/>
    <w:rsid w:val="00D35D8F"/>
    <w:rsid w:val="00D365EF"/>
    <w:rsid w:val="00D46A67"/>
    <w:rsid w:val="00D50247"/>
    <w:rsid w:val="00D50DD5"/>
    <w:rsid w:val="00D52553"/>
    <w:rsid w:val="00D52A93"/>
    <w:rsid w:val="00D53D28"/>
    <w:rsid w:val="00D5701A"/>
    <w:rsid w:val="00D57636"/>
    <w:rsid w:val="00D62A96"/>
    <w:rsid w:val="00D652A3"/>
    <w:rsid w:val="00D70B18"/>
    <w:rsid w:val="00D71B18"/>
    <w:rsid w:val="00D74060"/>
    <w:rsid w:val="00D75B4E"/>
    <w:rsid w:val="00D75DE2"/>
    <w:rsid w:val="00D76ADF"/>
    <w:rsid w:val="00D845C1"/>
    <w:rsid w:val="00D872EA"/>
    <w:rsid w:val="00D9538B"/>
    <w:rsid w:val="00D95D0A"/>
    <w:rsid w:val="00D95EEB"/>
    <w:rsid w:val="00D96BC5"/>
    <w:rsid w:val="00DA0E44"/>
    <w:rsid w:val="00DA244B"/>
    <w:rsid w:val="00DA3126"/>
    <w:rsid w:val="00DA66F1"/>
    <w:rsid w:val="00DA7DEB"/>
    <w:rsid w:val="00DB3EA8"/>
    <w:rsid w:val="00DB51FB"/>
    <w:rsid w:val="00DB5F99"/>
    <w:rsid w:val="00DC23C5"/>
    <w:rsid w:val="00DC3EFB"/>
    <w:rsid w:val="00DC539F"/>
    <w:rsid w:val="00DC55EB"/>
    <w:rsid w:val="00DD3173"/>
    <w:rsid w:val="00DD520F"/>
    <w:rsid w:val="00DD5C54"/>
    <w:rsid w:val="00DD63FB"/>
    <w:rsid w:val="00DE34ED"/>
    <w:rsid w:val="00DE4373"/>
    <w:rsid w:val="00DE5982"/>
    <w:rsid w:val="00DE5CB7"/>
    <w:rsid w:val="00DE7625"/>
    <w:rsid w:val="00DF0ACA"/>
    <w:rsid w:val="00DF6F3E"/>
    <w:rsid w:val="00DF7DA8"/>
    <w:rsid w:val="00E02A04"/>
    <w:rsid w:val="00E06E8A"/>
    <w:rsid w:val="00E06EC5"/>
    <w:rsid w:val="00E07A79"/>
    <w:rsid w:val="00E102E2"/>
    <w:rsid w:val="00E129CB"/>
    <w:rsid w:val="00E14191"/>
    <w:rsid w:val="00E14BDA"/>
    <w:rsid w:val="00E22E1C"/>
    <w:rsid w:val="00E25D93"/>
    <w:rsid w:val="00E25F33"/>
    <w:rsid w:val="00E271C8"/>
    <w:rsid w:val="00E35A74"/>
    <w:rsid w:val="00E41C8A"/>
    <w:rsid w:val="00E4448A"/>
    <w:rsid w:val="00E444B6"/>
    <w:rsid w:val="00E47C6E"/>
    <w:rsid w:val="00E51106"/>
    <w:rsid w:val="00E51402"/>
    <w:rsid w:val="00E52302"/>
    <w:rsid w:val="00E54538"/>
    <w:rsid w:val="00E57CAC"/>
    <w:rsid w:val="00E65649"/>
    <w:rsid w:val="00E7189C"/>
    <w:rsid w:val="00E71922"/>
    <w:rsid w:val="00E71BC2"/>
    <w:rsid w:val="00E71C78"/>
    <w:rsid w:val="00E740F2"/>
    <w:rsid w:val="00E9197B"/>
    <w:rsid w:val="00EA37FA"/>
    <w:rsid w:val="00EA3EC4"/>
    <w:rsid w:val="00EA42E7"/>
    <w:rsid w:val="00EB2707"/>
    <w:rsid w:val="00EB2709"/>
    <w:rsid w:val="00EB6ADD"/>
    <w:rsid w:val="00EC0A30"/>
    <w:rsid w:val="00EC1106"/>
    <w:rsid w:val="00EC15E1"/>
    <w:rsid w:val="00EC3981"/>
    <w:rsid w:val="00EC4FBF"/>
    <w:rsid w:val="00EC6C0E"/>
    <w:rsid w:val="00EC7A50"/>
    <w:rsid w:val="00ED433E"/>
    <w:rsid w:val="00ED478C"/>
    <w:rsid w:val="00ED7AB9"/>
    <w:rsid w:val="00EE267C"/>
    <w:rsid w:val="00EE2BE1"/>
    <w:rsid w:val="00EE54BE"/>
    <w:rsid w:val="00EF001F"/>
    <w:rsid w:val="00EF06FF"/>
    <w:rsid w:val="00EF0AF9"/>
    <w:rsid w:val="00F001B8"/>
    <w:rsid w:val="00F00797"/>
    <w:rsid w:val="00F01963"/>
    <w:rsid w:val="00F01EBF"/>
    <w:rsid w:val="00F054AD"/>
    <w:rsid w:val="00F15C36"/>
    <w:rsid w:val="00F224DA"/>
    <w:rsid w:val="00F30161"/>
    <w:rsid w:val="00F31273"/>
    <w:rsid w:val="00F3501D"/>
    <w:rsid w:val="00F3592A"/>
    <w:rsid w:val="00F35E3E"/>
    <w:rsid w:val="00F36FCB"/>
    <w:rsid w:val="00F406F3"/>
    <w:rsid w:val="00F40F5B"/>
    <w:rsid w:val="00F4491F"/>
    <w:rsid w:val="00F4560A"/>
    <w:rsid w:val="00F507E7"/>
    <w:rsid w:val="00F52A94"/>
    <w:rsid w:val="00F6200D"/>
    <w:rsid w:val="00F77184"/>
    <w:rsid w:val="00F8072F"/>
    <w:rsid w:val="00F811D8"/>
    <w:rsid w:val="00F82201"/>
    <w:rsid w:val="00F82BFC"/>
    <w:rsid w:val="00F84519"/>
    <w:rsid w:val="00F85E8E"/>
    <w:rsid w:val="00F866D0"/>
    <w:rsid w:val="00F90952"/>
    <w:rsid w:val="00F91FB5"/>
    <w:rsid w:val="00F93FC4"/>
    <w:rsid w:val="00F95BA8"/>
    <w:rsid w:val="00F9690D"/>
    <w:rsid w:val="00FA16A4"/>
    <w:rsid w:val="00FA1FF9"/>
    <w:rsid w:val="00FA6620"/>
    <w:rsid w:val="00FB0B19"/>
    <w:rsid w:val="00FB1BE5"/>
    <w:rsid w:val="00FB43CC"/>
    <w:rsid w:val="00FC1CED"/>
    <w:rsid w:val="00FC68E6"/>
    <w:rsid w:val="00FC6BE8"/>
    <w:rsid w:val="00FD1CCB"/>
    <w:rsid w:val="00FD3A16"/>
    <w:rsid w:val="00FD4C3F"/>
    <w:rsid w:val="00FD5AF7"/>
    <w:rsid w:val="00FD64C1"/>
    <w:rsid w:val="00FE12DE"/>
    <w:rsid w:val="00FE3769"/>
    <w:rsid w:val="00FE5665"/>
    <w:rsid w:val="00FE57DA"/>
    <w:rsid w:val="00FE7C5F"/>
    <w:rsid w:val="00FF139D"/>
    <w:rsid w:val="00FF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DCBABCB"/>
  <w15:docId w15:val="{29B2213E-EC8F-475E-B7B0-A1CEF967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after="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semiHidden="1" w:unhideWhenUsed="1"/>
    <w:lsdException w:name="header" w:semiHidden="1" w:unhideWhenUsed="1"/>
    <w:lsdException w:name="footer" w:locked="1" w:semiHidden="1" w:uiPriority="0"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semiHidden="1" w:unhideWhenUsed="1"/>
    <w:lsdException w:name="line number" w:locked="1" w:semiHidden="1" w:unhideWhenUsed="1"/>
    <w:lsdException w:name="page number" w:semiHidden="1" w:uiPriority="0" w:unhideWhenUsed="1"/>
    <w:lsdException w:name="endnote reference"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locked="1" w:semiHidden="1" w:unhideWhenUsed="1"/>
    <w:lsdException w:name="Hyperlink" w:semiHidden="1" w:unhideWhenUsed="1"/>
    <w:lsdException w:name="FollowedHyperlink" w:locked="1" w:semiHidden="1" w:unhideWhenUsed="1"/>
    <w:lsdException w:name="Strong"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E5A"/>
    <w:rPr>
      <w:sz w:val="22"/>
      <w:szCs w:val="22"/>
      <w:lang w:eastAsia="en-US"/>
    </w:rPr>
  </w:style>
  <w:style w:type="paragraph" w:styleId="1">
    <w:name w:val="heading 1"/>
    <w:basedOn w:val="a"/>
    <w:next w:val="a"/>
    <w:link w:val="10"/>
    <w:qFormat/>
    <w:rsid w:val="00B628E5"/>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164882"/>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9"/>
    <w:qFormat/>
    <w:rsid w:val="006E450C"/>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6E450C"/>
    <w:pPr>
      <w:keepNext/>
      <w:widowControl w:val="0"/>
      <w:autoSpaceDE w:val="0"/>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qFormat/>
    <w:rsid w:val="004003A1"/>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9"/>
    <w:qFormat/>
    <w:locked/>
    <w:rsid w:val="00AF28D3"/>
    <w:pPr>
      <w:spacing w:before="240" w:after="60" w:line="240" w:lineRule="auto"/>
      <w:outlineLvl w:val="5"/>
    </w:pPr>
    <w:rPr>
      <w:rFonts w:ascii="Times New Roman" w:eastAsia="Times New Roman" w:hAnsi="Times New Roman"/>
      <w:b/>
      <w:bCs/>
      <w:sz w:val="20"/>
      <w:szCs w:val="20"/>
      <w:lang w:eastAsia="ru-RU"/>
    </w:rPr>
  </w:style>
  <w:style w:type="paragraph" w:styleId="7">
    <w:name w:val="heading 7"/>
    <w:basedOn w:val="a"/>
    <w:next w:val="a"/>
    <w:link w:val="70"/>
    <w:qFormat/>
    <w:rsid w:val="004003A1"/>
    <w:pPr>
      <w:keepNext/>
      <w:keepLines/>
      <w:spacing w:before="200" w:after="0"/>
      <w:outlineLvl w:val="6"/>
    </w:pPr>
    <w:rPr>
      <w:rFonts w:ascii="Cambria" w:hAnsi="Cambria"/>
      <w:i/>
      <w:iCs/>
      <w:color w:val="404040"/>
      <w:sz w:val="20"/>
      <w:szCs w:val="20"/>
      <w:lang w:eastAsia="ru-RU"/>
    </w:rPr>
  </w:style>
  <w:style w:type="paragraph" w:styleId="8">
    <w:name w:val="heading 8"/>
    <w:basedOn w:val="a"/>
    <w:next w:val="a"/>
    <w:link w:val="80"/>
    <w:uiPriority w:val="99"/>
    <w:qFormat/>
    <w:rsid w:val="006E450C"/>
    <w:pPr>
      <w:spacing w:before="240" w:after="60" w:line="240" w:lineRule="auto"/>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628E5"/>
    <w:rPr>
      <w:rFonts w:ascii="Cambria" w:hAnsi="Cambria"/>
      <w:b/>
      <w:color w:val="365F91"/>
      <w:sz w:val="28"/>
    </w:rPr>
  </w:style>
  <w:style w:type="character" w:customStyle="1" w:styleId="20">
    <w:name w:val="Заголовок 2 Знак"/>
    <w:link w:val="2"/>
    <w:uiPriority w:val="99"/>
    <w:locked/>
    <w:rsid w:val="00164882"/>
    <w:rPr>
      <w:rFonts w:ascii="Cambria" w:hAnsi="Cambria"/>
      <w:b/>
      <w:color w:val="4F81BD"/>
      <w:sz w:val="26"/>
    </w:rPr>
  </w:style>
  <w:style w:type="character" w:customStyle="1" w:styleId="30">
    <w:name w:val="Заголовок 3 Знак"/>
    <w:link w:val="3"/>
    <w:uiPriority w:val="99"/>
    <w:locked/>
    <w:rsid w:val="006E450C"/>
    <w:rPr>
      <w:rFonts w:ascii="Cambria" w:hAnsi="Cambria"/>
      <w:b/>
      <w:sz w:val="26"/>
      <w:lang w:eastAsia="ru-RU"/>
    </w:rPr>
  </w:style>
  <w:style w:type="character" w:customStyle="1" w:styleId="40">
    <w:name w:val="Заголовок 4 Знак"/>
    <w:link w:val="4"/>
    <w:uiPriority w:val="99"/>
    <w:locked/>
    <w:rsid w:val="006E450C"/>
    <w:rPr>
      <w:rFonts w:ascii="Times New Roman" w:hAnsi="Times New Roman"/>
      <w:b/>
      <w:sz w:val="28"/>
      <w:lang w:eastAsia="ar-SA" w:bidi="ar-SA"/>
    </w:rPr>
  </w:style>
  <w:style w:type="character" w:customStyle="1" w:styleId="50">
    <w:name w:val="Заголовок 5 Знак"/>
    <w:link w:val="5"/>
    <w:locked/>
    <w:rsid w:val="004003A1"/>
    <w:rPr>
      <w:rFonts w:ascii="Times New Roman" w:hAnsi="Times New Roman"/>
      <w:b/>
      <w:i/>
      <w:sz w:val="26"/>
      <w:lang w:eastAsia="ru-RU"/>
    </w:rPr>
  </w:style>
  <w:style w:type="character" w:customStyle="1" w:styleId="60">
    <w:name w:val="Заголовок 6 Знак"/>
    <w:link w:val="6"/>
    <w:uiPriority w:val="99"/>
    <w:locked/>
    <w:rsid w:val="00AF28D3"/>
    <w:rPr>
      <w:rFonts w:ascii="Times New Roman" w:hAnsi="Times New Roman"/>
      <w:b/>
    </w:rPr>
  </w:style>
  <w:style w:type="character" w:customStyle="1" w:styleId="70">
    <w:name w:val="Заголовок 7 Знак"/>
    <w:link w:val="7"/>
    <w:locked/>
    <w:rsid w:val="004003A1"/>
    <w:rPr>
      <w:rFonts w:ascii="Cambria" w:hAnsi="Cambria"/>
      <w:i/>
      <w:color w:val="404040"/>
    </w:rPr>
  </w:style>
  <w:style w:type="character" w:customStyle="1" w:styleId="80">
    <w:name w:val="Заголовок 8 Знак"/>
    <w:link w:val="8"/>
    <w:uiPriority w:val="99"/>
    <w:locked/>
    <w:rsid w:val="006E450C"/>
    <w:rPr>
      <w:rFonts w:ascii="Calibri" w:hAnsi="Calibri"/>
      <w:i/>
      <w:sz w:val="24"/>
      <w:lang w:eastAsia="ru-RU"/>
    </w:rPr>
  </w:style>
  <w:style w:type="table" w:styleId="a3">
    <w:name w:val="Table Grid"/>
    <w:basedOn w:val="a1"/>
    <w:uiPriority w:val="59"/>
    <w:rsid w:val="00B6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141D2E"/>
    <w:rPr>
      <w:rFonts w:cs="Times New Roman"/>
      <w:color w:val="0000FF"/>
      <w:u w:val="single"/>
    </w:rPr>
  </w:style>
  <w:style w:type="paragraph" w:styleId="a5">
    <w:name w:val="TOC Heading"/>
    <w:basedOn w:val="1"/>
    <w:next w:val="a"/>
    <w:uiPriority w:val="39"/>
    <w:qFormat/>
    <w:rsid w:val="00141D2E"/>
    <w:pPr>
      <w:outlineLvl w:val="9"/>
    </w:pPr>
  </w:style>
  <w:style w:type="paragraph" w:styleId="11">
    <w:name w:val="toc 1"/>
    <w:basedOn w:val="a"/>
    <w:next w:val="a"/>
    <w:autoRedefine/>
    <w:uiPriority w:val="39"/>
    <w:rsid w:val="00141D2E"/>
    <w:pPr>
      <w:spacing w:after="100"/>
    </w:pPr>
  </w:style>
  <w:style w:type="paragraph" w:styleId="a6">
    <w:name w:val="Balloon Text"/>
    <w:basedOn w:val="a"/>
    <w:link w:val="a7"/>
    <w:rsid w:val="00141D2E"/>
    <w:pPr>
      <w:spacing w:after="0" w:line="240" w:lineRule="auto"/>
    </w:pPr>
    <w:rPr>
      <w:rFonts w:ascii="Tahoma" w:hAnsi="Tahoma"/>
      <w:sz w:val="16"/>
      <w:szCs w:val="16"/>
      <w:lang w:eastAsia="ru-RU"/>
    </w:rPr>
  </w:style>
  <w:style w:type="character" w:customStyle="1" w:styleId="a7">
    <w:name w:val="Текст выноски Знак"/>
    <w:link w:val="a6"/>
    <w:uiPriority w:val="99"/>
    <w:locked/>
    <w:rsid w:val="00141D2E"/>
    <w:rPr>
      <w:rFonts w:ascii="Tahoma" w:hAnsi="Tahoma"/>
      <w:sz w:val="16"/>
    </w:rPr>
  </w:style>
  <w:style w:type="paragraph" w:styleId="a8">
    <w:name w:val="header"/>
    <w:basedOn w:val="a"/>
    <w:link w:val="a9"/>
    <w:uiPriority w:val="99"/>
    <w:rsid w:val="00141D2E"/>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locked/>
    <w:rsid w:val="00141D2E"/>
  </w:style>
  <w:style w:type="paragraph" w:styleId="aa">
    <w:name w:val="footer"/>
    <w:basedOn w:val="a"/>
    <w:link w:val="ab"/>
    <w:rsid w:val="00141D2E"/>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locked/>
    <w:rsid w:val="00141D2E"/>
  </w:style>
  <w:style w:type="paragraph" w:styleId="ac">
    <w:name w:val="List Paragraph"/>
    <w:basedOn w:val="a"/>
    <w:qFormat/>
    <w:rsid w:val="008E3809"/>
    <w:pPr>
      <w:ind w:left="720"/>
      <w:contextualSpacing/>
    </w:pPr>
  </w:style>
  <w:style w:type="paragraph" w:customStyle="1" w:styleId="Noeeu">
    <w:name w:val="Noeeu"/>
    <w:uiPriority w:val="99"/>
    <w:rsid w:val="008B30F0"/>
    <w:pPr>
      <w:overflowPunct w:val="0"/>
      <w:autoSpaceDE w:val="0"/>
      <w:autoSpaceDN w:val="0"/>
      <w:adjustRightInd w:val="0"/>
      <w:textAlignment w:val="baseline"/>
    </w:pPr>
    <w:rPr>
      <w:rFonts w:ascii="Times New Roman" w:eastAsia="Times New Roman" w:hAnsi="Times New Roman"/>
    </w:rPr>
  </w:style>
  <w:style w:type="paragraph" w:styleId="ad">
    <w:name w:val="Body Text Indent"/>
    <w:aliases w:val="текст,Основной текст 1"/>
    <w:basedOn w:val="a"/>
    <w:link w:val="ae"/>
    <w:rsid w:val="008B30F0"/>
    <w:pPr>
      <w:overflowPunct w:val="0"/>
      <w:autoSpaceDE w:val="0"/>
      <w:autoSpaceDN w:val="0"/>
      <w:adjustRightInd w:val="0"/>
      <w:spacing w:after="120" w:line="240" w:lineRule="auto"/>
      <w:ind w:left="283"/>
      <w:textAlignment w:val="baseline"/>
    </w:pPr>
    <w:rPr>
      <w:rFonts w:ascii="Times New Roman" w:hAnsi="Times New Roman"/>
      <w:sz w:val="20"/>
      <w:szCs w:val="20"/>
      <w:lang w:eastAsia="ru-RU"/>
    </w:rPr>
  </w:style>
  <w:style w:type="character" w:customStyle="1" w:styleId="ae">
    <w:name w:val="Основной текст с отступом Знак"/>
    <w:aliases w:val="текст Знак,Основной текст 1 Знак"/>
    <w:link w:val="ad"/>
    <w:locked/>
    <w:rsid w:val="008B30F0"/>
    <w:rPr>
      <w:rFonts w:ascii="Times New Roman" w:hAnsi="Times New Roman"/>
      <w:sz w:val="20"/>
      <w:lang w:eastAsia="ru-RU"/>
    </w:rPr>
  </w:style>
  <w:style w:type="paragraph" w:styleId="21">
    <w:name w:val="toc 2"/>
    <w:basedOn w:val="a"/>
    <w:next w:val="a"/>
    <w:autoRedefine/>
    <w:uiPriority w:val="39"/>
    <w:rsid w:val="00EB6ADD"/>
    <w:pPr>
      <w:spacing w:after="100"/>
      <w:ind w:left="220"/>
    </w:pPr>
  </w:style>
  <w:style w:type="paragraph" w:customStyle="1" w:styleId="af">
    <w:name w:val="Знак Знак Знак Знак"/>
    <w:basedOn w:val="a"/>
    <w:rsid w:val="00337321"/>
    <w:pPr>
      <w:spacing w:after="160" w:line="240" w:lineRule="exact"/>
    </w:pPr>
    <w:rPr>
      <w:rFonts w:ascii="Verdana" w:eastAsia="Times New Roman" w:hAnsi="Verdana"/>
      <w:sz w:val="20"/>
      <w:szCs w:val="20"/>
      <w:lang w:val="en-US"/>
    </w:rPr>
  </w:style>
  <w:style w:type="paragraph" w:customStyle="1" w:styleId="ConsPlusNonformat">
    <w:name w:val="ConsPlusNonformat"/>
    <w:uiPriority w:val="99"/>
    <w:rsid w:val="0033732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37321"/>
    <w:pPr>
      <w:widowControl w:val="0"/>
      <w:autoSpaceDE w:val="0"/>
      <w:autoSpaceDN w:val="0"/>
      <w:adjustRightInd w:val="0"/>
    </w:pPr>
    <w:rPr>
      <w:rFonts w:ascii="Times New Roman" w:eastAsia="Times New Roman" w:hAnsi="Times New Roman"/>
      <w:b/>
      <w:bCs/>
      <w:sz w:val="28"/>
      <w:szCs w:val="28"/>
    </w:rPr>
  </w:style>
  <w:style w:type="character" w:styleId="af0">
    <w:name w:val="page number"/>
    <w:rsid w:val="00337321"/>
    <w:rPr>
      <w:rFonts w:cs="Times New Roman"/>
    </w:rPr>
  </w:style>
  <w:style w:type="paragraph" w:styleId="af1">
    <w:name w:val="Body Text"/>
    <w:aliases w:val="Основной текст Знак Знак1 Знак,Основной текст Знак1 Знак Знак Знак,Основной текст Знак Знак Знак Знак Знак,Знак4 Знак Знак Знак Знак Знак,Основной текст Знак Знак"/>
    <w:basedOn w:val="a"/>
    <w:link w:val="af2"/>
    <w:rsid w:val="00337321"/>
    <w:pPr>
      <w:widowControl w:val="0"/>
      <w:suppressAutoHyphens/>
      <w:spacing w:after="120" w:line="240" w:lineRule="auto"/>
    </w:pPr>
    <w:rPr>
      <w:rFonts w:ascii="Times New Roman" w:hAnsi="Times New Roman"/>
      <w:sz w:val="24"/>
      <w:szCs w:val="24"/>
      <w:lang w:eastAsia="ar-SA"/>
    </w:rPr>
  </w:style>
  <w:style w:type="character" w:customStyle="1" w:styleId="af2">
    <w:name w:val="Основной текст Знак"/>
    <w:aliases w:val="Основной текст Знак Знак1 Знак Знак,Основной текст Знак1 Знак Знак Знак Знак,Основной текст Знак Знак Знак Знак Знак Знак,Знак4 Знак Знак Знак Знак Знак Знак,Основной текст Знак Знак Знак"/>
    <w:link w:val="af1"/>
    <w:locked/>
    <w:rsid w:val="00337321"/>
    <w:rPr>
      <w:rFonts w:ascii="Times New Roman" w:hAnsi="Times New Roman"/>
      <w:sz w:val="24"/>
      <w:lang w:eastAsia="ar-SA" w:bidi="ar-SA"/>
    </w:rPr>
  </w:style>
  <w:style w:type="paragraph" w:styleId="af3">
    <w:name w:val="Normal (Web)"/>
    <w:basedOn w:val="a"/>
    <w:link w:val="af4"/>
    <w:uiPriority w:val="99"/>
    <w:rsid w:val="00337321"/>
    <w:pPr>
      <w:widowControl w:val="0"/>
      <w:suppressAutoHyphens/>
      <w:spacing w:before="100" w:after="100" w:line="240" w:lineRule="auto"/>
    </w:pPr>
    <w:rPr>
      <w:rFonts w:ascii="Helvetica" w:hAnsi="Helvetica"/>
      <w:sz w:val="24"/>
      <w:szCs w:val="24"/>
      <w:lang w:eastAsia="ar-SA"/>
    </w:rPr>
  </w:style>
  <w:style w:type="paragraph" w:styleId="af5">
    <w:name w:val="footnote text"/>
    <w:basedOn w:val="a"/>
    <w:link w:val="af6"/>
    <w:rsid w:val="00337321"/>
    <w:pPr>
      <w:spacing w:after="0" w:line="240" w:lineRule="auto"/>
    </w:pPr>
    <w:rPr>
      <w:rFonts w:ascii="Times New Roman" w:hAnsi="Times New Roman"/>
      <w:sz w:val="20"/>
      <w:szCs w:val="20"/>
      <w:lang w:eastAsia="ru-RU"/>
    </w:rPr>
  </w:style>
  <w:style w:type="character" w:customStyle="1" w:styleId="af6">
    <w:name w:val="Текст сноски Знак"/>
    <w:link w:val="af5"/>
    <w:locked/>
    <w:rsid w:val="00337321"/>
    <w:rPr>
      <w:rFonts w:ascii="Times New Roman" w:hAnsi="Times New Roman"/>
      <w:sz w:val="20"/>
      <w:lang w:eastAsia="ru-RU"/>
    </w:rPr>
  </w:style>
  <w:style w:type="character" w:styleId="af7">
    <w:name w:val="footnote reference"/>
    <w:rsid w:val="00337321"/>
    <w:rPr>
      <w:rFonts w:cs="Times New Roman"/>
      <w:vertAlign w:val="superscript"/>
    </w:rPr>
  </w:style>
  <w:style w:type="paragraph" w:styleId="22">
    <w:name w:val="List 2"/>
    <w:basedOn w:val="a"/>
    <w:rsid w:val="00337321"/>
    <w:pPr>
      <w:spacing w:after="0" w:line="240" w:lineRule="auto"/>
      <w:ind w:left="566" w:hanging="283"/>
    </w:pPr>
    <w:rPr>
      <w:rFonts w:ascii="Times New Roman" w:eastAsia="Times New Roman" w:hAnsi="Times New Roman"/>
      <w:sz w:val="24"/>
      <w:szCs w:val="24"/>
      <w:lang w:eastAsia="ru-RU"/>
    </w:rPr>
  </w:style>
  <w:style w:type="paragraph" w:styleId="23">
    <w:name w:val="Body Text Indent 2"/>
    <w:basedOn w:val="a"/>
    <w:link w:val="24"/>
    <w:rsid w:val="00337321"/>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link w:val="23"/>
    <w:locked/>
    <w:rsid w:val="00337321"/>
    <w:rPr>
      <w:rFonts w:ascii="Times New Roman" w:hAnsi="Times New Roman"/>
      <w:sz w:val="24"/>
      <w:lang w:eastAsia="ru-RU"/>
    </w:rPr>
  </w:style>
  <w:style w:type="paragraph" w:styleId="25">
    <w:name w:val="Body Text 2"/>
    <w:basedOn w:val="a"/>
    <w:link w:val="26"/>
    <w:rsid w:val="00337321"/>
    <w:pPr>
      <w:spacing w:after="120" w:line="480" w:lineRule="auto"/>
    </w:pPr>
    <w:rPr>
      <w:rFonts w:ascii="Times New Roman" w:hAnsi="Times New Roman"/>
      <w:sz w:val="24"/>
      <w:szCs w:val="24"/>
      <w:lang w:eastAsia="ru-RU"/>
    </w:rPr>
  </w:style>
  <w:style w:type="character" w:customStyle="1" w:styleId="26">
    <w:name w:val="Основной текст 2 Знак"/>
    <w:link w:val="25"/>
    <w:locked/>
    <w:rsid w:val="00337321"/>
    <w:rPr>
      <w:rFonts w:ascii="Times New Roman" w:hAnsi="Times New Roman"/>
      <w:sz w:val="24"/>
      <w:lang w:eastAsia="ru-RU"/>
    </w:rPr>
  </w:style>
  <w:style w:type="paragraph" w:customStyle="1" w:styleId="27">
    <w:name w:val="Знак2"/>
    <w:basedOn w:val="a"/>
    <w:rsid w:val="00337321"/>
    <w:pPr>
      <w:tabs>
        <w:tab w:val="left" w:pos="708"/>
      </w:tabs>
      <w:spacing w:after="160" w:line="240" w:lineRule="exact"/>
    </w:pPr>
    <w:rPr>
      <w:rFonts w:ascii="Verdana" w:eastAsia="Times New Roman" w:hAnsi="Verdana" w:cs="Verdana"/>
      <w:sz w:val="20"/>
      <w:szCs w:val="20"/>
      <w:lang w:val="en-US"/>
    </w:rPr>
  </w:style>
  <w:style w:type="paragraph" w:customStyle="1" w:styleId="af8">
    <w:name w:val="Знак Знак Знак"/>
    <w:basedOn w:val="a"/>
    <w:uiPriority w:val="99"/>
    <w:rsid w:val="00337321"/>
    <w:pPr>
      <w:spacing w:after="160" w:line="240" w:lineRule="exact"/>
    </w:pPr>
    <w:rPr>
      <w:rFonts w:ascii="Verdana" w:eastAsia="Times New Roman" w:hAnsi="Verdana"/>
      <w:sz w:val="20"/>
      <w:szCs w:val="20"/>
      <w:lang w:eastAsia="ru-RU"/>
    </w:rPr>
  </w:style>
  <w:style w:type="paragraph" w:styleId="af9">
    <w:name w:val="Title"/>
    <w:basedOn w:val="a"/>
    <w:link w:val="afa"/>
    <w:uiPriority w:val="99"/>
    <w:qFormat/>
    <w:rsid w:val="00337321"/>
    <w:pPr>
      <w:spacing w:after="0" w:line="240" w:lineRule="auto"/>
      <w:jc w:val="center"/>
    </w:pPr>
    <w:rPr>
      <w:rFonts w:ascii="Times New Roman" w:hAnsi="Times New Roman"/>
      <w:sz w:val="20"/>
      <w:szCs w:val="20"/>
      <w:lang w:eastAsia="ru-RU"/>
    </w:rPr>
  </w:style>
  <w:style w:type="character" w:customStyle="1" w:styleId="afa">
    <w:name w:val="Заголовок Знак"/>
    <w:link w:val="af9"/>
    <w:uiPriority w:val="99"/>
    <w:locked/>
    <w:rsid w:val="00337321"/>
    <w:rPr>
      <w:rFonts w:ascii="Times New Roman" w:hAnsi="Times New Roman"/>
      <w:sz w:val="20"/>
      <w:lang w:eastAsia="ru-RU"/>
    </w:rPr>
  </w:style>
  <w:style w:type="paragraph" w:styleId="afb">
    <w:name w:val="Plain Text"/>
    <w:basedOn w:val="a"/>
    <w:link w:val="afc"/>
    <w:uiPriority w:val="99"/>
    <w:rsid w:val="00337321"/>
    <w:pPr>
      <w:spacing w:after="0" w:line="240" w:lineRule="auto"/>
    </w:pPr>
    <w:rPr>
      <w:rFonts w:ascii="Courier New" w:hAnsi="Courier New"/>
      <w:sz w:val="20"/>
      <w:szCs w:val="20"/>
      <w:lang w:eastAsia="ru-RU"/>
    </w:rPr>
  </w:style>
  <w:style w:type="character" w:customStyle="1" w:styleId="afc">
    <w:name w:val="Текст Знак"/>
    <w:link w:val="afb"/>
    <w:uiPriority w:val="99"/>
    <w:locked/>
    <w:rsid w:val="00337321"/>
    <w:rPr>
      <w:rFonts w:ascii="Courier New" w:hAnsi="Courier New"/>
      <w:sz w:val="20"/>
      <w:lang w:eastAsia="ru-RU"/>
    </w:rPr>
  </w:style>
  <w:style w:type="paragraph" w:customStyle="1" w:styleId="ConsPlusNormal">
    <w:name w:val="ConsPlusNormal"/>
    <w:uiPriority w:val="99"/>
    <w:rsid w:val="00337321"/>
    <w:pPr>
      <w:widowControl w:val="0"/>
      <w:suppressAutoHyphens/>
      <w:autoSpaceDE w:val="0"/>
      <w:ind w:firstLine="720"/>
    </w:pPr>
    <w:rPr>
      <w:rFonts w:ascii="Arial" w:hAnsi="Arial" w:cs="Arial"/>
      <w:lang w:eastAsia="ar-SA"/>
    </w:rPr>
  </w:style>
  <w:style w:type="character" w:customStyle="1" w:styleId="31">
    <w:name w:val="Знак Знак3"/>
    <w:uiPriority w:val="99"/>
    <w:locked/>
    <w:rsid w:val="00337321"/>
    <w:rPr>
      <w:rFonts w:ascii="Courier New" w:hAnsi="Courier New"/>
      <w:lang w:val="ru-RU" w:eastAsia="ru-RU"/>
    </w:rPr>
  </w:style>
  <w:style w:type="character" w:styleId="afd">
    <w:name w:val="annotation reference"/>
    <w:uiPriority w:val="99"/>
    <w:rsid w:val="00337321"/>
    <w:rPr>
      <w:rFonts w:cs="Times New Roman"/>
      <w:sz w:val="16"/>
    </w:rPr>
  </w:style>
  <w:style w:type="paragraph" w:styleId="afe">
    <w:name w:val="annotation text"/>
    <w:basedOn w:val="a"/>
    <w:link w:val="aff"/>
    <w:uiPriority w:val="99"/>
    <w:rsid w:val="00337321"/>
    <w:pPr>
      <w:spacing w:after="0" w:line="240" w:lineRule="auto"/>
    </w:pPr>
    <w:rPr>
      <w:rFonts w:ascii="Times New Roman" w:hAnsi="Times New Roman"/>
      <w:color w:val="000000"/>
      <w:w w:val="90"/>
      <w:sz w:val="20"/>
      <w:szCs w:val="20"/>
      <w:lang w:eastAsia="ru-RU"/>
    </w:rPr>
  </w:style>
  <w:style w:type="character" w:customStyle="1" w:styleId="aff">
    <w:name w:val="Текст примечания Знак"/>
    <w:link w:val="afe"/>
    <w:uiPriority w:val="99"/>
    <w:locked/>
    <w:rsid w:val="00337321"/>
    <w:rPr>
      <w:rFonts w:ascii="Times New Roman" w:hAnsi="Times New Roman"/>
      <w:color w:val="000000"/>
      <w:w w:val="90"/>
      <w:sz w:val="20"/>
      <w:lang w:eastAsia="ru-RU"/>
    </w:rPr>
  </w:style>
  <w:style w:type="paragraph" w:styleId="aff0">
    <w:name w:val="annotation subject"/>
    <w:basedOn w:val="afe"/>
    <w:next w:val="afe"/>
    <w:link w:val="aff1"/>
    <w:uiPriority w:val="99"/>
    <w:rsid w:val="00337321"/>
    <w:rPr>
      <w:b/>
      <w:bCs/>
    </w:rPr>
  </w:style>
  <w:style w:type="character" w:customStyle="1" w:styleId="aff1">
    <w:name w:val="Тема примечания Знак"/>
    <w:link w:val="aff0"/>
    <w:uiPriority w:val="99"/>
    <w:locked/>
    <w:rsid w:val="00337321"/>
    <w:rPr>
      <w:rFonts w:ascii="Times New Roman" w:hAnsi="Times New Roman"/>
      <w:b/>
      <w:color w:val="000000"/>
      <w:w w:val="90"/>
      <w:sz w:val="20"/>
      <w:lang w:eastAsia="ru-RU"/>
    </w:rPr>
  </w:style>
  <w:style w:type="table" w:customStyle="1" w:styleId="12">
    <w:name w:val="Сетка таблицы1"/>
    <w:uiPriority w:val="99"/>
    <w:rsid w:val="0033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uiPriority w:val="99"/>
    <w:qFormat/>
    <w:rsid w:val="00337321"/>
    <w:rPr>
      <w:rFonts w:cs="Times New Roman"/>
      <w:b/>
    </w:rPr>
  </w:style>
  <w:style w:type="character" w:styleId="aff3">
    <w:name w:val="FollowedHyperlink"/>
    <w:uiPriority w:val="99"/>
    <w:rsid w:val="00337321"/>
    <w:rPr>
      <w:rFonts w:cs="Times New Roman"/>
      <w:color w:val="800080"/>
      <w:u w:val="single"/>
    </w:rPr>
  </w:style>
  <w:style w:type="paragraph" w:styleId="aff4">
    <w:name w:val="List"/>
    <w:basedOn w:val="a"/>
    <w:link w:val="aff5"/>
    <w:rsid w:val="00CD638D"/>
    <w:pPr>
      <w:ind w:left="283" w:hanging="283"/>
      <w:contextualSpacing/>
    </w:pPr>
  </w:style>
  <w:style w:type="table" w:customStyle="1" w:styleId="28">
    <w:name w:val="Сетка таблицы2"/>
    <w:uiPriority w:val="99"/>
    <w:rsid w:val="004A2D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uiPriority w:val="99"/>
    <w:rsid w:val="006E450C"/>
    <w:pPr>
      <w:spacing w:before="100" w:after="100"/>
    </w:pPr>
    <w:rPr>
      <w:rFonts w:ascii="Times New Roman" w:eastAsia="Times New Roman" w:hAnsi="Times New Roman"/>
      <w:sz w:val="24"/>
    </w:rPr>
  </w:style>
  <w:style w:type="paragraph" w:customStyle="1" w:styleId="msonormalcxspmiddlecxspmiddle">
    <w:name w:val="msonormalcxspmiddlecxspmiddle"/>
    <w:basedOn w:val="a"/>
    <w:uiPriority w:val="99"/>
    <w:rsid w:val="006E45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63">
    <w:name w:val="Font Style363"/>
    <w:uiPriority w:val="99"/>
    <w:rsid w:val="006E450C"/>
    <w:rPr>
      <w:rFonts w:ascii="Franklin Gothic Demi" w:hAnsi="Franklin Gothic Demi"/>
      <w:sz w:val="20"/>
    </w:rPr>
  </w:style>
  <w:style w:type="paragraph" w:customStyle="1" w:styleId="Style19">
    <w:name w:val="Style19"/>
    <w:basedOn w:val="a"/>
    <w:uiPriority w:val="99"/>
    <w:rsid w:val="006E450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32">
    <w:name w:val="Body Text 3"/>
    <w:basedOn w:val="a"/>
    <w:link w:val="33"/>
    <w:uiPriority w:val="99"/>
    <w:rsid w:val="006E450C"/>
    <w:pPr>
      <w:spacing w:after="120" w:line="240" w:lineRule="auto"/>
    </w:pPr>
    <w:rPr>
      <w:rFonts w:ascii="Times New Roman" w:hAnsi="Times New Roman"/>
      <w:sz w:val="16"/>
      <w:szCs w:val="16"/>
      <w:lang w:eastAsia="ru-RU"/>
    </w:rPr>
  </w:style>
  <w:style w:type="character" w:customStyle="1" w:styleId="33">
    <w:name w:val="Основной текст 3 Знак"/>
    <w:link w:val="32"/>
    <w:uiPriority w:val="99"/>
    <w:locked/>
    <w:rsid w:val="006E450C"/>
    <w:rPr>
      <w:rFonts w:ascii="Times New Roman" w:hAnsi="Times New Roman"/>
      <w:sz w:val="16"/>
    </w:rPr>
  </w:style>
  <w:style w:type="character" w:customStyle="1" w:styleId="14">
    <w:name w:val="Основной текст (14)"/>
    <w:uiPriority w:val="99"/>
    <w:rsid w:val="006E450C"/>
    <w:rPr>
      <w:rFonts w:ascii="Century Schoolbook" w:hAnsi="Century Schoolbook"/>
      <w:sz w:val="19"/>
      <w:u w:val="none"/>
    </w:rPr>
  </w:style>
  <w:style w:type="character" w:customStyle="1" w:styleId="110">
    <w:name w:val="Основной текст (11) + Не полужирный"/>
    <w:aliases w:val="Не курсив3,Курсив,Интервал 0 pt6"/>
    <w:uiPriority w:val="99"/>
    <w:rsid w:val="006E450C"/>
    <w:rPr>
      <w:rFonts w:ascii="Century Schoolbook" w:hAnsi="Century Schoolbook"/>
      <w:noProof/>
      <w:sz w:val="19"/>
      <w:u w:val="none"/>
    </w:rPr>
  </w:style>
  <w:style w:type="character" w:customStyle="1" w:styleId="111">
    <w:name w:val="Основной текст (11)"/>
    <w:uiPriority w:val="99"/>
    <w:rsid w:val="006E450C"/>
    <w:rPr>
      <w:rFonts w:ascii="Century Schoolbook" w:hAnsi="Century Schoolbook"/>
      <w:b/>
      <w:i/>
      <w:sz w:val="19"/>
      <w:u w:val="none"/>
    </w:rPr>
  </w:style>
  <w:style w:type="character" w:customStyle="1" w:styleId="71">
    <w:name w:val="Основной текст (7) + Курсив"/>
    <w:uiPriority w:val="99"/>
    <w:rsid w:val="006E450C"/>
    <w:rPr>
      <w:rFonts w:ascii="Century Schoolbook" w:hAnsi="Century Schoolbook"/>
      <w:i/>
      <w:sz w:val="18"/>
      <w:u w:val="none"/>
    </w:rPr>
  </w:style>
  <w:style w:type="character" w:customStyle="1" w:styleId="72">
    <w:name w:val="Основной текст (7)2"/>
    <w:uiPriority w:val="99"/>
    <w:rsid w:val="006E450C"/>
    <w:rPr>
      <w:rFonts w:ascii="Century Schoolbook" w:hAnsi="Century Schoolbook"/>
      <w:sz w:val="18"/>
      <w:u w:val="none"/>
    </w:rPr>
  </w:style>
  <w:style w:type="character" w:customStyle="1" w:styleId="73">
    <w:name w:val="Основной текст (7) + Полужирный"/>
    <w:aliases w:val="Курсив2"/>
    <w:uiPriority w:val="99"/>
    <w:rsid w:val="006E450C"/>
    <w:rPr>
      <w:rFonts w:ascii="Century Schoolbook" w:hAnsi="Century Schoolbook"/>
      <w:b/>
      <w:i/>
      <w:noProof/>
      <w:sz w:val="18"/>
      <w:u w:val="none"/>
    </w:rPr>
  </w:style>
  <w:style w:type="character" w:customStyle="1" w:styleId="220">
    <w:name w:val="Заголовок №2 (2)"/>
    <w:uiPriority w:val="99"/>
    <w:rsid w:val="006E450C"/>
    <w:rPr>
      <w:rFonts w:ascii="Franklin Gothic Medium" w:hAnsi="Franklin Gothic Medium"/>
      <w:sz w:val="29"/>
      <w:u w:val="none"/>
    </w:rPr>
  </w:style>
  <w:style w:type="character" w:customStyle="1" w:styleId="130">
    <w:name w:val="Основной текст (13)"/>
    <w:uiPriority w:val="99"/>
    <w:rsid w:val="006E450C"/>
    <w:rPr>
      <w:rFonts w:ascii="Century Schoolbook" w:hAnsi="Century Schoolbook"/>
      <w:i/>
      <w:sz w:val="19"/>
      <w:u w:val="none"/>
    </w:rPr>
  </w:style>
  <w:style w:type="character" w:customStyle="1" w:styleId="131">
    <w:name w:val="Основной текст (13) + Не курсив"/>
    <w:uiPriority w:val="99"/>
    <w:rsid w:val="006E450C"/>
    <w:rPr>
      <w:rFonts w:ascii="Century Schoolbook" w:hAnsi="Century Schoolbook"/>
      <w:sz w:val="19"/>
      <w:u w:val="none"/>
    </w:rPr>
  </w:style>
  <w:style w:type="paragraph" w:customStyle="1" w:styleId="aff6">
    <w:name w:val="Знак"/>
    <w:basedOn w:val="a"/>
    <w:rsid w:val="006E450C"/>
    <w:pPr>
      <w:spacing w:after="160" w:line="240" w:lineRule="exact"/>
    </w:pPr>
    <w:rPr>
      <w:rFonts w:ascii="Verdana" w:eastAsia="Times New Roman" w:hAnsi="Verdana"/>
      <w:sz w:val="20"/>
      <w:szCs w:val="20"/>
      <w:lang w:eastAsia="ru-RU"/>
    </w:rPr>
  </w:style>
  <w:style w:type="table" w:styleId="15">
    <w:name w:val="Table Grid 1"/>
    <w:basedOn w:val="a1"/>
    <w:uiPriority w:val="99"/>
    <w:rsid w:val="006E450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10">
    <w:name w:val="Основной текст с отступом 21"/>
    <w:basedOn w:val="a"/>
    <w:uiPriority w:val="99"/>
    <w:rsid w:val="006E450C"/>
    <w:pPr>
      <w:spacing w:after="120" w:line="480" w:lineRule="auto"/>
      <w:ind w:left="283"/>
    </w:pPr>
    <w:rPr>
      <w:rFonts w:ascii="Times New Roman" w:eastAsia="Times New Roman" w:hAnsi="Times New Roman"/>
      <w:sz w:val="24"/>
      <w:szCs w:val="24"/>
      <w:lang w:eastAsia="ar-SA"/>
    </w:rPr>
  </w:style>
  <w:style w:type="character" w:styleId="aff7">
    <w:name w:val="Emphasis"/>
    <w:uiPriority w:val="99"/>
    <w:qFormat/>
    <w:rsid w:val="006E450C"/>
    <w:rPr>
      <w:rFonts w:cs="Times New Roman"/>
      <w:i/>
    </w:rPr>
  </w:style>
  <w:style w:type="paragraph" w:customStyle="1" w:styleId="16">
    <w:name w:val="Знак Знак1"/>
    <w:basedOn w:val="a"/>
    <w:uiPriority w:val="99"/>
    <w:rsid w:val="006E450C"/>
    <w:pPr>
      <w:tabs>
        <w:tab w:val="left" w:pos="708"/>
      </w:tabs>
      <w:spacing w:after="160" w:line="240" w:lineRule="exact"/>
    </w:pPr>
    <w:rPr>
      <w:rFonts w:ascii="Verdana" w:eastAsia="Times New Roman" w:hAnsi="Verdana" w:cs="Verdana"/>
      <w:sz w:val="20"/>
      <w:szCs w:val="20"/>
      <w:lang w:val="en-US"/>
    </w:rPr>
  </w:style>
  <w:style w:type="paragraph" w:styleId="aff8">
    <w:name w:val="caption"/>
    <w:basedOn w:val="a"/>
    <w:uiPriority w:val="99"/>
    <w:qFormat/>
    <w:rsid w:val="006E450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12">
    <w:name w:val="Знак Знак11"/>
    <w:basedOn w:val="a"/>
    <w:uiPriority w:val="99"/>
    <w:rsid w:val="006E450C"/>
    <w:pPr>
      <w:tabs>
        <w:tab w:val="left" w:pos="708"/>
      </w:tabs>
      <w:spacing w:after="160" w:line="240" w:lineRule="exact"/>
    </w:pPr>
    <w:rPr>
      <w:rFonts w:ascii="Verdana" w:eastAsia="Times New Roman" w:hAnsi="Verdana" w:cs="Verdana"/>
      <w:sz w:val="20"/>
      <w:szCs w:val="20"/>
      <w:lang w:val="en-US"/>
    </w:rPr>
  </w:style>
  <w:style w:type="character" w:customStyle="1" w:styleId="41">
    <w:name w:val="Основной текст (4)_"/>
    <w:link w:val="410"/>
    <w:uiPriority w:val="99"/>
    <w:locked/>
    <w:rsid w:val="006E450C"/>
    <w:rPr>
      <w:rFonts w:ascii="Century Schoolbook" w:hAnsi="Century Schoolbook"/>
      <w:i/>
      <w:shd w:val="clear" w:color="auto" w:fill="FFFFFF"/>
    </w:rPr>
  </w:style>
  <w:style w:type="paragraph" w:customStyle="1" w:styleId="410">
    <w:name w:val="Основной текст (4)1"/>
    <w:basedOn w:val="a"/>
    <w:link w:val="41"/>
    <w:uiPriority w:val="99"/>
    <w:rsid w:val="006E450C"/>
    <w:pPr>
      <w:widowControl w:val="0"/>
      <w:shd w:val="clear" w:color="auto" w:fill="FFFFFF"/>
      <w:spacing w:before="720" w:after="300" w:line="259" w:lineRule="exact"/>
      <w:jc w:val="center"/>
    </w:pPr>
    <w:rPr>
      <w:rFonts w:ascii="Century Schoolbook" w:hAnsi="Century Schoolbook"/>
      <w:i/>
      <w:sz w:val="20"/>
      <w:szCs w:val="20"/>
      <w:lang w:eastAsia="ru-RU"/>
    </w:rPr>
  </w:style>
  <w:style w:type="character" w:customStyle="1" w:styleId="42">
    <w:name w:val="Основной текст (4)"/>
    <w:uiPriority w:val="99"/>
    <w:rsid w:val="006E450C"/>
    <w:rPr>
      <w:rFonts w:ascii="Century Schoolbook" w:hAnsi="Century Schoolbook"/>
      <w:i/>
      <w:shd w:val="clear" w:color="auto" w:fill="FFFFFF"/>
    </w:rPr>
  </w:style>
  <w:style w:type="character" w:customStyle="1" w:styleId="aff9">
    <w:name w:val="Основной текст + Курсив"/>
    <w:aliases w:val="Интервал 0 pt5"/>
    <w:uiPriority w:val="99"/>
    <w:rsid w:val="006E450C"/>
    <w:rPr>
      <w:rFonts w:ascii="Century Schoolbook" w:hAnsi="Century Schoolbook"/>
      <w:i/>
      <w:sz w:val="20"/>
      <w:u w:val="none"/>
    </w:rPr>
  </w:style>
  <w:style w:type="character" w:customStyle="1" w:styleId="43">
    <w:name w:val="Основной текст (4) + Не курсив"/>
    <w:uiPriority w:val="99"/>
    <w:rsid w:val="006E450C"/>
    <w:rPr>
      <w:rFonts w:ascii="Century Schoolbook" w:hAnsi="Century Schoolbook"/>
      <w:i/>
      <w:shd w:val="clear" w:color="auto" w:fill="FFFFFF"/>
    </w:rPr>
  </w:style>
  <w:style w:type="character" w:customStyle="1" w:styleId="81">
    <w:name w:val="Основной текст + 8"/>
    <w:aliases w:val="5 pt2,Полужирный2,Основной текст (11) + Bookman Old Style,81,Основной текст (7) + 9 pt"/>
    <w:uiPriority w:val="99"/>
    <w:rsid w:val="006E450C"/>
    <w:rPr>
      <w:rFonts w:ascii="Century Schoolbook" w:hAnsi="Century Schoolbook"/>
      <w:b/>
      <w:sz w:val="17"/>
      <w:u w:val="none"/>
    </w:rPr>
  </w:style>
  <w:style w:type="character" w:customStyle="1" w:styleId="affa">
    <w:name w:val="Основной текст + Полужирный"/>
    <w:aliases w:val="Курсив1"/>
    <w:uiPriority w:val="99"/>
    <w:rsid w:val="006E450C"/>
    <w:rPr>
      <w:rFonts w:ascii="Century Schoolbook" w:hAnsi="Century Schoolbook"/>
      <w:b/>
      <w:i/>
      <w:sz w:val="20"/>
      <w:u w:val="none"/>
    </w:rPr>
  </w:style>
  <w:style w:type="character" w:customStyle="1" w:styleId="82">
    <w:name w:val="Основной текст (8)_"/>
    <w:link w:val="810"/>
    <w:uiPriority w:val="99"/>
    <w:locked/>
    <w:rsid w:val="006E450C"/>
    <w:rPr>
      <w:rFonts w:ascii="Century Schoolbook" w:hAnsi="Century Schoolbook"/>
      <w:b/>
      <w:i/>
      <w:shd w:val="clear" w:color="auto" w:fill="FFFFFF"/>
    </w:rPr>
  </w:style>
  <w:style w:type="paragraph" w:customStyle="1" w:styleId="810">
    <w:name w:val="Основной текст (8)1"/>
    <w:basedOn w:val="a"/>
    <w:link w:val="82"/>
    <w:uiPriority w:val="99"/>
    <w:rsid w:val="006E450C"/>
    <w:pPr>
      <w:widowControl w:val="0"/>
      <w:shd w:val="clear" w:color="auto" w:fill="FFFFFF"/>
      <w:spacing w:after="0" w:line="230" w:lineRule="exact"/>
      <w:jc w:val="both"/>
    </w:pPr>
    <w:rPr>
      <w:rFonts w:ascii="Century Schoolbook" w:hAnsi="Century Schoolbook"/>
      <w:b/>
      <w:i/>
      <w:sz w:val="20"/>
      <w:szCs w:val="20"/>
      <w:lang w:eastAsia="ru-RU"/>
    </w:rPr>
  </w:style>
  <w:style w:type="character" w:customStyle="1" w:styleId="83">
    <w:name w:val="Основной текст (8)"/>
    <w:uiPriority w:val="99"/>
    <w:rsid w:val="006E450C"/>
    <w:rPr>
      <w:rFonts w:ascii="Century Schoolbook" w:hAnsi="Century Schoolbook"/>
      <w:b/>
      <w:i/>
      <w:shd w:val="clear" w:color="auto" w:fill="FFFFFF"/>
    </w:rPr>
  </w:style>
  <w:style w:type="character" w:customStyle="1" w:styleId="Exact1">
    <w:name w:val="Основной текст Exact1"/>
    <w:uiPriority w:val="99"/>
    <w:rsid w:val="006E450C"/>
    <w:rPr>
      <w:rFonts w:ascii="Century Schoolbook" w:hAnsi="Century Schoolbook"/>
      <w:color w:val="000000"/>
      <w:spacing w:val="3"/>
      <w:w w:val="100"/>
      <w:position w:val="0"/>
      <w:sz w:val="20"/>
      <w:u w:val="none"/>
    </w:rPr>
  </w:style>
  <w:style w:type="character" w:customStyle="1" w:styleId="48">
    <w:name w:val="Основной текст (4) + 8"/>
    <w:aliases w:val="5 pt,Полужирный,Не курсив,Основной текст (3) + Candara,5,Не полужирный2,Интервал 0 pt4,Основной текст (7) + Franklin Gothic Heavy,6"/>
    <w:uiPriority w:val="99"/>
    <w:rsid w:val="006E450C"/>
    <w:rPr>
      <w:rFonts w:ascii="Century Schoolbook" w:hAnsi="Century Schoolbook"/>
      <w:b/>
      <w:i/>
      <w:sz w:val="17"/>
      <w:u w:val="none"/>
      <w:shd w:val="clear" w:color="auto" w:fill="FFFFFF"/>
    </w:rPr>
  </w:style>
  <w:style w:type="character" w:customStyle="1" w:styleId="44">
    <w:name w:val="Основной текст (4) + Полужирный"/>
    <w:uiPriority w:val="99"/>
    <w:rsid w:val="006E450C"/>
    <w:rPr>
      <w:rFonts w:ascii="Century Schoolbook" w:hAnsi="Century Schoolbook"/>
      <w:b/>
      <w:i/>
      <w:sz w:val="20"/>
      <w:u w:val="none"/>
      <w:shd w:val="clear" w:color="auto" w:fill="FFFFFF"/>
    </w:rPr>
  </w:style>
  <w:style w:type="paragraph" w:customStyle="1" w:styleId="c7e0e3eeebeee2eeea1">
    <w:name w:val="Зc7аe0гe3оeeлebоeeвe2оeeкea 1"/>
    <w:basedOn w:val="a"/>
    <w:uiPriority w:val="99"/>
    <w:rsid w:val="006E450C"/>
    <w:pPr>
      <w:keepNext/>
      <w:autoSpaceDE w:val="0"/>
      <w:autoSpaceDN w:val="0"/>
      <w:adjustRightInd w:val="0"/>
      <w:spacing w:after="0" w:line="240" w:lineRule="auto"/>
      <w:ind w:firstLine="284"/>
    </w:pPr>
    <w:rPr>
      <w:rFonts w:ascii="Times New Roman" w:eastAsia="Times New Roman" w:hAnsi="Liberation Serif"/>
      <w:sz w:val="24"/>
      <w:szCs w:val="24"/>
      <w:lang w:eastAsia="ru-RU"/>
    </w:rPr>
  </w:style>
  <w:style w:type="paragraph" w:customStyle="1" w:styleId="cde8e6ede8e9eaeeebeeedf2e8f2f3eb">
    <w:name w:val="Нcdиe8жe6нedиe8йe9 кeaоeeлebоeeнedтf2иe8тf2уf3лeb"/>
    <w:basedOn w:val="a"/>
    <w:uiPriority w:val="99"/>
    <w:rsid w:val="006E450C"/>
    <w:pPr>
      <w:tabs>
        <w:tab w:val="center" w:pos="4677"/>
        <w:tab w:val="right" w:pos="9355"/>
      </w:tabs>
      <w:autoSpaceDE w:val="0"/>
      <w:autoSpaceDN w:val="0"/>
      <w:adjustRightInd w:val="0"/>
      <w:spacing w:after="0" w:line="240" w:lineRule="auto"/>
    </w:pPr>
    <w:rPr>
      <w:rFonts w:ascii="Times New Roman" w:eastAsia="Times New Roman" w:hAnsi="Liberation Serif"/>
      <w:sz w:val="24"/>
      <w:szCs w:val="24"/>
      <w:lang w:eastAsia="ru-RU"/>
    </w:rPr>
  </w:style>
  <w:style w:type="character" w:customStyle="1" w:styleId="9">
    <w:name w:val="Основной текст (9)_"/>
    <w:link w:val="91"/>
    <w:uiPriority w:val="99"/>
    <w:locked/>
    <w:rsid w:val="006E450C"/>
    <w:rPr>
      <w:rFonts w:ascii="Franklin Gothic Medium" w:hAnsi="Franklin Gothic Medium"/>
      <w:sz w:val="28"/>
      <w:shd w:val="clear" w:color="auto" w:fill="FFFFFF"/>
    </w:rPr>
  </w:style>
  <w:style w:type="paragraph" w:customStyle="1" w:styleId="91">
    <w:name w:val="Основной текст (9)1"/>
    <w:basedOn w:val="a"/>
    <w:link w:val="9"/>
    <w:uiPriority w:val="99"/>
    <w:rsid w:val="006E450C"/>
    <w:pPr>
      <w:widowControl w:val="0"/>
      <w:shd w:val="clear" w:color="auto" w:fill="FFFFFF"/>
      <w:spacing w:after="60" w:line="336" w:lineRule="exact"/>
      <w:jc w:val="center"/>
    </w:pPr>
    <w:rPr>
      <w:rFonts w:ascii="Franklin Gothic Medium" w:hAnsi="Franklin Gothic Medium"/>
      <w:sz w:val="28"/>
      <w:szCs w:val="20"/>
      <w:lang w:eastAsia="ru-RU"/>
    </w:rPr>
  </w:style>
  <w:style w:type="character" w:customStyle="1" w:styleId="90">
    <w:name w:val="Основной текст (9)"/>
    <w:uiPriority w:val="99"/>
    <w:rsid w:val="006E450C"/>
  </w:style>
  <w:style w:type="character" w:customStyle="1" w:styleId="92">
    <w:name w:val="Основной текст + 9"/>
    <w:aliases w:val="5 pt5"/>
    <w:uiPriority w:val="99"/>
    <w:rsid w:val="006E450C"/>
    <w:rPr>
      <w:rFonts w:ascii="Times New Roman" w:hAnsi="Times New Roman"/>
      <w:b/>
      <w:sz w:val="19"/>
      <w:u w:val="none"/>
    </w:rPr>
  </w:style>
  <w:style w:type="character" w:customStyle="1" w:styleId="113">
    <w:name w:val="Основной текст (11)_"/>
    <w:link w:val="1110"/>
    <w:uiPriority w:val="99"/>
    <w:locked/>
    <w:rsid w:val="006E450C"/>
    <w:rPr>
      <w:b/>
      <w:sz w:val="19"/>
      <w:shd w:val="clear" w:color="auto" w:fill="FFFFFF"/>
    </w:rPr>
  </w:style>
  <w:style w:type="paragraph" w:customStyle="1" w:styleId="1110">
    <w:name w:val="Основной текст (11)1"/>
    <w:basedOn w:val="a"/>
    <w:link w:val="113"/>
    <w:uiPriority w:val="99"/>
    <w:rsid w:val="006E450C"/>
    <w:pPr>
      <w:widowControl w:val="0"/>
      <w:shd w:val="clear" w:color="auto" w:fill="FFFFFF"/>
      <w:spacing w:before="720" w:after="0" w:line="221" w:lineRule="exact"/>
      <w:jc w:val="center"/>
    </w:pPr>
    <w:rPr>
      <w:b/>
      <w:sz w:val="19"/>
      <w:szCs w:val="20"/>
      <w:lang w:eastAsia="ru-RU"/>
    </w:rPr>
  </w:style>
  <w:style w:type="character" w:customStyle="1" w:styleId="11FranklinGothicMedium">
    <w:name w:val="Основной текст (11) + Franklin Gothic Medium"/>
    <w:aliases w:val="Не полужирный"/>
    <w:uiPriority w:val="99"/>
    <w:rsid w:val="006E450C"/>
    <w:rPr>
      <w:rFonts w:ascii="Franklin Gothic Medium" w:hAnsi="Franklin Gothic Medium"/>
      <w:noProof/>
      <w:sz w:val="19"/>
      <w:shd w:val="clear" w:color="auto" w:fill="FFFFFF"/>
    </w:rPr>
  </w:style>
  <w:style w:type="character" w:customStyle="1" w:styleId="34">
    <w:name w:val="Заголовок №3_"/>
    <w:link w:val="310"/>
    <w:uiPriority w:val="99"/>
    <w:locked/>
    <w:rsid w:val="006E450C"/>
    <w:rPr>
      <w:rFonts w:ascii="Franklin Gothic Medium" w:hAnsi="Franklin Gothic Medium"/>
      <w:b/>
      <w:sz w:val="29"/>
      <w:shd w:val="clear" w:color="auto" w:fill="FFFFFF"/>
    </w:rPr>
  </w:style>
  <w:style w:type="paragraph" w:customStyle="1" w:styleId="310">
    <w:name w:val="Заголовок №31"/>
    <w:basedOn w:val="a"/>
    <w:link w:val="34"/>
    <w:uiPriority w:val="99"/>
    <w:rsid w:val="006E450C"/>
    <w:pPr>
      <w:widowControl w:val="0"/>
      <w:shd w:val="clear" w:color="auto" w:fill="FFFFFF"/>
      <w:spacing w:before="2040" w:after="120" w:line="240" w:lineRule="atLeast"/>
      <w:jc w:val="center"/>
      <w:outlineLvl w:val="2"/>
    </w:pPr>
    <w:rPr>
      <w:rFonts w:ascii="Franklin Gothic Medium" w:hAnsi="Franklin Gothic Medium"/>
      <w:b/>
      <w:sz w:val="29"/>
      <w:szCs w:val="20"/>
      <w:lang w:eastAsia="ru-RU"/>
    </w:rPr>
  </w:style>
  <w:style w:type="character" w:customStyle="1" w:styleId="35">
    <w:name w:val="Заголовок №3"/>
    <w:uiPriority w:val="99"/>
    <w:rsid w:val="006E450C"/>
  </w:style>
  <w:style w:type="character" w:customStyle="1" w:styleId="111pt1">
    <w:name w:val="Основной текст (11) + Интервал 1 pt1"/>
    <w:uiPriority w:val="99"/>
    <w:rsid w:val="006E450C"/>
    <w:rPr>
      <w:b/>
      <w:spacing w:val="30"/>
      <w:sz w:val="19"/>
      <w:shd w:val="clear" w:color="auto" w:fill="FFFFFF"/>
    </w:rPr>
  </w:style>
  <w:style w:type="character" w:customStyle="1" w:styleId="1120">
    <w:name w:val="Основной текст (11)2"/>
    <w:uiPriority w:val="99"/>
    <w:rsid w:val="006E450C"/>
    <w:rPr>
      <w:b/>
      <w:noProof/>
      <w:sz w:val="19"/>
      <w:shd w:val="clear" w:color="auto" w:fill="FFFFFF"/>
    </w:rPr>
  </w:style>
  <w:style w:type="character" w:customStyle="1" w:styleId="51">
    <w:name w:val="Заголовок №5_"/>
    <w:link w:val="510"/>
    <w:uiPriority w:val="99"/>
    <w:locked/>
    <w:rsid w:val="006E450C"/>
    <w:rPr>
      <w:rFonts w:ascii="Franklin Gothic Medium" w:hAnsi="Franklin Gothic Medium"/>
      <w:i/>
      <w:sz w:val="25"/>
      <w:shd w:val="clear" w:color="auto" w:fill="FFFFFF"/>
    </w:rPr>
  </w:style>
  <w:style w:type="paragraph" w:customStyle="1" w:styleId="510">
    <w:name w:val="Заголовок №51"/>
    <w:basedOn w:val="a"/>
    <w:link w:val="51"/>
    <w:uiPriority w:val="99"/>
    <w:rsid w:val="006E450C"/>
    <w:pPr>
      <w:widowControl w:val="0"/>
      <w:shd w:val="clear" w:color="auto" w:fill="FFFFFF"/>
      <w:spacing w:before="300" w:after="120" w:line="240" w:lineRule="atLeast"/>
      <w:jc w:val="center"/>
      <w:outlineLvl w:val="4"/>
    </w:pPr>
    <w:rPr>
      <w:rFonts w:ascii="Franklin Gothic Medium" w:hAnsi="Franklin Gothic Medium"/>
      <w:i/>
      <w:sz w:val="25"/>
      <w:szCs w:val="20"/>
      <w:lang w:eastAsia="ru-RU"/>
    </w:rPr>
  </w:style>
  <w:style w:type="character" w:customStyle="1" w:styleId="52">
    <w:name w:val="Заголовок №5"/>
    <w:uiPriority w:val="99"/>
    <w:rsid w:val="006E450C"/>
  </w:style>
  <w:style w:type="character" w:customStyle="1" w:styleId="36">
    <w:name w:val="Основной текст (3)_"/>
    <w:link w:val="311"/>
    <w:uiPriority w:val="99"/>
    <w:locked/>
    <w:rsid w:val="006E450C"/>
    <w:rPr>
      <w:b/>
      <w:i/>
      <w:spacing w:val="10"/>
      <w:sz w:val="21"/>
      <w:shd w:val="clear" w:color="auto" w:fill="FFFFFF"/>
    </w:rPr>
  </w:style>
  <w:style w:type="paragraph" w:customStyle="1" w:styleId="311">
    <w:name w:val="Основной текст (3)1"/>
    <w:basedOn w:val="a"/>
    <w:link w:val="36"/>
    <w:uiPriority w:val="99"/>
    <w:rsid w:val="006E450C"/>
    <w:pPr>
      <w:widowControl w:val="0"/>
      <w:shd w:val="clear" w:color="auto" w:fill="FFFFFF"/>
      <w:spacing w:before="600" w:after="240" w:line="259" w:lineRule="exact"/>
      <w:jc w:val="center"/>
    </w:pPr>
    <w:rPr>
      <w:b/>
      <w:i/>
      <w:spacing w:val="10"/>
      <w:sz w:val="21"/>
      <w:szCs w:val="20"/>
      <w:lang w:eastAsia="ru-RU"/>
    </w:rPr>
  </w:style>
  <w:style w:type="character" w:customStyle="1" w:styleId="37">
    <w:name w:val="Основной текст (3)"/>
    <w:uiPriority w:val="99"/>
    <w:rsid w:val="006E450C"/>
  </w:style>
  <w:style w:type="character" w:customStyle="1" w:styleId="38">
    <w:name w:val="Основной текст (3) + Не курсив"/>
    <w:aliases w:val="Интервал 0 pt"/>
    <w:uiPriority w:val="99"/>
    <w:rsid w:val="006E450C"/>
    <w:rPr>
      <w:b/>
      <w:spacing w:val="0"/>
      <w:sz w:val="21"/>
      <w:shd w:val="clear" w:color="auto" w:fill="FFFFFF"/>
    </w:rPr>
  </w:style>
  <w:style w:type="character" w:customStyle="1" w:styleId="45">
    <w:name w:val="Заголовок №4_"/>
    <w:link w:val="411"/>
    <w:uiPriority w:val="99"/>
    <w:locked/>
    <w:rsid w:val="006E450C"/>
    <w:rPr>
      <w:rFonts w:ascii="Franklin Gothic Medium" w:hAnsi="Franklin Gothic Medium"/>
      <w:sz w:val="28"/>
      <w:shd w:val="clear" w:color="auto" w:fill="FFFFFF"/>
    </w:rPr>
  </w:style>
  <w:style w:type="paragraph" w:customStyle="1" w:styleId="411">
    <w:name w:val="Заголовок №41"/>
    <w:basedOn w:val="a"/>
    <w:link w:val="45"/>
    <w:uiPriority w:val="99"/>
    <w:rsid w:val="006E450C"/>
    <w:pPr>
      <w:widowControl w:val="0"/>
      <w:shd w:val="clear" w:color="auto" w:fill="FFFFFF"/>
      <w:spacing w:after="300" w:line="240" w:lineRule="atLeast"/>
      <w:jc w:val="center"/>
      <w:outlineLvl w:val="3"/>
    </w:pPr>
    <w:rPr>
      <w:rFonts w:ascii="Franklin Gothic Medium" w:hAnsi="Franklin Gothic Medium"/>
      <w:sz w:val="28"/>
      <w:szCs w:val="20"/>
      <w:lang w:eastAsia="ru-RU"/>
    </w:rPr>
  </w:style>
  <w:style w:type="character" w:customStyle="1" w:styleId="46">
    <w:name w:val="Заголовок №4"/>
    <w:uiPriority w:val="99"/>
    <w:rsid w:val="006E450C"/>
  </w:style>
  <w:style w:type="character" w:customStyle="1" w:styleId="54pt">
    <w:name w:val="Заголовок №5 + 4 pt"/>
    <w:aliases w:val="Не курсив1"/>
    <w:uiPriority w:val="99"/>
    <w:rsid w:val="006E450C"/>
    <w:rPr>
      <w:rFonts w:ascii="Franklin Gothic Medium" w:hAnsi="Franklin Gothic Medium"/>
      <w:noProof/>
      <w:sz w:val="8"/>
      <w:u w:val="none"/>
      <w:shd w:val="clear" w:color="auto" w:fill="FFFFFF"/>
    </w:rPr>
  </w:style>
  <w:style w:type="character" w:customStyle="1" w:styleId="312">
    <w:name w:val="Основной текст (3) + Не курсив1"/>
    <w:aliases w:val="Интервал 0 pt3"/>
    <w:uiPriority w:val="99"/>
    <w:rsid w:val="006E450C"/>
    <w:rPr>
      <w:rFonts w:ascii="Times New Roman" w:hAnsi="Times New Roman"/>
      <w:b/>
      <w:spacing w:val="0"/>
      <w:sz w:val="21"/>
      <w:u w:val="none"/>
      <w:shd w:val="clear" w:color="auto" w:fill="FFFFFF"/>
    </w:rPr>
  </w:style>
  <w:style w:type="character" w:customStyle="1" w:styleId="412">
    <w:name w:val="Заголовок №4 + 12"/>
    <w:aliases w:val="5 pt6,Курсив5"/>
    <w:uiPriority w:val="99"/>
    <w:rsid w:val="006E450C"/>
    <w:rPr>
      <w:rFonts w:ascii="Franklin Gothic Medium" w:hAnsi="Franklin Gothic Medium"/>
      <w:i/>
      <w:sz w:val="25"/>
      <w:u w:val="none"/>
      <w:shd w:val="clear" w:color="auto" w:fill="FFFFFF"/>
    </w:rPr>
  </w:style>
  <w:style w:type="character" w:customStyle="1" w:styleId="WW8Num1z0">
    <w:name w:val="WW8Num1z0"/>
    <w:uiPriority w:val="99"/>
    <w:rsid w:val="006E450C"/>
  </w:style>
  <w:style w:type="character" w:customStyle="1" w:styleId="WW8Num1z1">
    <w:name w:val="WW8Num1z1"/>
    <w:uiPriority w:val="99"/>
    <w:rsid w:val="006E450C"/>
  </w:style>
  <w:style w:type="character" w:customStyle="1" w:styleId="WW8Num1z2">
    <w:name w:val="WW8Num1z2"/>
    <w:uiPriority w:val="99"/>
    <w:rsid w:val="006E450C"/>
  </w:style>
  <w:style w:type="character" w:customStyle="1" w:styleId="WW8Num1z3">
    <w:name w:val="WW8Num1z3"/>
    <w:uiPriority w:val="99"/>
    <w:rsid w:val="006E450C"/>
  </w:style>
  <w:style w:type="character" w:customStyle="1" w:styleId="WW8Num1z4">
    <w:name w:val="WW8Num1z4"/>
    <w:uiPriority w:val="99"/>
    <w:rsid w:val="006E450C"/>
  </w:style>
  <w:style w:type="character" w:customStyle="1" w:styleId="WW8Num1z5">
    <w:name w:val="WW8Num1z5"/>
    <w:uiPriority w:val="99"/>
    <w:rsid w:val="006E450C"/>
  </w:style>
  <w:style w:type="character" w:customStyle="1" w:styleId="WW8Num1z6">
    <w:name w:val="WW8Num1z6"/>
    <w:uiPriority w:val="99"/>
    <w:rsid w:val="006E450C"/>
  </w:style>
  <w:style w:type="character" w:customStyle="1" w:styleId="WW8Num1z7">
    <w:name w:val="WW8Num1z7"/>
    <w:uiPriority w:val="99"/>
    <w:rsid w:val="006E450C"/>
  </w:style>
  <w:style w:type="character" w:customStyle="1" w:styleId="WW8Num1z8">
    <w:name w:val="WW8Num1z8"/>
    <w:uiPriority w:val="99"/>
    <w:rsid w:val="006E450C"/>
  </w:style>
  <w:style w:type="character" w:customStyle="1" w:styleId="WW8Num2z0">
    <w:name w:val="WW8Num2z0"/>
    <w:uiPriority w:val="99"/>
    <w:rsid w:val="006E450C"/>
    <w:rPr>
      <w:b/>
      <w:caps/>
    </w:rPr>
  </w:style>
  <w:style w:type="character" w:customStyle="1" w:styleId="WW8Num3z0">
    <w:name w:val="WW8Num3z0"/>
    <w:uiPriority w:val="99"/>
    <w:rsid w:val="006E450C"/>
    <w:rPr>
      <w:b/>
      <w:caps/>
      <w:sz w:val="28"/>
    </w:rPr>
  </w:style>
  <w:style w:type="character" w:customStyle="1" w:styleId="WW8Num4z0">
    <w:name w:val="WW8Num4z0"/>
    <w:uiPriority w:val="99"/>
    <w:rsid w:val="006E450C"/>
    <w:rPr>
      <w:rFonts w:ascii="Symbol" w:hAnsi="Symbol"/>
      <w:color w:val="000000"/>
      <w:sz w:val="28"/>
    </w:rPr>
  </w:style>
  <w:style w:type="character" w:customStyle="1" w:styleId="WW8Num5z0">
    <w:name w:val="WW8Num5z0"/>
    <w:uiPriority w:val="99"/>
    <w:rsid w:val="006E450C"/>
    <w:rPr>
      <w:sz w:val="28"/>
      <w:lang w:val="en-US"/>
    </w:rPr>
  </w:style>
  <w:style w:type="character" w:customStyle="1" w:styleId="WW8Num6z0">
    <w:name w:val="WW8Num6z0"/>
    <w:uiPriority w:val="99"/>
    <w:rsid w:val="006E450C"/>
  </w:style>
  <w:style w:type="character" w:customStyle="1" w:styleId="WW8Num7z0">
    <w:name w:val="WW8Num7z0"/>
    <w:uiPriority w:val="99"/>
    <w:rsid w:val="006E450C"/>
  </w:style>
  <w:style w:type="character" w:customStyle="1" w:styleId="WW8Num2z1">
    <w:name w:val="WW8Num2z1"/>
    <w:uiPriority w:val="99"/>
    <w:rsid w:val="006E450C"/>
  </w:style>
  <w:style w:type="character" w:customStyle="1" w:styleId="WW8Num3z1">
    <w:name w:val="WW8Num3z1"/>
    <w:uiPriority w:val="99"/>
    <w:rsid w:val="006E450C"/>
    <w:rPr>
      <w:rFonts w:ascii="Courier New" w:hAnsi="Courier New"/>
    </w:rPr>
  </w:style>
  <w:style w:type="character" w:customStyle="1" w:styleId="WW8Num3z2">
    <w:name w:val="WW8Num3z2"/>
    <w:uiPriority w:val="99"/>
    <w:rsid w:val="006E450C"/>
    <w:rPr>
      <w:rFonts w:ascii="Wingdings" w:hAnsi="Wingdings"/>
    </w:rPr>
  </w:style>
  <w:style w:type="character" w:customStyle="1" w:styleId="WW8Num5z1">
    <w:name w:val="WW8Num5z1"/>
    <w:uiPriority w:val="99"/>
    <w:rsid w:val="006E450C"/>
    <w:rPr>
      <w:rFonts w:ascii="Courier New" w:hAnsi="Courier New"/>
    </w:rPr>
  </w:style>
  <w:style w:type="character" w:customStyle="1" w:styleId="WW8Num5z2">
    <w:name w:val="WW8Num5z2"/>
    <w:uiPriority w:val="99"/>
    <w:rsid w:val="006E450C"/>
    <w:rPr>
      <w:rFonts w:ascii="Wingdings" w:hAnsi="Wingdings"/>
    </w:rPr>
  </w:style>
  <w:style w:type="character" w:customStyle="1" w:styleId="WW8Num6z1">
    <w:name w:val="WW8Num6z1"/>
    <w:uiPriority w:val="99"/>
    <w:rsid w:val="006E450C"/>
  </w:style>
  <w:style w:type="character" w:customStyle="1" w:styleId="17">
    <w:name w:val="Основной шрифт абзаца1"/>
    <w:uiPriority w:val="99"/>
    <w:rsid w:val="006E450C"/>
  </w:style>
  <w:style w:type="character" w:customStyle="1" w:styleId="29">
    <w:name w:val="Основной шрифт абзаца2"/>
    <w:uiPriority w:val="99"/>
    <w:rsid w:val="006E450C"/>
  </w:style>
  <w:style w:type="character" w:customStyle="1" w:styleId="120">
    <w:name w:val="Основной текст (12)_"/>
    <w:uiPriority w:val="99"/>
    <w:rsid w:val="006E450C"/>
    <w:rPr>
      <w:rFonts w:ascii="Century Schoolbook" w:hAnsi="Century Schoolbook"/>
      <w:b/>
      <w:sz w:val="16"/>
      <w:u w:val="none"/>
    </w:rPr>
  </w:style>
  <w:style w:type="character" w:customStyle="1" w:styleId="8pt">
    <w:name w:val="Основной текст + 8 pt"/>
    <w:aliases w:val="Полужирный3"/>
    <w:uiPriority w:val="99"/>
    <w:rsid w:val="006E450C"/>
    <w:rPr>
      <w:rFonts w:ascii="Century Schoolbook" w:hAnsi="Century Schoolbook"/>
      <w:b/>
      <w:sz w:val="16"/>
      <w:u w:val="none"/>
    </w:rPr>
  </w:style>
  <w:style w:type="character" w:customStyle="1" w:styleId="121">
    <w:name w:val="Основной текст (12) + Курсив"/>
    <w:uiPriority w:val="99"/>
    <w:rsid w:val="006E450C"/>
    <w:rPr>
      <w:rFonts w:ascii="Century Schoolbook" w:hAnsi="Century Schoolbook"/>
      <w:b/>
      <w:i/>
      <w:sz w:val="16"/>
      <w:u w:val="none"/>
    </w:rPr>
  </w:style>
  <w:style w:type="character" w:customStyle="1" w:styleId="122">
    <w:name w:val="Основной текст (12)"/>
    <w:uiPriority w:val="99"/>
    <w:rsid w:val="006E450C"/>
    <w:rPr>
      <w:rFonts w:ascii="Century Schoolbook" w:hAnsi="Century Schoolbook"/>
      <w:b/>
      <w:sz w:val="16"/>
      <w:u w:val="none"/>
    </w:rPr>
  </w:style>
  <w:style w:type="character" w:customStyle="1" w:styleId="WW-8pt">
    <w:name w:val="WW-Основной текст + 8 pt"/>
    <w:uiPriority w:val="99"/>
    <w:rsid w:val="006E450C"/>
    <w:rPr>
      <w:rFonts w:ascii="Century Schoolbook" w:hAnsi="Century Schoolbook"/>
      <w:b/>
      <w:sz w:val="16"/>
      <w:u w:val="none"/>
    </w:rPr>
  </w:style>
  <w:style w:type="paragraph" w:customStyle="1" w:styleId="18">
    <w:name w:val="Заголовок1"/>
    <w:basedOn w:val="a"/>
    <w:next w:val="af1"/>
    <w:uiPriority w:val="99"/>
    <w:rsid w:val="006E450C"/>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19">
    <w:name w:val="Указатель1"/>
    <w:basedOn w:val="a"/>
    <w:uiPriority w:val="99"/>
    <w:rsid w:val="006E450C"/>
    <w:pPr>
      <w:suppressLineNumbers/>
      <w:suppressAutoHyphens/>
      <w:spacing w:after="0" w:line="240" w:lineRule="auto"/>
    </w:pPr>
    <w:rPr>
      <w:rFonts w:ascii="Times New Roman" w:hAnsi="Times New Roman" w:cs="Mangal"/>
      <w:sz w:val="24"/>
      <w:szCs w:val="24"/>
      <w:lang w:eastAsia="zh-CN"/>
    </w:rPr>
  </w:style>
  <w:style w:type="paragraph" w:customStyle="1" w:styleId="1a">
    <w:name w:val="Абзац списка1"/>
    <w:basedOn w:val="a"/>
    <w:uiPriority w:val="99"/>
    <w:rsid w:val="006E450C"/>
    <w:pPr>
      <w:suppressAutoHyphens/>
      <w:spacing w:after="0" w:line="240" w:lineRule="auto"/>
      <w:ind w:left="720"/>
      <w:contextualSpacing/>
    </w:pPr>
    <w:rPr>
      <w:rFonts w:ascii="Times New Roman" w:hAnsi="Times New Roman"/>
      <w:sz w:val="24"/>
      <w:szCs w:val="24"/>
      <w:lang w:eastAsia="zh-CN"/>
    </w:rPr>
  </w:style>
  <w:style w:type="paragraph" w:customStyle="1" w:styleId="affb">
    <w:name w:val="Содержимое таблицы"/>
    <w:basedOn w:val="a"/>
    <w:uiPriority w:val="99"/>
    <w:rsid w:val="006E450C"/>
    <w:pPr>
      <w:suppressLineNumbers/>
      <w:suppressAutoHyphens/>
      <w:spacing w:after="0" w:line="240" w:lineRule="auto"/>
    </w:pPr>
    <w:rPr>
      <w:rFonts w:ascii="Times New Roman" w:hAnsi="Times New Roman"/>
      <w:sz w:val="24"/>
      <w:szCs w:val="24"/>
      <w:lang w:eastAsia="zh-CN"/>
    </w:rPr>
  </w:style>
  <w:style w:type="paragraph" w:customStyle="1" w:styleId="affc">
    <w:name w:val="Заголовок таблицы"/>
    <w:basedOn w:val="affb"/>
    <w:uiPriority w:val="99"/>
    <w:rsid w:val="006E450C"/>
    <w:pPr>
      <w:jc w:val="center"/>
    </w:pPr>
    <w:rPr>
      <w:b/>
      <w:bCs/>
    </w:rPr>
  </w:style>
  <w:style w:type="paragraph" w:customStyle="1" w:styleId="affd">
    <w:name w:val="Содержимое врезки"/>
    <w:basedOn w:val="a"/>
    <w:uiPriority w:val="99"/>
    <w:rsid w:val="006E450C"/>
    <w:pPr>
      <w:suppressAutoHyphens/>
      <w:spacing w:after="0" w:line="240" w:lineRule="auto"/>
    </w:pPr>
    <w:rPr>
      <w:rFonts w:ascii="Times New Roman" w:hAnsi="Times New Roman"/>
      <w:sz w:val="24"/>
      <w:szCs w:val="24"/>
      <w:lang w:eastAsia="zh-CN"/>
    </w:rPr>
  </w:style>
  <w:style w:type="paragraph" w:customStyle="1" w:styleId="1210">
    <w:name w:val="Основной текст (12)1"/>
    <w:basedOn w:val="a"/>
    <w:uiPriority w:val="99"/>
    <w:rsid w:val="006E450C"/>
    <w:pPr>
      <w:widowControl w:val="0"/>
      <w:shd w:val="clear" w:color="auto" w:fill="FFFFFF"/>
      <w:suppressAutoHyphens/>
      <w:spacing w:before="2520" w:after="0" w:line="216" w:lineRule="exact"/>
      <w:jc w:val="center"/>
    </w:pPr>
    <w:rPr>
      <w:rFonts w:ascii="Century Schoolbook" w:hAnsi="Century Schoolbook" w:cs="Century Schoolbook"/>
      <w:b/>
      <w:bCs/>
      <w:sz w:val="16"/>
      <w:szCs w:val="16"/>
      <w:lang w:eastAsia="ru-RU"/>
    </w:rPr>
  </w:style>
  <w:style w:type="character" w:customStyle="1" w:styleId="1b">
    <w:name w:val="Основной текст с отступом Знак1"/>
    <w:uiPriority w:val="99"/>
    <w:locked/>
    <w:rsid w:val="006E450C"/>
    <w:rPr>
      <w:sz w:val="28"/>
      <w:lang w:eastAsia="ru-RU"/>
    </w:rPr>
  </w:style>
  <w:style w:type="paragraph" w:styleId="affe">
    <w:name w:val="Subtitle"/>
    <w:basedOn w:val="a"/>
    <w:next w:val="af1"/>
    <w:link w:val="afff"/>
    <w:uiPriority w:val="99"/>
    <w:qFormat/>
    <w:rsid w:val="006E450C"/>
    <w:pPr>
      <w:spacing w:after="0" w:line="360" w:lineRule="auto"/>
      <w:jc w:val="center"/>
    </w:pPr>
    <w:rPr>
      <w:rFonts w:ascii="Times New Roman" w:hAnsi="Times New Roman"/>
      <w:b/>
      <w:sz w:val="20"/>
      <w:szCs w:val="20"/>
      <w:lang w:eastAsia="ar-SA"/>
    </w:rPr>
  </w:style>
  <w:style w:type="character" w:customStyle="1" w:styleId="afff">
    <w:name w:val="Подзаголовок Знак"/>
    <w:link w:val="affe"/>
    <w:uiPriority w:val="99"/>
    <w:locked/>
    <w:rsid w:val="006E450C"/>
    <w:rPr>
      <w:rFonts w:ascii="Times New Roman" w:hAnsi="Times New Roman"/>
      <w:b/>
      <w:sz w:val="20"/>
      <w:lang w:eastAsia="ar-SA" w:bidi="ar-SA"/>
    </w:rPr>
  </w:style>
  <w:style w:type="paragraph" w:customStyle="1" w:styleId="1c">
    <w:name w:val="Знак1"/>
    <w:basedOn w:val="a"/>
    <w:uiPriority w:val="99"/>
    <w:rsid w:val="006E450C"/>
    <w:pPr>
      <w:spacing w:after="160" w:line="240" w:lineRule="exact"/>
    </w:pPr>
    <w:rPr>
      <w:rFonts w:ascii="Verdana" w:eastAsia="Times New Roman" w:hAnsi="Verdana"/>
      <w:sz w:val="20"/>
      <w:szCs w:val="20"/>
      <w:lang w:eastAsia="ru-RU"/>
    </w:rPr>
  </w:style>
  <w:style w:type="paragraph" w:customStyle="1" w:styleId="211">
    <w:name w:val="Знак21"/>
    <w:basedOn w:val="a"/>
    <w:uiPriority w:val="99"/>
    <w:rsid w:val="006E450C"/>
    <w:pPr>
      <w:tabs>
        <w:tab w:val="left" w:pos="708"/>
      </w:tabs>
      <w:spacing w:after="160" w:line="240" w:lineRule="exact"/>
    </w:pPr>
    <w:rPr>
      <w:rFonts w:ascii="Verdana" w:eastAsia="Times New Roman" w:hAnsi="Verdana" w:cs="Verdana"/>
      <w:sz w:val="20"/>
      <w:szCs w:val="20"/>
      <w:lang w:val="en-US"/>
    </w:rPr>
  </w:style>
  <w:style w:type="character" w:customStyle="1" w:styleId="123">
    <w:name w:val="Знак Знак12"/>
    <w:uiPriority w:val="99"/>
    <w:rsid w:val="006E450C"/>
    <w:rPr>
      <w:sz w:val="24"/>
      <w:lang w:val="ru-RU" w:eastAsia="ru-RU"/>
    </w:rPr>
  </w:style>
  <w:style w:type="paragraph" w:customStyle="1" w:styleId="1d">
    <w:name w:val="Знак Знак Знак1 Знак"/>
    <w:basedOn w:val="a"/>
    <w:rsid w:val="006E450C"/>
    <w:pPr>
      <w:spacing w:after="160" w:line="240" w:lineRule="exact"/>
    </w:pPr>
    <w:rPr>
      <w:rFonts w:ascii="Verdana" w:eastAsia="Times New Roman" w:hAnsi="Verdana" w:cs="Verdana"/>
      <w:sz w:val="20"/>
      <w:szCs w:val="20"/>
      <w:lang w:val="en-US"/>
    </w:rPr>
  </w:style>
  <w:style w:type="character" w:customStyle="1" w:styleId="tmab1">
    <w:name w:val="tmab1"/>
    <w:uiPriority w:val="99"/>
    <w:rsid w:val="006E450C"/>
    <w:rPr>
      <w:rFonts w:ascii="Arial" w:hAnsi="Arial"/>
      <w:b/>
      <w:color w:val="003366"/>
      <w:sz w:val="18"/>
      <w:u w:val="none"/>
      <w:effect w:val="none"/>
    </w:rPr>
  </w:style>
  <w:style w:type="paragraph" w:customStyle="1" w:styleId="212">
    <w:name w:val="Основной текст 21"/>
    <w:basedOn w:val="a"/>
    <w:uiPriority w:val="99"/>
    <w:rsid w:val="006E450C"/>
    <w:pPr>
      <w:suppressAutoHyphens/>
      <w:spacing w:after="120" w:line="480" w:lineRule="auto"/>
    </w:pPr>
    <w:rPr>
      <w:rFonts w:ascii="Times New Roman" w:eastAsia="Times New Roman" w:hAnsi="Times New Roman"/>
      <w:sz w:val="24"/>
      <w:szCs w:val="24"/>
      <w:lang w:eastAsia="ar-SA"/>
    </w:rPr>
  </w:style>
  <w:style w:type="paragraph" w:styleId="afff0">
    <w:name w:val="No Spacing"/>
    <w:link w:val="afff1"/>
    <w:uiPriority w:val="99"/>
    <w:qFormat/>
    <w:rsid w:val="006E450C"/>
    <w:rPr>
      <w:rFonts w:ascii="Times New Roman" w:eastAsia="Times New Roman" w:hAnsi="Times New Roman"/>
      <w:sz w:val="24"/>
      <w:szCs w:val="24"/>
    </w:rPr>
  </w:style>
  <w:style w:type="character" w:customStyle="1" w:styleId="WW8Num7z1">
    <w:name w:val="WW8Num7z1"/>
    <w:uiPriority w:val="99"/>
    <w:rsid w:val="006E450C"/>
    <w:rPr>
      <w:rFonts w:ascii="Courier New" w:hAnsi="Courier New"/>
    </w:rPr>
  </w:style>
  <w:style w:type="character" w:customStyle="1" w:styleId="WW8Num7z2">
    <w:name w:val="WW8Num7z2"/>
    <w:uiPriority w:val="99"/>
    <w:rsid w:val="006E450C"/>
    <w:rPr>
      <w:rFonts w:ascii="Wingdings" w:hAnsi="Wingdings"/>
    </w:rPr>
  </w:style>
  <w:style w:type="character" w:customStyle="1" w:styleId="WW8Num7z3">
    <w:name w:val="WW8Num7z3"/>
    <w:uiPriority w:val="99"/>
    <w:rsid w:val="006E450C"/>
    <w:rPr>
      <w:rFonts w:ascii="Symbol" w:hAnsi="Symbol"/>
    </w:rPr>
  </w:style>
  <w:style w:type="character" w:customStyle="1" w:styleId="WW8Num8z0">
    <w:name w:val="WW8Num8z0"/>
    <w:uiPriority w:val="99"/>
    <w:rsid w:val="006E450C"/>
    <w:rPr>
      <w:color w:val="000000"/>
    </w:rPr>
  </w:style>
  <w:style w:type="character" w:customStyle="1" w:styleId="WW8Num11z0">
    <w:name w:val="WW8Num11z0"/>
    <w:uiPriority w:val="99"/>
    <w:rsid w:val="006E450C"/>
    <w:rPr>
      <w:rFonts w:ascii="Times New Roman" w:hAnsi="Times New Roman"/>
    </w:rPr>
  </w:style>
  <w:style w:type="character" w:customStyle="1" w:styleId="WW8Num11z1">
    <w:name w:val="WW8Num11z1"/>
    <w:uiPriority w:val="99"/>
    <w:rsid w:val="006E450C"/>
    <w:rPr>
      <w:rFonts w:ascii="Courier New" w:hAnsi="Courier New"/>
    </w:rPr>
  </w:style>
  <w:style w:type="character" w:customStyle="1" w:styleId="WW8Num11z2">
    <w:name w:val="WW8Num11z2"/>
    <w:uiPriority w:val="99"/>
    <w:rsid w:val="006E450C"/>
    <w:rPr>
      <w:rFonts w:ascii="Wingdings" w:hAnsi="Wingdings"/>
    </w:rPr>
  </w:style>
  <w:style w:type="character" w:customStyle="1" w:styleId="WW8Num11z3">
    <w:name w:val="WW8Num11z3"/>
    <w:uiPriority w:val="99"/>
    <w:rsid w:val="006E450C"/>
    <w:rPr>
      <w:rFonts w:ascii="Symbol" w:hAnsi="Symbol"/>
    </w:rPr>
  </w:style>
  <w:style w:type="character" w:customStyle="1" w:styleId="WW8Num15z0">
    <w:name w:val="WW8Num15z0"/>
    <w:uiPriority w:val="99"/>
    <w:rsid w:val="006E450C"/>
    <w:rPr>
      <w:rFonts w:ascii="Symbol" w:hAnsi="Symbol"/>
    </w:rPr>
  </w:style>
  <w:style w:type="character" w:customStyle="1" w:styleId="WW8Num18z0">
    <w:name w:val="WW8Num18z0"/>
    <w:uiPriority w:val="99"/>
    <w:rsid w:val="006E450C"/>
    <w:rPr>
      <w:color w:val="000000"/>
    </w:rPr>
  </w:style>
  <w:style w:type="character" w:customStyle="1" w:styleId="WW8Num21z0">
    <w:name w:val="WW8Num21z0"/>
    <w:uiPriority w:val="99"/>
    <w:rsid w:val="006E450C"/>
    <w:rPr>
      <w:rFonts w:ascii="Times New Roman" w:hAnsi="Times New Roman"/>
    </w:rPr>
  </w:style>
  <w:style w:type="character" w:customStyle="1" w:styleId="WW8Num21z1">
    <w:name w:val="WW8Num21z1"/>
    <w:uiPriority w:val="99"/>
    <w:rsid w:val="006E450C"/>
    <w:rPr>
      <w:rFonts w:ascii="Courier New" w:hAnsi="Courier New"/>
    </w:rPr>
  </w:style>
  <w:style w:type="character" w:customStyle="1" w:styleId="WW8Num21z2">
    <w:name w:val="WW8Num21z2"/>
    <w:uiPriority w:val="99"/>
    <w:rsid w:val="006E450C"/>
    <w:rPr>
      <w:rFonts w:ascii="Wingdings" w:hAnsi="Wingdings"/>
    </w:rPr>
  </w:style>
  <w:style w:type="character" w:customStyle="1" w:styleId="WW8Num21z3">
    <w:name w:val="WW8Num21z3"/>
    <w:uiPriority w:val="99"/>
    <w:rsid w:val="006E450C"/>
    <w:rPr>
      <w:rFonts w:ascii="Symbol" w:hAnsi="Symbol"/>
    </w:rPr>
  </w:style>
  <w:style w:type="character" w:customStyle="1" w:styleId="WW8Num24z0">
    <w:name w:val="WW8Num24z0"/>
    <w:uiPriority w:val="99"/>
    <w:rsid w:val="006E450C"/>
    <w:rPr>
      <w:rFonts w:ascii="Symbol" w:hAnsi="Symbol"/>
      <w:color w:val="auto"/>
      <w:sz w:val="28"/>
    </w:rPr>
  </w:style>
  <w:style w:type="character" w:customStyle="1" w:styleId="WW8Num24z1">
    <w:name w:val="WW8Num24z1"/>
    <w:uiPriority w:val="99"/>
    <w:rsid w:val="006E450C"/>
    <w:rPr>
      <w:rFonts w:ascii="Courier New" w:hAnsi="Courier New"/>
    </w:rPr>
  </w:style>
  <w:style w:type="character" w:customStyle="1" w:styleId="WW8Num24z2">
    <w:name w:val="WW8Num24z2"/>
    <w:uiPriority w:val="99"/>
    <w:rsid w:val="006E450C"/>
    <w:rPr>
      <w:rFonts w:ascii="Wingdings" w:hAnsi="Wingdings"/>
    </w:rPr>
  </w:style>
  <w:style w:type="character" w:customStyle="1" w:styleId="WW8Num24z3">
    <w:name w:val="WW8Num24z3"/>
    <w:uiPriority w:val="99"/>
    <w:rsid w:val="006E450C"/>
    <w:rPr>
      <w:rFonts w:ascii="Symbol" w:hAnsi="Symbol"/>
    </w:rPr>
  </w:style>
  <w:style w:type="character" w:customStyle="1" w:styleId="WW8Num25z0">
    <w:name w:val="WW8Num25z0"/>
    <w:uiPriority w:val="99"/>
    <w:rsid w:val="006E450C"/>
    <w:rPr>
      <w:rFonts w:ascii="Symbol" w:hAnsi="Symbol"/>
      <w:color w:val="auto"/>
    </w:rPr>
  </w:style>
  <w:style w:type="character" w:customStyle="1" w:styleId="WW8Num25z1">
    <w:name w:val="WW8Num25z1"/>
    <w:uiPriority w:val="99"/>
    <w:rsid w:val="006E450C"/>
    <w:rPr>
      <w:rFonts w:ascii="Courier New" w:hAnsi="Courier New"/>
    </w:rPr>
  </w:style>
  <w:style w:type="character" w:customStyle="1" w:styleId="WW8Num25z2">
    <w:name w:val="WW8Num25z2"/>
    <w:uiPriority w:val="99"/>
    <w:rsid w:val="006E450C"/>
    <w:rPr>
      <w:rFonts w:ascii="Wingdings" w:hAnsi="Wingdings"/>
    </w:rPr>
  </w:style>
  <w:style w:type="character" w:customStyle="1" w:styleId="WW8Num25z3">
    <w:name w:val="WW8Num25z3"/>
    <w:uiPriority w:val="99"/>
    <w:rsid w:val="006E450C"/>
    <w:rPr>
      <w:rFonts w:ascii="Symbol" w:hAnsi="Symbol"/>
    </w:rPr>
  </w:style>
  <w:style w:type="character" w:customStyle="1" w:styleId="WW8Num26z0">
    <w:name w:val="WW8Num26z0"/>
    <w:uiPriority w:val="99"/>
    <w:rsid w:val="006E450C"/>
    <w:rPr>
      <w:rFonts w:ascii="Symbol" w:hAnsi="Symbol"/>
      <w:color w:val="auto"/>
      <w:sz w:val="28"/>
    </w:rPr>
  </w:style>
  <w:style w:type="character" w:customStyle="1" w:styleId="WW8Num26z1">
    <w:name w:val="WW8Num26z1"/>
    <w:uiPriority w:val="99"/>
    <w:rsid w:val="006E450C"/>
    <w:rPr>
      <w:rFonts w:ascii="Courier New" w:hAnsi="Courier New"/>
    </w:rPr>
  </w:style>
  <w:style w:type="character" w:customStyle="1" w:styleId="WW8Num26z2">
    <w:name w:val="WW8Num26z2"/>
    <w:uiPriority w:val="99"/>
    <w:rsid w:val="006E450C"/>
    <w:rPr>
      <w:rFonts w:ascii="Wingdings" w:hAnsi="Wingdings"/>
    </w:rPr>
  </w:style>
  <w:style w:type="character" w:customStyle="1" w:styleId="WW8Num26z3">
    <w:name w:val="WW8Num26z3"/>
    <w:uiPriority w:val="99"/>
    <w:rsid w:val="006E450C"/>
    <w:rPr>
      <w:rFonts w:ascii="Symbol" w:hAnsi="Symbol"/>
    </w:rPr>
  </w:style>
  <w:style w:type="character" w:customStyle="1" w:styleId="WW8Num28z0">
    <w:name w:val="WW8Num28z0"/>
    <w:uiPriority w:val="99"/>
    <w:rsid w:val="006E450C"/>
    <w:rPr>
      <w:rFonts w:ascii="Times New Roman" w:hAnsi="Times New Roman"/>
    </w:rPr>
  </w:style>
  <w:style w:type="character" w:customStyle="1" w:styleId="WW8Num30z0">
    <w:name w:val="WW8Num30z0"/>
    <w:uiPriority w:val="99"/>
    <w:rsid w:val="006E450C"/>
    <w:rPr>
      <w:rFonts w:ascii="Symbol" w:hAnsi="Symbol"/>
      <w:color w:val="auto"/>
      <w:sz w:val="28"/>
    </w:rPr>
  </w:style>
  <w:style w:type="character" w:customStyle="1" w:styleId="WW8Num30z1">
    <w:name w:val="WW8Num30z1"/>
    <w:uiPriority w:val="99"/>
    <w:rsid w:val="006E450C"/>
    <w:rPr>
      <w:rFonts w:ascii="Courier New" w:hAnsi="Courier New"/>
    </w:rPr>
  </w:style>
  <w:style w:type="character" w:customStyle="1" w:styleId="WW8Num30z2">
    <w:name w:val="WW8Num30z2"/>
    <w:uiPriority w:val="99"/>
    <w:rsid w:val="006E450C"/>
    <w:rPr>
      <w:rFonts w:ascii="Wingdings" w:hAnsi="Wingdings"/>
    </w:rPr>
  </w:style>
  <w:style w:type="character" w:customStyle="1" w:styleId="WW8Num30z3">
    <w:name w:val="WW8Num30z3"/>
    <w:uiPriority w:val="99"/>
    <w:rsid w:val="006E450C"/>
    <w:rPr>
      <w:rFonts w:ascii="Symbol" w:hAnsi="Symbol"/>
    </w:rPr>
  </w:style>
  <w:style w:type="character" w:customStyle="1" w:styleId="WW8Num32z0">
    <w:name w:val="WW8Num32z0"/>
    <w:uiPriority w:val="99"/>
    <w:rsid w:val="006E450C"/>
    <w:rPr>
      <w:rFonts w:ascii="Symbol" w:hAnsi="Symbol"/>
    </w:rPr>
  </w:style>
  <w:style w:type="character" w:customStyle="1" w:styleId="WW8Num34z0">
    <w:name w:val="WW8Num34z0"/>
    <w:uiPriority w:val="99"/>
    <w:rsid w:val="006E450C"/>
    <w:rPr>
      <w:rFonts w:ascii="Symbol" w:hAnsi="Symbol"/>
      <w:color w:val="auto"/>
      <w:sz w:val="28"/>
    </w:rPr>
  </w:style>
  <w:style w:type="character" w:customStyle="1" w:styleId="WW8Num34z1">
    <w:name w:val="WW8Num34z1"/>
    <w:uiPriority w:val="99"/>
    <w:rsid w:val="006E450C"/>
    <w:rPr>
      <w:rFonts w:ascii="Courier New" w:hAnsi="Courier New"/>
    </w:rPr>
  </w:style>
  <w:style w:type="character" w:customStyle="1" w:styleId="WW8Num34z2">
    <w:name w:val="WW8Num34z2"/>
    <w:uiPriority w:val="99"/>
    <w:rsid w:val="006E450C"/>
    <w:rPr>
      <w:rFonts w:ascii="Wingdings" w:hAnsi="Wingdings"/>
    </w:rPr>
  </w:style>
  <w:style w:type="character" w:customStyle="1" w:styleId="WW8Num34z3">
    <w:name w:val="WW8Num34z3"/>
    <w:uiPriority w:val="99"/>
    <w:rsid w:val="006E450C"/>
    <w:rPr>
      <w:rFonts w:ascii="Symbol" w:hAnsi="Symbol"/>
    </w:rPr>
  </w:style>
  <w:style w:type="character" w:customStyle="1" w:styleId="WW8Num38z0">
    <w:name w:val="WW8Num38z0"/>
    <w:uiPriority w:val="99"/>
    <w:rsid w:val="006E450C"/>
    <w:rPr>
      <w:color w:val="000000"/>
    </w:rPr>
  </w:style>
  <w:style w:type="character" w:customStyle="1" w:styleId="WW8Num40z0">
    <w:name w:val="WW8Num40z0"/>
    <w:uiPriority w:val="99"/>
    <w:rsid w:val="006E450C"/>
    <w:rPr>
      <w:rFonts w:ascii="Symbol" w:hAnsi="Symbol"/>
      <w:color w:val="auto"/>
      <w:sz w:val="28"/>
    </w:rPr>
  </w:style>
  <w:style w:type="character" w:customStyle="1" w:styleId="WW8Num40z1">
    <w:name w:val="WW8Num40z1"/>
    <w:uiPriority w:val="99"/>
    <w:rsid w:val="006E450C"/>
    <w:rPr>
      <w:rFonts w:ascii="Courier New" w:hAnsi="Courier New"/>
    </w:rPr>
  </w:style>
  <w:style w:type="character" w:customStyle="1" w:styleId="WW8Num40z2">
    <w:name w:val="WW8Num40z2"/>
    <w:uiPriority w:val="99"/>
    <w:rsid w:val="006E450C"/>
    <w:rPr>
      <w:rFonts w:ascii="Wingdings" w:hAnsi="Wingdings"/>
    </w:rPr>
  </w:style>
  <w:style w:type="character" w:customStyle="1" w:styleId="WW8Num40z3">
    <w:name w:val="WW8Num40z3"/>
    <w:uiPriority w:val="99"/>
    <w:rsid w:val="006E450C"/>
    <w:rPr>
      <w:rFonts w:ascii="Symbol" w:hAnsi="Symbol"/>
    </w:rPr>
  </w:style>
  <w:style w:type="character" w:customStyle="1" w:styleId="WW8Num41z0">
    <w:name w:val="WW8Num41z0"/>
    <w:uiPriority w:val="99"/>
    <w:rsid w:val="006E450C"/>
    <w:rPr>
      <w:rFonts w:ascii="Symbol" w:hAnsi="Symbol"/>
    </w:rPr>
  </w:style>
  <w:style w:type="character" w:customStyle="1" w:styleId="WW8Num41z1">
    <w:name w:val="WW8Num41z1"/>
    <w:uiPriority w:val="99"/>
    <w:rsid w:val="006E450C"/>
    <w:rPr>
      <w:rFonts w:ascii="Courier New" w:hAnsi="Courier New"/>
    </w:rPr>
  </w:style>
  <w:style w:type="character" w:customStyle="1" w:styleId="WW8Num41z2">
    <w:name w:val="WW8Num41z2"/>
    <w:uiPriority w:val="99"/>
    <w:rsid w:val="006E450C"/>
    <w:rPr>
      <w:rFonts w:ascii="Wingdings" w:hAnsi="Wingdings"/>
    </w:rPr>
  </w:style>
  <w:style w:type="character" w:customStyle="1" w:styleId="WW8NumSt1z0">
    <w:name w:val="WW8NumSt1z0"/>
    <w:uiPriority w:val="99"/>
    <w:rsid w:val="006E450C"/>
    <w:rPr>
      <w:rFonts w:ascii="Times New Roman" w:hAnsi="Times New Roman"/>
    </w:rPr>
  </w:style>
  <w:style w:type="character" w:customStyle="1" w:styleId="WW8NumSt2z0">
    <w:name w:val="WW8NumSt2z0"/>
    <w:uiPriority w:val="99"/>
    <w:rsid w:val="006E450C"/>
    <w:rPr>
      <w:rFonts w:ascii="Times New Roman" w:hAnsi="Times New Roman"/>
    </w:rPr>
  </w:style>
  <w:style w:type="character" w:customStyle="1" w:styleId="WW8NumSt4z0">
    <w:name w:val="WW8NumSt4z0"/>
    <w:uiPriority w:val="99"/>
    <w:rsid w:val="006E450C"/>
    <w:rPr>
      <w:rFonts w:ascii="Times New Roman" w:hAnsi="Times New Roman"/>
    </w:rPr>
  </w:style>
  <w:style w:type="character" w:customStyle="1" w:styleId="WW8NumSt5z0">
    <w:name w:val="WW8NumSt5z0"/>
    <w:uiPriority w:val="99"/>
    <w:rsid w:val="006E450C"/>
    <w:rPr>
      <w:rFonts w:ascii="Times New Roman" w:hAnsi="Times New Roman"/>
    </w:rPr>
  </w:style>
  <w:style w:type="character" w:customStyle="1" w:styleId="WW8NumSt6z0">
    <w:name w:val="WW8NumSt6z0"/>
    <w:uiPriority w:val="99"/>
    <w:rsid w:val="006E450C"/>
    <w:rPr>
      <w:rFonts w:ascii="Times New Roman" w:hAnsi="Times New Roman"/>
    </w:rPr>
  </w:style>
  <w:style w:type="character" w:customStyle="1" w:styleId="WW8NumSt7z0">
    <w:name w:val="WW8NumSt7z0"/>
    <w:uiPriority w:val="99"/>
    <w:rsid w:val="006E450C"/>
    <w:rPr>
      <w:rFonts w:ascii="Times New Roman" w:hAnsi="Times New Roman"/>
    </w:rPr>
  </w:style>
  <w:style w:type="character" w:customStyle="1" w:styleId="WW8NumSt7z1">
    <w:name w:val="WW8NumSt7z1"/>
    <w:uiPriority w:val="99"/>
    <w:rsid w:val="006E450C"/>
    <w:rPr>
      <w:rFonts w:ascii="Courier New" w:hAnsi="Courier New"/>
    </w:rPr>
  </w:style>
  <w:style w:type="character" w:customStyle="1" w:styleId="WW8NumSt7z2">
    <w:name w:val="WW8NumSt7z2"/>
    <w:uiPriority w:val="99"/>
    <w:rsid w:val="006E450C"/>
    <w:rPr>
      <w:rFonts w:ascii="Wingdings" w:hAnsi="Wingdings"/>
    </w:rPr>
  </w:style>
  <w:style w:type="character" w:customStyle="1" w:styleId="WW8NumSt7z3">
    <w:name w:val="WW8NumSt7z3"/>
    <w:uiPriority w:val="99"/>
    <w:rsid w:val="006E450C"/>
    <w:rPr>
      <w:rFonts w:ascii="Symbol" w:hAnsi="Symbol"/>
    </w:rPr>
  </w:style>
  <w:style w:type="character" w:customStyle="1" w:styleId="WW8NumSt8z0">
    <w:name w:val="WW8NumSt8z0"/>
    <w:uiPriority w:val="99"/>
    <w:rsid w:val="006E450C"/>
    <w:rPr>
      <w:rFonts w:ascii="Times New Roman" w:hAnsi="Times New Roman"/>
    </w:rPr>
  </w:style>
  <w:style w:type="character" w:customStyle="1" w:styleId="WW8NumSt9z0">
    <w:name w:val="WW8NumSt9z0"/>
    <w:uiPriority w:val="99"/>
    <w:rsid w:val="006E450C"/>
    <w:rPr>
      <w:rFonts w:ascii="Times New Roman" w:hAnsi="Times New Roman"/>
    </w:rPr>
  </w:style>
  <w:style w:type="character" w:customStyle="1" w:styleId="WW8NumSt14z0">
    <w:name w:val="WW8NumSt14z0"/>
    <w:uiPriority w:val="99"/>
    <w:rsid w:val="006E450C"/>
    <w:rPr>
      <w:rFonts w:ascii="Times New Roman" w:hAnsi="Times New Roman"/>
    </w:rPr>
  </w:style>
  <w:style w:type="character" w:customStyle="1" w:styleId="afff2">
    <w:name w:val="Символ сноски"/>
    <w:uiPriority w:val="99"/>
    <w:rsid w:val="006E450C"/>
    <w:rPr>
      <w:vertAlign w:val="superscript"/>
    </w:rPr>
  </w:style>
  <w:style w:type="character" w:styleId="afff3">
    <w:name w:val="endnote reference"/>
    <w:uiPriority w:val="99"/>
    <w:rsid w:val="006E450C"/>
    <w:rPr>
      <w:rFonts w:cs="Times New Roman"/>
      <w:vertAlign w:val="superscript"/>
    </w:rPr>
  </w:style>
  <w:style w:type="character" w:customStyle="1" w:styleId="afff4">
    <w:name w:val="Символы концевой сноски"/>
    <w:uiPriority w:val="99"/>
    <w:rsid w:val="006E450C"/>
  </w:style>
  <w:style w:type="paragraph" w:customStyle="1" w:styleId="1e">
    <w:name w:val="Название1"/>
    <w:basedOn w:val="a"/>
    <w:uiPriority w:val="99"/>
    <w:rsid w:val="006E450C"/>
    <w:pPr>
      <w:widowControl w:val="0"/>
      <w:suppressLineNumbers/>
      <w:autoSpaceDE w:val="0"/>
      <w:spacing w:before="120" w:after="120" w:line="240" w:lineRule="auto"/>
    </w:pPr>
    <w:rPr>
      <w:rFonts w:ascii="Times New Roman" w:eastAsia="Times New Roman" w:hAnsi="Times New Roman" w:cs="Tahoma"/>
      <w:i/>
      <w:iCs/>
      <w:sz w:val="24"/>
      <w:szCs w:val="24"/>
      <w:lang w:eastAsia="ar-SA"/>
    </w:rPr>
  </w:style>
  <w:style w:type="paragraph" w:customStyle="1" w:styleId="1f">
    <w:name w:val="Текст1"/>
    <w:basedOn w:val="a"/>
    <w:uiPriority w:val="99"/>
    <w:rsid w:val="006E450C"/>
    <w:pPr>
      <w:spacing w:after="0" w:line="240" w:lineRule="auto"/>
    </w:pPr>
    <w:rPr>
      <w:rFonts w:ascii="Courier New" w:eastAsia="Times New Roman" w:hAnsi="Courier New" w:cs="Courier New"/>
      <w:sz w:val="20"/>
      <w:szCs w:val="20"/>
      <w:lang w:eastAsia="ar-SA"/>
    </w:rPr>
  </w:style>
  <w:style w:type="paragraph" w:styleId="39">
    <w:name w:val="toc 3"/>
    <w:basedOn w:val="a"/>
    <w:next w:val="a"/>
    <w:autoRedefine/>
    <w:uiPriority w:val="99"/>
    <w:rsid w:val="006E450C"/>
    <w:pPr>
      <w:widowControl w:val="0"/>
      <w:autoSpaceDE w:val="0"/>
      <w:spacing w:after="0" w:line="240" w:lineRule="auto"/>
      <w:ind w:left="400"/>
    </w:pPr>
    <w:rPr>
      <w:rFonts w:ascii="Times New Roman" w:eastAsia="Times New Roman" w:hAnsi="Times New Roman"/>
      <w:sz w:val="20"/>
      <w:szCs w:val="20"/>
      <w:lang w:eastAsia="ar-SA"/>
    </w:rPr>
  </w:style>
  <w:style w:type="paragraph" w:styleId="afff5">
    <w:name w:val="Document Map"/>
    <w:basedOn w:val="a"/>
    <w:link w:val="afff6"/>
    <w:uiPriority w:val="99"/>
    <w:rsid w:val="006E450C"/>
    <w:pPr>
      <w:shd w:val="clear" w:color="auto" w:fill="000080"/>
      <w:spacing w:after="0" w:line="240" w:lineRule="auto"/>
    </w:pPr>
    <w:rPr>
      <w:rFonts w:ascii="Tahoma" w:hAnsi="Tahoma"/>
      <w:sz w:val="20"/>
      <w:szCs w:val="20"/>
      <w:lang w:eastAsia="ru-RU"/>
    </w:rPr>
  </w:style>
  <w:style w:type="character" w:customStyle="1" w:styleId="afff6">
    <w:name w:val="Схема документа Знак"/>
    <w:link w:val="afff5"/>
    <w:uiPriority w:val="99"/>
    <w:locked/>
    <w:rsid w:val="006E450C"/>
    <w:rPr>
      <w:rFonts w:ascii="Tahoma" w:hAnsi="Tahoma"/>
      <w:sz w:val="20"/>
      <w:shd w:val="clear" w:color="auto" w:fill="000080"/>
      <w:lang w:eastAsia="ru-RU"/>
    </w:rPr>
  </w:style>
  <w:style w:type="paragraph" w:customStyle="1" w:styleId="313">
    <w:name w:val="Основной текст с отступом 31"/>
    <w:basedOn w:val="a"/>
    <w:uiPriority w:val="99"/>
    <w:rsid w:val="006E450C"/>
    <w:pPr>
      <w:spacing w:after="0" w:line="240" w:lineRule="auto"/>
      <w:ind w:right="-185" w:firstLine="540"/>
      <w:jc w:val="both"/>
    </w:pPr>
    <w:rPr>
      <w:rFonts w:ascii="Times New Roman" w:eastAsia="Times New Roman" w:hAnsi="Times New Roman"/>
      <w:sz w:val="24"/>
      <w:szCs w:val="24"/>
      <w:lang w:eastAsia="ar-SA"/>
    </w:rPr>
  </w:style>
  <w:style w:type="paragraph" w:customStyle="1" w:styleId="ConsNormal">
    <w:name w:val="ConsNormal"/>
    <w:rsid w:val="006E450C"/>
    <w:pPr>
      <w:widowControl w:val="0"/>
      <w:suppressAutoHyphens/>
      <w:autoSpaceDE w:val="0"/>
      <w:ind w:right="19772" w:firstLine="720"/>
    </w:pPr>
    <w:rPr>
      <w:rFonts w:ascii="Arial" w:eastAsia="Times New Roman" w:hAnsi="Arial" w:cs="Arial"/>
      <w:sz w:val="22"/>
      <w:szCs w:val="22"/>
      <w:lang w:eastAsia="ar-SA"/>
    </w:rPr>
  </w:style>
  <w:style w:type="paragraph" w:customStyle="1" w:styleId="1f0">
    <w:name w:val="Цитата1"/>
    <w:basedOn w:val="a"/>
    <w:uiPriority w:val="99"/>
    <w:rsid w:val="006E450C"/>
    <w:pPr>
      <w:suppressAutoHyphens/>
      <w:spacing w:after="0" w:line="240" w:lineRule="auto"/>
      <w:ind w:left="57" w:right="113"/>
      <w:jc w:val="both"/>
    </w:pPr>
    <w:rPr>
      <w:rFonts w:ascii="Times New Roman" w:eastAsia="Times New Roman" w:hAnsi="Times New Roman"/>
      <w:sz w:val="28"/>
      <w:szCs w:val="24"/>
      <w:lang w:eastAsia="ar-SA"/>
    </w:rPr>
  </w:style>
  <w:style w:type="character" w:customStyle="1" w:styleId="afff7">
    <w:name w:val="Сноска_"/>
    <w:link w:val="1f1"/>
    <w:uiPriority w:val="99"/>
    <w:locked/>
    <w:rsid w:val="006E450C"/>
    <w:rPr>
      <w:rFonts w:ascii="Century Schoolbook" w:hAnsi="Century Schoolbook"/>
      <w:sz w:val="18"/>
      <w:shd w:val="clear" w:color="auto" w:fill="FFFFFF"/>
    </w:rPr>
  </w:style>
  <w:style w:type="character" w:customStyle="1" w:styleId="afff8">
    <w:name w:val="Сноска"/>
    <w:uiPriority w:val="99"/>
    <w:rsid w:val="006E450C"/>
    <w:rPr>
      <w:rFonts w:ascii="Century Schoolbook" w:hAnsi="Century Schoolbook"/>
      <w:sz w:val="18"/>
      <w:shd w:val="clear" w:color="auto" w:fill="FFFFFF"/>
    </w:rPr>
  </w:style>
  <w:style w:type="paragraph" w:customStyle="1" w:styleId="1f1">
    <w:name w:val="Сноска1"/>
    <w:basedOn w:val="a"/>
    <w:link w:val="afff7"/>
    <w:uiPriority w:val="99"/>
    <w:rsid w:val="006E450C"/>
    <w:pPr>
      <w:widowControl w:val="0"/>
      <w:shd w:val="clear" w:color="auto" w:fill="FFFFFF"/>
      <w:spacing w:after="0" w:line="202" w:lineRule="exact"/>
      <w:ind w:firstLine="280"/>
      <w:jc w:val="both"/>
    </w:pPr>
    <w:rPr>
      <w:rFonts w:ascii="Century Schoolbook" w:hAnsi="Century Schoolbook"/>
      <w:sz w:val="18"/>
      <w:szCs w:val="20"/>
      <w:lang w:eastAsia="ru-RU"/>
    </w:rPr>
  </w:style>
  <w:style w:type="character" w:customStyle="1" w:styleId="420">
    <w:name w:val="Заголовок №4 (2)"/>
    <w:uiPriority w:val="99"/>
    <w:rsid w:val="006E450C"/>
    <w:rPr>
      <w:rFonts w:ascii="Franklin Gothic Medium" w:hAnsi="Franklin Gothic Medium"/>
      <w:sz w:val="27"/>
      <w:u w:val="none"/>
    </w:rPr>
  </w:style>
  <w:style w:type="character" w:customStyle="1" w:styleId="74">
    <w:name w:val="Основной текст (7)"/>
    <w:uiPriority w:val="99"/>
    <w:rsid w:val="006E450C"/>
    <w:rPr>
      <w:rFonts w:ascii="Century Schoolbook" w:hAnsi="Century Schoolbook"/>
      <w:sz w:val="18"/>
      <w:u w:val="none"/>
    </w:rPr>
  </w:style>
  <w:style w:type="character" w:customStyle="1" w:styleId="2a">
    <w:name w:val="Заголовок №2"/>
    <w:uiPriority w:val="99"/>
    <w:rsid w:val="006E450C"/>
    <w:rPr>
      <w:rFonts w:ascii="Franklin Gothic Medium" w:hAnsi="Franklin Gothic Medium"/>
      <w:b/>
      <w:sz w:val="29"/>
      <w:u w:val="none"/>
    </w:rPr>
  </w:style>
  <w:style w:type="character" w:customStyle="1" w:styleId="75">
    <w:name w:val="Основной текст (7) + Малые прописные"/>
    <w:uiPriority w:val="99"/>
    <w:rsid w:val="006E450C"/>
    <w:rPr>
      <w:rFonts w:ascii="Century Schoolbook" w:hAnsi="Century Schoolbook"/>
      <w:smallCaps/>
      <w:sz w:val="18"/>
      <w:u w:val="none"/>
    </w:rPr>
  </w:style>
  <w:style w:type="paragraph" w:customStyle="1" w:styleId="Style5">
    <w:name w:val="Style5"/>
    <w:basedOn w:val="a"/>
    <w:uiPriority w:val="99"/>
    <w:rsid w:val="006E450C"/>
    <w:pPr>
      <w:widowControl w:val="0"/>
      <w:autoSpaceDE w:val="0"/>
      <w:autoSpaceDN w:val="0"/>
      <w:adjustRightInd w:val="0"/>
      <w:spacing w:after="0" w:line="324" w:lineRule="exact"/>
      <w:ind w:hanging="348"/>
      <w:jc w:val="both"/>
    </w:pPr>
    <w:rPr>
      <w:rFonts w:ascii="Times New Roman" w:eastAsia="Times New Roman" w:hAnsi="Times New Roman"/>
      <w:sz w:val="24"/>
      <w:szCs w:val="24"/>
      <w:lang w:eastAsia="ru-RU"/>
    </w:rPr>
  </w:style>
  <w:style w:type="character" w:customStyle="1" w:styleId="FontStyle12">
    <w:name w:val="Font Style12"/>
    <w:uiPriority w:val="99"/>
    <w:rsid w:val="006E450C"/>
    <w:rPr>
      <w:rFonts w:ascii="Times New Roman" w:hAnsi="Times New Roman"/>
      <w:sz w:val="26"/>
    </w:rPr>
  </w:style>
  <w:style w:type="character" w:customStyle="1" w:styleId="FontStyle14">
    <w:name w:val="Font Style14"/>
    <w:uiPriority w:val="99"/>
    <w:rsid w:val="006E450C"/>
    <w:rPr>
      <w:rFonts w:ascii="Times New Roman" w:hAnsi="Times New Roman"/>
      <w:sz w:val="26"/>
    </w:rPr>
  </w:style>
  <w:style w:type="paragraph" w:customStyle="1" w:styleId="221">
    <w:name w:val="Основной текст 22"/>
    <w:basedOn w:val="a"/>
    <w:uiPriority w:val="99"/>
    <w:rsid w:val="006E450C"/>
    <w:pPr>
      <w:spacing w:after="0" w:line="240" w:lineRule="auto"/>
      <w:jc w:val="both"/>
    </w:pPr>
    <w:rPr>
      <w:rFonts w:ascii="aie a 2006 aiao i?ia?aiiu ii oe" w:eastAsia="Times New Roman" w:hAnsi="aie a 2006 aiao i?ia?aiiu ii oe"/>
      <w:b/>
      <w:sz w:val="32"/>
      <w:szCs w:val="24"/>
      <w:lang w:eastAsia="ar-SA"/>
    </w:rPr>
  </w:style>
  <w:style w:type="paragraph" w:customStyle="1" w:styleId="c4">
    <w:name w:val="c4"/>
    <w:basedOn w:val="a"/>
    <w:uiPriority w:val="99"/>
    <w:rsid w:val="006E45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uiPriority w:val="99"/>
    <w:rsid w:val="006E45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4">
    <w:name w:val="Основной текст (8)_ Знак"/>
    <w:uiPriority w:val="99"/>
    <w:rsid w:val="006E450C"/>
    <w:rPr>
      <w:rFonts w:ascii="Century Schoolbook" w:hAnsi="Century Schoolbook"/>
      <w:b/>
      <w:i/>
      <w:spacing w:val="3"/>
      <w:sz w:val="16"/>
      <w:shd w:val="clear" w:color="auto" w:fill="FFFFFF"/>
    </w:rPr>
  </w:style>
  <w:style w:type="paragraph" w:customStyle="1" w:styleId="2b">
    <w:name w:val="Абзац списка2"/>
    <w:basedOn w:val="a"/>
    <w:uiPriority w:val="99"/>
    <w:rsid w:val="006E450C"/>
    <w:pPr>
      <w:widowControl w:val="0"/>
      <w:spacing w:after="0" w:line="240" w:lineRule="auto"/>
      <w:ind w:left="708"/>
    </w:pPr>
    <w:rPr>
      <w:rFonts w:ascii="Courier New" w:eastAsia="Times New Roman" w:hAnsi="Courier New" w:cs="Courier New"/>
      <w:color w:val="000000"/>
      <w:sz w:val="24"/>
      <w:szCs w:val="24"/>
      <w:lang w:eastAsia="ru-RU"/>
    </w:rPr>
  </w:style>
  <w:style w:type="character" w:customStyle="1" w:styleId="1f2">
    <w:name w:val="Нижний колонтитул Знак1"/>
    <w:uiPriority w:val="99"/>
    <w:rsid w:val="004003A1"/>
    <w:rPr>
      <w:rFonts w:eastAsia="Times New Roman"/>
      <w:sz w:val="24"/>
      <w:lang w:eastAsia="zh-CN"/>
    </w:rPr>
  </w:style>
  <w:style w:type="paragraph" w:customStyle="1" w:styleId="msonormalcxspmiddlecxsplast">
    <w:name w:val="msonormalcxspmiddlecxsplast"/>
    <w:basedOn w:val="a"/>
    <w:uiPriority w:val="99"/>
    <w:rsid w:val="004003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003A1"/>
    <w:pPr>
      <w:autoSpaceDE w:val="0"/>
      <w:autoSpaceDN w:val="0"/>
      <w:adjustRightInd w:val="0"/>
    </w:pPr>
    <w:rPr>
      <w:rFonts w:ascii="Times New Roman" w:hAnsi="Times New Roman"/>
      <w:color w:val="000000"/>
      <w:sz w:val="24"/>
      <w:szCs w:val="24"/>
    </w:rPr>
  </w:style>
  <w:style w:type="character" w:customStyle="1" w:styleId="1f3">
    <w:name w:val="Основной текст Знак1"/>
    <w:uiPriority w:val="99"/>
    <w:rsid w:val="004003A1"/>
    <w:rPr>
      <w:sz w:val="24"/>
    </w:rPr>
  </w:style>
  <w:style w:type="paragraph" w:customStyle="1" w:styleId="WW-Default">
    <w:name w:val="WW-Default"/>
    <w:uiPriority w:val="99"/>
    <w:rsid w:val="004003A1"/>
    <w:pPr>
      <w:suppressAutoHyphens/>
    </w:pPr>
    <w:rPr>
      <w:rFonts w:ascii="Times New Roman" w:hAnsi="Times New Roman" w:cs="Mangal"/>
      <w:color w:val="000000"/>
      <w:kern w:val="1"/>
      <w:sz w:val="24"/>
      <w:szCs w:val="24"/>
      <w:lang w:eastAsia="hi-IN" w:bidi="hi-IN"/>
    </w:rPr>
  </w:style>
  <w:style w:type="paragraph" w:customStyle="1" w:styleId="2c">
    <w:name w:val="Обычный2"/>
    <w:uiPriority w:val="99"/>
    <w:rsid w:val="004003A1"/>
    <w:pPr>
      <w:spacing w:before="100" w:after="100"/>
    </w:pPr>
    <w:rPr>
      <w:rFonts w:ascii="Times New Roman" w:eastAsia="Times New Roman" w:hAnsi="Times New Roman"/>
      <w:sz w:val="24"/>
    </w:rPr>
  </w:style>
  <w:style w:type="character" w:styleId="HTML">
    <w:name w:val="HTML Cite"/>
    <w:uiPriority w:val="99"/>
    <w:rsid w:val="004003A1"/>
    <w:rPr>
      <w:rFonts w:cs="Times New Roman"/>
      <w:i/>
    </w:rPr>
  </w:style>
  <w:style w:type="character" w:customStyle="1" w:styleId="b-serp-urlitem1">
    <w:name w:val="b-serp-url__item1"/>
    <w:uiPriority w:val="99"/>
    <w:rsid w:val="004003A1"/>
  </w:style>
  <w:style w:type="paragraph" w:customStyle="1" w:styleId="c5">
    <w:name w:val="c5"/>
    <w:basedOn w:val="a"/>
    <w:uiPriority w:val="99"/>
    <w:rsid w:val="004003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1">
    <w:name w:val="Normal1"/>
    <w:rsid w:val="004003A1"/>
    <w:pPr>
      <w:autoSpaceDE w:val="0"/>
      <w:autoSpaceDN w:val="0"/>
    </w:pPr>
    <w:rPr>
      <w:rFonts w:ascii="Times New Roman" w:eastAsia="Times New Roman" w:hAnsi="Times New Roman"/>
    </w:rPr>
  </w:style>
  <w:style w:type="character" w:customStyle="1" w:styleId="apple-style-span">
    <w:name w:val="apple-style-span"/>
    <w:uiPriority w:val="99"/>
    <w:rsid w:val="004003A1"/>
  </w:style>
  <w:style w:type="character" w:customStyle="1" w:styleId="day7">
    <w:name w:val="da y7"/>
    <w:uiPriority w:val="99"/>
    <w:rsid w:val="004003A1"/>
  </w:style>
  <w:style w:type="character" w:customStyle="1" w:styleId="da">
    <w:name w:val="da"/>
    <w:uiPriority w:val="99"/>
    <w:rsid w:val="004003A1"/>
  </w:style>
  <w:style w:type="character" w:customStyle="1" w:styleId="ei1">
    <w:name w:val="ei1"/>
    <w:uiPriority w:val="99"/>
    <w:rsid w:val="004003A1"/>
  </w:style>
  <w:style w:type="character" w:customStyle="1" w:styleId="m21">
    <w:name w:val="m21"/>
    <w:uiPriority w:val="99"/>
    <w:rsid w:val="004003A1"/>
  </w:style>
  <w:style w:type="character" w:customStyle="1" w:styleId="y81">
    <w:name w:val="y81"/>
    <w:uiPriority w:val="99"/>
    <w:rsid w:val="004003A1"/>
    <w:rPr>
      <w:rFonts w:ascii="Verdana" w:hAnsi="Verdana"/>
    </w:rPr>
  </w:style>
  <w:style w:type="character" w:customStyle="1" w:styleId="aff5">
    <w:name w:val="Список Знак"/>
    <w:link w:val="aff4"/>
    <w:locked/>
    <w:rsid w:val="004003A1"/>
  </w:style>
  <w:style w:type="paragraph" w:customStyle="1" w:styleId="afff9">
    <w:name w:val="Знак Знак Знак Знак Знак Знак Знак Знак Знак Знак"/>
    <w:basedOn w:val="a"/>
    <w:rsid w:val="004003A1"/>
    <w:pPr>
      <w:spacing w:after="160" w:line="240" w:lineRule="exact"/>
    </w:pPr>
    <w:rPr>
      <w:rFonts w:ascii="Verdana" w:eastAsia="Times New Roman" w:hAnsi="Verdana" w:cs="Verdana"/>
      <w:sz w:val="20"/>
      <w:szCs w:val="20"/>
      <w:lang w:val="en-US"/>
    </w:rPr>
  </w:style>
  <w:style w:type="paragraph" w:customStyle="1" w:styleId="61">
    <w:name w:val="Знак Знак6 Знак Знак"/>
    <w:basedOn w:val="a"/>
    <w:uiPriority w:val="99"/>
    <w:rsid w:val="004003A1"/>
    <w:pPr>
      <w:spacing w:after="160" w:line="240" w:lineRule="exact"/>
    </w:pPr>
    <w:rPr>
      <w:rFonts w:ascii="Verdana" w:eastAsia="Times New Roman" w:hAnsi="Verdana"/>
      <w:sz w:val="20"/>
      <w:szCs w:val="20"/>
      <w:lang w:eastAsia="ru-RU"/>
    </w:rPr>
  </w:style>
  <w:style w:type="paragraph" w:customStyle="1" w:styleId="213">
    <w:name w:val="Список 21"/>
    <w:basedOn w:val="a"/>
    <w:uiPriority w:val="99"/>
    <w:rsid w:val="004003A1"/>
    <w:pPr>
      <w:suppressAutoHyphens/>
      <w:spacing w:after="0" w:line="240" w:lineRule="auto"/>
      <w:ind w:left="566" w:hanging="283"/>
    </w:pPr>
    <w:rPr>
      <w:rFonts w:ascii="Arial" w:eastAsia="Times New Roman" w:hAnsi="Arial" w:cs="Arial"/>
      <w:sz w:val="24"/>
      <w:szCs w:val="28"/>
      <w:lang w:eastAsia="ar-SA"/>
    </w:rPr>
  </w:style>
  <w:style w:type="paragraph" w:customStyle="1" w:styleId="afffa">
    <w:name w:val="Знак Знак Знак Знак Знак Знак Знак"/>
    <w:basedOn w:val="a"/>
    <w:uiPriority w:val="99"/>
    <w:rsid w:val="004003A1"/>
    <w:pPr>
      <w:spacing w:after="160" w:line="240" w:lineRule="exact"/>
    </w:pPr>
    <w:rPr>
      <w:rFonts w:ascii="Verdana" w:eastAsia="Times New Roman" w:hAnsi="Verdana"/>
      <w:sz w:val="20"/>
      <w:szCs w:val="20"/>
      <w:lang w:eastAsia="ru-RU"/>
    </w:rPr>
  </w:style>
  <w:style w:type="character" w:customStyle="1" w:styleId="100">
    <w:name w:val="Знак Знак10"/>
    <w:uiPriority w:val="99"/>
    <w:rsid w:val="004003A1"/>
    <w:rPr>
      <w:sz w:val="24"/>
      <w:lang w:val="ru-RU" w:eastAsia="ru-RU"/>
    </w:rPr>
  </w:style>
  <w:style w:type="paragraph" w:customStyle="1" w:styleId="3a">
    <w:name w:val="Знак3"/>
    <w:basedOn w:val="a"/>
    <w:uiPriority w:val="99"/>
    <w:rsid w:val="004003A1"/>
    <w:pPr>
      <w:spacing w:after="160" w:line="240" w:lineRule="exact"/>
    </w:pPr>
    <w:rPr>
      <w:rFonts w:ascii="Verdana" w:eastAsia="Times New Roman" w:hAnsi="Verdana"/>
      <w:sz w:val="20"/>
      <w:szCs w:val="20"/>
      <w:lang w:eastAsia="ru-RU"/>
    </w:rPr>
  </w:style>
  <w:style w:type="paragraph" w:customStyle="1" w:styleId="62">
    <w:name w:val="Знак Знак6 Знак Знак Знак Знак Знак Знак"/>
    <w:basedOn w:val="a"/>
    <w:uiPriority w:val="99"/>
    <w:rsid w:val="004003A1"/>
    <w:pPr>
      <w:spacing w:after="160" w:line="240" w:lineRule="exact"/>
    </w:pPr>
    <w:rPr>
      <w:rFonts w:ascii="Verdana" w:eastAsia="Times New Roman" w:hAnsi="Verdana"/>
      <w:sz w:val="20"/>
      <w:szCs w:val="20"/>
      <w:lang w:eastAsia="ru-RU"/>
    </w:rPr>
  </w:style>
  <w:style w:type="paragraph" w:customStyle="1" w:styleId="3b">
    <w:name w:val="Абзац списка3"/>
    <w:basedOn w:val="a"/>
    <w:uiPriority w:val="99"/>
    <w:rsid w:val="004003A1"/>
    <w:pPr>
      <w:widowControl w:val="0"/>
      <w:spacing w:after="0" w:line="240" w:lineRule="auto"/>
      <w:ind w:left="708"/>
    </w:pPr>
    <w:rPr>
      <w:rFonts w:ascii="Courier New" w:eastAsia="Times New Roman" w:hAnsi="Courier New" w:cs="Courier New"/>
      <w:color w:val="000000"/>
      <w:sz w:val="24"/>
      <w:szCs w:val="24"/>
      <w:lang w:eastAsia="ru-RU"/>
    </w:rPr>
  </w:style>
  <w:style w:type="paragraph" w:styleId="3c">
    <w:name w:val="Body Text Indent 3"/>
    <w:basedOn w:val="a"/>
    <w:link w:val="3d"/>
    <w:uiPriority w:val="99"/>
    <w:rsid w:val="004003A1"/>
    <w:pPr>
      <w:spacing w:after="120" w:line="240" w:lineRule="auto"/>
      <w:ind w:left="283"/>
    </w:pPr>
    <w:rPr>
      <w:rFonts w:ascii="Times New Roman" w:hAnsi="Times New Roman"/>
      <w:sz w:val="16"/>
      <w:szCs w:val="16"/>
      <w:lang w:eastAsia="ru-RU"/>
    </w:rPr>
  </w:style>
  <w:style w:type="character" w:customStyle="1" w:styleId="3d">
    <w:name w:val="Основной текст с отступом 3 Знак"/>
    <w:link w:val="3c"/>
    <w:uiPriority w:val="99"/>
    <w:locked/>
    <w:rsid w:val="004003A1"/>
    <w:rPr>
      <w:rFonts w:ascii="Times New Roman" w:hAnsi="Times New Roman"/>
      <w:sz w:val="16"/>
      <w:lang w:eastAsia="ru-RU"/>
    </w:rPr>
  </w:style>
  <w:style w:type="paragraph" w:customStyle="1" w:styleId="63">
    <w:name w:val="Знак Знак6 Знак Знак Знак Знак Знак Знак Знак Знак"/>
    <w:basedOn w:val="a"/>
    <w:uiPriority w:val="99"/>
    <w:rsid w:val="004003A1"/>
    <w:pPr>
      <w:spacing w:after="160" w:line="240" w:lineRule="exact"/>
    </w:pPr>
    <w:rPr>
      <w:rFonts w:ascii="Verdana" w:eastAsia="Times New Roman" w:hAnsi="Verdana"/>
      <w:sz w:val="20"/>
      <w:szCs w:val="20"/>
      <w:lang w:eastAsia="ru-RU"/>
    </w:rPr>
  </w:style>
  <w:style w:type="character" w:customStyle="1" w:styleId="1f4">
    <w:name w:val="Гиперссылка1"/>
    <w:uiPriority w:val="99"/>
    <w:rsid w:val="004003A1"/>
    <w:rPr>
      <w:color w:val="0000FF"/>
      <w:u w:val="single"/>
    </w:rPr>
  </w:style>
  <w:style w:type="character" w:customStyle="1" w:styleId="1f5">
    <w:name w:val="Просмотренная гиперссылка1"/>
    <w:uiPriority w:val="99"/>
    <w:semiHidden/>
    <w:rsid w:val="004003A1"/>
    <w:rPr>
      <w:color w:val="800080"/>
      <w:u w:val="single"/>
    </w:rPr>
  </w:style>
  <w:style w:type="table" w:customStyle="1" w:styleId="3e">
    <w:name w:val="Сетка таблицы3"/>
    <w:uiPriority w:val="59"/>
    <w:rsid w:val="004B39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Обычный3"/>
    <w:uiPriority w:val="99"/>
    <w:rsid w:val="004B39CC"/>
    <w:pPr>
      <w:spacing w:before="100" w:after="100"/>
    </w:pPr>
    <w:rPr>
      <w:rFonts w:ascii="Times New Roman" w:eastAsia="Times New Roman" w:hAnsi="Times New Roman"/>
      <w:sz w:val="24"/>
    </w:rPr>
  </w:style>
  <w:style w:type="character" w:customStyle="1" w:styleId="2d">
    <w:name w:val="Заголовок №2_"/>
    <w:link w:val="214"/>
    <w:uiPriority w:val="99"/>
    <w:locked/>
    <w:rsid w:val="008B7155"/>
    <w:rPr>
      <w:rFonts w:ascii="Franklin Gothic Medium" w:hAnsi="Franklin Gothic Medium"/>
      <w:sz w:val="28"/>
      <w:shd w:val="clear" w:color="auto" w:fill="FFFFFF"/>
    </w:rPr>
  </w:style>
  <w:style w:type="paragraph" w:customStyle="1" w:styleId="214">
    <w:name w:val="Заголовок №21"/>
    <w:basedOn w:val="a"/>
    <w:link w:val="2d"/>
    <w:uiPriority w:val="99"/>
    <w:rsid w:val="008B7155"/>
    <w:pPr>
      <w:widowControl w:val="0"/>
      <w:shd w:val="clear" w:color="auto" w:fill="FFFFFF"/>
      <w:spacing w:before="780" w:after="120" w:line="240" w:lineRule="atLeast"/>
      <w:jc w:val="center"/>
      <w:outlineLvl w:val="1"/>
    </w:pPr>
    <w:rPr>
      <w:rFonts w:ascii="Franklin Gothic Medium" w:hAnsi="Franklin Gothic Medium"/>
      <w:sz w:val="28"/>
      <w:szCs w:val="28"/>
      <w:shd w:val="clear" w:color="auto" w:fill="FFFFFF"/>
      <w:lang w:eastAsia="ru-RU"/>
    </w:rPr>
  </w:style>
  <w:style w:type="character" w:customStyle="1" w:styleId="afffb">
    <w:name w:val="Знак Знак"/>
    <w:uiPriority w:val="99"/>
    <w:rsid w:val="003C6209"/>
    <w:rPr>
      <w:lang w:eastAsia="ar-SA" w:bidi="ar-SA"/>
    </w:rPr>
  </w:style>
  <w:style w:type="character" w:customStyle="1" w:styleId="132">
    <w:name w:val="Знак Знак13"/>
    <w:uiPriority w:val="99"/>
    <w:rsid w:val="003C6209"/>
    <w:rPr>
      <w:lang w:eastAsia="ar-SA" w:bidi="ar-SA"/>
    </w:rPr>
  </w:style>
  <w:style w:type="paragraph" w:customStyle="1" w:styleId="47">
    <w:name w:val="Абзац списка4"/>
    <w:basedOn w:val="a"/>
    <w:uiPriority w:val="99"/>
    <w:rsid w:val="003C6209"/>
    <w:pPr>
      <w:ind w:left="720"/>
      <w:contextualSpacing/>
    </w:pPr>
    <w:rPr>
      <w:rFonts w:eastAsia="Times New Roman"/>
    </w:rPr>
  </w:style>
  <w:style w:type="character" w:customStyle="1" w:styleId="2e">
    <w:name w:val="Знак Знак2"/>
    <w:uiPriority w:val="99"/>
    <w:rsid w:val="003C6209"/>
    <w:rPr>
      <w:b/>
      <w:sz w:val="28"/>
      <w:shd w:val="clear" w:color="auto" w:fill="FFFFFF"/>
      <w:lang w:eastAsia="ar-SA" w:bidi="ar-SA"/>
    </w:rPr>
  </w:style>
  <w:style w:type="character" w:customStyle="1" w:styleId="6FranklinGothicDemi">
    <w:name w:val="Основной текст (6) + Franklin Gothic Demi"/>
    <w:aliases w:val="9 pt"/>
    <w:uiPriority w:val="99"/>
    <w:rsid w:val="00AF28D3"/>
    <w:rPr>
      <w:rFonts w:ascii="Franklin Gothic Demi" w:hAnsi="Franklin Gothic Demi"/>
      <w:sz w:val="18"/>
      <w:u w:val="none"/>
      <w:effect w:val="none"/>
    </w:rPr>
  </w:style>
  <w:style w:type="table" w:customStyle="1" w:styleId="114">
    <w:name w:val="Сетка таблицы 11"/>
    <w:uiPriority w:val="99"/>
    <w:rsid w:val="00AF28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DocumentMapChar1">
    <w:name w:val="Document Map Char1"/>
    <w:uiPriority w:val="99"/>
    <w:semiHidden/>
    <w:rsid w:val="00AF28D3"/>
    <w:rPr>
      <w:rFonts w:ascii="Times New Roman" w:hAnsi="Times New Roman"/>
      <w:sz w:val="2"/>
      <w:lang w:eastAsia="en-US"/>
    </w:rPr>
  </w:style>
  <w:style w:type="character" w:customStyle="1" w:styleId="1f6">
    <w:name w:val="Схема документа Знак1"/>
    <w:uiPriority w:val="99"/>
    <w:semiHidden/>
    <w:rsid w:val="00AF28D3"/>
    <w:rPr>
      <w:rFonts w:ascii="Tahoma" w:hAnsi="Tahoma"/>
      <w:sz w:val="16"/>
    </w:rPr>
  </w:style>
  <w:style w:type="paragraph" w:customStyle="1" w:styleId="FR2">
    <w:name w:val="FR2"/>
    <w:uiPriority w:val="99"/>
    <w:rsid w:val="00AF28D3"/>
    <w:pPr>
      <w:widowControl w:val="0"/>
      <w:suppressAutoHyphens/>
      <w:jc w:val="center"/>
    </w:pPr>
    <w:rPr>
      <w:rFonts w:ascii="Times New Roman" w:eastAsia="Times New Roman" w:hAnsi="Times New Roman"/>
      <w:b/>
      <w:sz w:val="32"/>
      <w:lang w:eastAsia="ar-SA"/>
    </w:rPr>
  </w:style>
  <w:style w:type="paragraph" w:styleId="HTML0">
    <w:name w:val="HTML Preformatted"/>
    <w:basedOn w:val="a"/>
    <w:link w:val="HTML1"/>
    <w:uiPriority w:val="99"/>
    <w:locked/>
    <w:rsid w:val="00AF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0"/>
    </w:pPr>
    <w:rPr>
      <w:rFonts w:ascii="Courier New" w:eastAsia="Times New Roman" w:hAnsi="Courier New"/>
      <w:sz w:val="20"/>
      <w:szCs w:val="20"/>
      <w:lang w:eastAsia="ru-RU"/>
    </w:rPr>
  </w:style>
  <w:style w:type="character" w:customStyle="1" w:styleId="HTML1">
    <w:name w:val="Стандартный HTML Знак"/>
    <w:link w:val="HTML0"/>
    <w:uiPriority w:val="99"/>
    <w:locked/>
    <w:rsid w:val="00AF28D3"/>
    <w:rPr>
      <w:rFonts w:ascii="Courier New" w:hAnsi="Courier New"/>
      <w:sz w:val="20"/>
    </w:rPr>
  </w:style>
  <w:style w:type="character" w:customStyle="1" w:styleId="newstitle">
    <w:name w:val="news_title"/>
    <w:uiPriority w:val="99"/>
    <w:rsid w:val="00AF28D3"/>
  </w:style>
  <w:style w:type="paragraph" w:customStyle="1" w:styleId="afffc">
    <w:name w:val="Стиль"/>
    <w:uiPriority w:val="99"/>
    <w:rsid w:val="00AF28D3"/>
    <w:pPr>
      <w:widowControl w:val="0"/>
      <w:autoSpaceDE w:val="0"/>
      <w:autoSpaceDN w:val="0"/>
      <w:adjustRightInd w:val="0"/>
    </w:pPr>
    <w:rPr>
      <w:rFonts w:ascii="Times New Roman" w:eastAsia="Times New Roman" w:hAnsi="Times New Roman"/>
      <w:sz w:val="24"/>
      <w:szCs w:val="24"/>
    </w:rPr>
  </w:style>
  <w:style w:type="paragraph" w:customStyle="1" w:styleId="msonormalcxsplast">
    <w:name w:val="msonormalcxsplast"/>
    <w:basedOn w:val="a"/>
    <w:uiPriority w:val="99"/>
    <w:rsid w:val="00AF28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9">
    <w:name w:val="Знак Знак4"/>
    <w:uiPriority w:val="99"/>
    <w:locked/>
    <w:rsid w:val="00AF28D3"/>
    <w:rPr>
      <w:sz w:val="24"/>
      <w:lang w:val="ru-RU" w:eastAsia="ru-RU"/>
    </w:rPr>
  </w:style>
  <w:style w:type="character" w:customStyle="1" w:styleId="413">
    <w:name w:val="Знак Знак41"/>
    <w:uiPriority w:val="99"/>
    <w:rsid w:val="00AF28D3"/>
    <w:rPr>
      <w:sz w:val="24"/>
      <w:lang w:val="ru-RU" w:eastAsia="ru-RU"/>
    </w:rPr>
  </w:style>
  <w:style w:type="paragraph" w:customStyle="1" w:styleId="230">
    <w:name w:val="Основной текст 23"/>
    <w:basedOn w:val="a"/>
    <w:uiPriority w:val="99"/>
    <w:rsid w:val="00AF28D3"/>
    <w:pPr>
      <w:widowControl w:val="0"/>
      <w:overflowPunct w:val="0"/>
      <w:autoSpaceDE w:val="0"/>
      <w:autoSpaceDN w:val="0"/>
      <w:adjustRightInd w:val="0"/>
      <w:spacing w:after="0" w:line="280" w:lineRule="auto"/>
      <w:ind w:right="400" w:firstLine="500"/>
      <w:textAlignment w:val="baseline"/>
    </w:pPr>
    <w:rPr>
      <w:rFonts w:ascii="Times New Roman" w:eastAsia="Times New Roman" w:hAnsi="Times New Roman"/>
      <w:sz w:val="24"/>
      <w:szCs w:val="20"/>
      <w:lang w:eastAsia="ru-RU"/>
    </w:rPr>
  </w:style>
  <w:style w:type="paragraph" w:styleId="afffd">
    <w:name w:val="Revision"/>
    <w:hidden/>
    <w:uiPriority w:val="99"/>
    <w:semiHidden/>
    <w:rsid w:val="00AF28D3"/>
    <w:rPr>
      <w:sz w:val="22"/>
      <w:szCs w:val="22"/>
      <w:lang w:eastAsia="en-US"/>
    </w:rPr>
  </w:style>
  <w:style w:type="paragraph" w:customStyle="1" w:styleId="215">
    <w:name w:val="Заголовок 21"/>
    <w:basedOn w:val="a"/>
    <w:next w:val="a"/>
    <w:uiPriority w:val="99"/>
    <w:semiHidden/>
    <w:rsid w:val="00AF28D3"/>
    <w:pPr>
      <w:keepNext/>
      <w:keepLines/>
      <w:spacing w:before="200" w:after="0"/>
      <w:outlineLvl w:val="1"/>
    </w:pPr>
    <w:rPr>
      <w:rFonts w:ascii="Cambria" w:eastAsia="Times New Roman" w:hAnsi="Cambria"/>
      <w:b/>
      <w:bCs/>
      <w:color w:val="4F81BD"/>
      <w:sz w:val="26"/>
      <w:szCs w:val="26"/>
    </w:rPr>
  </w:style>
  <w:style w:type="character" w:customStyle="1" w:styleId="216">
    <w:name w:val="Заголовок 2 Знак1"/>
    <w:uiPriority w:val="99"/>
    <w:semiHidden/>
    <w:rsid w:val="00AF28D3"/>
    <w:rPr>
      <w:rFonts w:ascii="Cambria" w:hAnsi="Cambria"/>
      <w:b/>
      <w:color w:val="4F81BD"/>
      <w:sz w:val="26"/>
    </w:rPr>
  </w:style>
  <w:style w:type="character" w:customStyle="1" w:styleId="76">
    <w:name w:val="Основной текст (7)_"/>
    <w:link w:val="710"/>
    <w:uiPriority w:val="99"/>
    <w:locked/>
    <w:rsid w:val="00AF28D3"/>
    <w:rPr>
      <w:rFonts w:ascii="Century Schoolbook" w:hAnsi="Century Schoolbook"/>
      <w:sz w:val="19"/>
      <w:shd w:val="clear" w:color="auto" w:fill="FFFFFF"/>
    </w:rPr>
  </w:style>
  <w:style w:type="character" w:customStyle="1" w:styleId="710pt">
    <w:name w:val="Основной текст (7) + 10 pt"/>
    <w:aliases w:val="Полужирный1,Масштаб 150%"/>
    <w:uiPriority w:val="99"/>
    <w:rsid w:val="00AF28D3"/>
    <w:rPr>
      <w:rFonts w:ascii="Century Schoolbook" w:hAnsi="Century Schoolbook"/>
      <w:b/>
      <w:w w:val="150"/>
      <w:sz w:val="20"/>
      <w:shd w:val="clear" w:color="auto" w:fill="FFFFFF"/>
    </w:rPr>
  </w:style>
  <w:style w:type="character" w:customStyle="1" w:styleId="70pt">
    <w:name w:val="Основной текст (7) + Интервал 0 pt"/>
    <w:uiPriority w:val="99"/>
    <w:rsid w:val="00AF28D3"/>
    <w:rPr>
      <w:rFonts w:ascii="Century Schoolbook" w:hAnsi="Century Schoolbook"/>
      <w:spacing w:val="-10"/>
      <w:sz w:val="19"/>
      <w:shd w:val="clear" w:color="auto" w:fill="FFFFFF"/>
    </w:rPr>
  </w:style>
  <w:style w:type="paragraph" w:customStyle="1" w:styleId="710">
    <w:name w:val="Основной текст (7)1"/>
    <w:basedOn w:val="a"/>
    <w:link w:val="76"/>
    <w:uiPriority w:val="99"/>
    <w:rsid w:val="00AF28D3"/>
    <w:pPr>
      <w:widowControl w:val="0"/>
      <w:shd w:val="clear" w:color="auto" w:fill="FFFFFF"/>
      <w:spacing w:before="2520" w:after="0" w:line="216" w:lineRule="exact"/>
      <w:jc w:val="center"/>
    </w:pPr>
    <w:rPr>
      <w:rFonts w:ascii="Century Schoolbook" w:hAnsi="Century Schoolbook"/>
      <w:sz w:val="19"/>
      <w:szCs w:val="19"/>
      <w:lang w:eastAsia="ru-RU"/>
    </w:rPr>
  </w:style>
  <w:style w:type="character" w:customStyle="1" w:styleId="1f7">
    <w:name w:val="Заголовок №1"/>
    <w:uiPriority w:val="99"/>
    <w:rsid w:val="00AF28D3"/>
    <w:rPr>
      <w:rFonts w:ascii="Franklin Gothic Medium" w:hAnsi="Franklin Gothic Medium"/>
      <w:sz w:val="36"/>
      <w:u w:val="none"/>
    </w:rPr>
  </w:style>
  <w:style w:type="character" w:styleId="afffe">
    <w:name w:val="Intense Emphasis"/>
    <w:basedOn w:val="a0"/>
    <w:uiPriority w:val="21"/>
    <w:qFormat/>
    <w:rsid w:val="003931A4"/>
    <w:rPr>
      <w:b/>
      <w:bCs/>
      <w:i/>
      <w:iCs/>
      <w:color w:val="4F81BD" w:themeColor="accent1"/>
    </w:rPr>
  </w:style>
  <w:style w:type="numbering" w:customStyle="1" w:styleId="1f8">
    <w:name w:val="Нет списка1"/>
    <w:next w:val="a2"/>
    <w:uiPriority w:val="99"/>
    <w:semiHidden/>
    <w:unhideWhenUsed/>
    <w:rsid w:val="00087519"/>
  </w:style>
  <w:style w:type="character" w:customStyle="1" w:styleId="133">
    <w:name w:val="Основной текст (13)_"/>
    <w:link w:val="1310"/>
    <w:uiPriority w:val="99"/>
    <w:locked/>
    <w:rsid w:val="00087519"/>
    <w:rPr>
      <w:rFonts w:ascii="Century Schoolbook" w:hAnsi="Century Schoolbook"/>
      <w:i/>
      <w:shd w:val="clear" w:color="auto" w:fill="FFFFFF"/>
    </w:rPr>
  </w:style>
  <w:style w:type="paragraph" w:customStyle="1" w:styleId="1310">
    <w:name w:val="Основной текст (13)1"/>
    <w:basedOn w:val="a"/>
    <w:link w:val="133"/>
    <w:uiPriority w:val="99"/>
    <w:rsid w:val="00087519"/>
    <w:pPr>
      <w:widowControl w:val="0"/>
      <w:shd w:val="clear" w:color="auto" w:fill="FFFFFF"/>
      <w:spacing w:after="0" w:line="230" w:lineRule="exact"/>
      <w:ind w:firstLine="280"/>
      <w:jc w:val="both"/>
    </w:pPr>
    <w:rPr>
      <w:rFonts w:ascii="Century Schoolbook" w:hAnsi="Century Schoolbook"/>
      <w:i/>
      <w:sz w:val="20"/>
      <w:szCs w:val="20"/>
      <w:lang w:eastAsia="ru-RU"/>
    </w:rPr>
  </w:style>
  <w:style w:type="paragraph" w:customStyle="1" w:styleId="Style3">
    <w:name w:val="Style3"/>
    <w:basedOn w:val="a"/>
    <w:uiPriority w:val="99"/>
    <w:rsid w:val="00087519"/>
    <w:pPr>
      <w:widowControl w:val="0"/>
      <w:autoSpaceDE w:val="0"/>
      <w:autoSpaceDN w:val="0"/>
      <w:adjustRightInd w:val="0"/>
      <w:spacing w:after="0" w:line="324" w:lineRule="exact"/>
      <w:ind w:firstLine="360"/>
      <w:jc w:val="both"/>
    </w:pPr>
    <w:rPr>
      <w:rFonts w:ascii="Times New Roman" w:eastAsia="Times New Roman" w:hAnsi="Times New Roman"/>
      <w:sz w:val="24"/>
      <w:szCs w:val="24"/>
      <w:lang w:eastAsia="ru-RU"/>
    </w:rPr>
  </w:style>
  <w:style w:type="paragraph" w:customStyle="1" w:styleId="Style4">
    <w:name w:val="Style4"/>
    <w:basedOn w:val="a"/>
    <w:uiPriority w:val="99"/>
    <w:rsid w:val="0008751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uiPriority w:val="99"/>
    <w:rsid w:val="00087519"/>
    <w:rPr>
      <w:rFonts w:ascii="Times New Roman" w:hAnsi="Times New Roman"/>
      <w:b/>
      <w:sz w:val="26"/>
    </w:rPr>
  </w:style>
  <w:style w:type="paragraph" w:customStyle="1" w:styleId="Style7">
    <w:name w:val="Style7"/>
    <w:basedOn w:val="a"/>
    <w:uiPriority w:val="99"/>
    <w:rsid w:val="00087519"/>
    <w:pPr>
      <w:widowControl w:val="0"/>
      <w:autoSpaceDE w:val="0"/>
      <w:autoSpaceDN w:val="0"/>
      <w:adjustRightInd w:val="0"/>
      <w:spacing w:after="0" w:line="307" w:lineRule="exact"/>
      <w:ind w:firstLine="715"/>
      <w:jc w:val="both"/>
    </w:pPr>
    <w:rPr>
      <w:rFonts w:ascii="Times New Roman" w:eastAsia="Times New Roman" w:hAnsi="Times New Roman"/>
      <w:sz w:val="24"/>
      <w:szCs w:val="24"/>
      <w:lang w:eastAsia="ru-RU"/>
    </w:rPr>
  </w:style>
  <w:style w:type="paragraph" w:customStyle="1" w:styleId="222">
    <w:name w:val="Основной текст с отступом 22"/>
    <w:basedOn w:val="a"/>
    <w:uiPriority w:val="99"/>
    <w:rsid w:val="00087519"/>
    <w:pPr>
      <w:spacing w:after="0" w:line="240" w:lineRule="auto"/>
      <w:ind w:firstLine="360"/>
      <w:jc w:val="both"/>
    </w:pPr>
    <w:rPr>
      <w:rFonts w:ascii="Times New Roman" w:eastAsia="Times New Roman" w:hAnsi="Times New Roman"/>
      <w:sz w:val="24"/>
      <w:szCs w:val="24"/>
      <w:lang w:eastAsia="ar-SA"/>
    </w:rPr>
  </w:style>
  <w:style w:type="paragraph" w:customStyle="1" w:styleId="320">
    <w:name w:val="Основной текст с отступом 32"/>
    <w:basedOn w:val="a"/>
    <w:uiPriority w:val="99"/>
    <w:rsid w:val="00087519"/>
    <w:pPr>
      <w:spacing w:after="0" w:line="240" w:lineRule="auto"/>
      <w:ind w:firstLine="709"/>
    </w:pPr>
    <w:rPr>
      <w:rFonts w:ascii="Times New Roman" w:eastAsia="Times New Roman" w:hAnsi="Times New Roman"/>
      <w:sz w:val="24"/>
      <w:szCs w:val="24"/>
      <w:lang w:eastAsia="ar-SA"/>
    </w:rPr>
  </w:style>
  <w:style w:type="paragraph" w:customStyle="1" w:styleId="BodyText21">
    <w:name w:val="Body Text 21"/>
    <w:basedOn w:val="a"/>
    <w:uiPriority w:val="99"/>
    <w:rsid w:val="00087519"/>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231">
    <w:name w:val="Основной текст с отступом 23"/>
    <w:basedOn w:val="a"/>
    <w:uiPriority w:val="99"/>
    <w:rsid w:val="00087519"/>
    <w:pPr>
      <w:overflowPunct w:val="0"/>
      <w:autoSpaceDE w:val="0"/>
      <w:autoSpaceDN w:val="0"/>
      <w:adjustRightInd w:val="0"/>
      <w:spacing w:after="0" w:line="240" w:lineRule="auto"/>
      <w:ind w:firstLine="567"/>
      <w:textAlignment w:val="baseline"/>
    </w:pPr>
    <w:rPr>
      <w:rFonts w:ascii="Times New Roman" w:eastAsia="Times New Roman" w:hAnsi="Times New Roman"/>
      <w:sz w:val="28"/>
      <w:szCs w:val="20"/>
      <w:lang w:eastAsia="ru-RU"/>
    </w:rPr>
  </w:style>
  <w:style w:type="character" w:customStyle="1" w:styleId="314">
    <w:name w:val="Основной текст с отступом 3 Знак1"/>
    <w:basedOn w:val="a0"/>
    <w:uiPriority w:val="99"/>
    <w:semiHidden/>
    <w:rsid w:val="00087519"/>
    <w:rPr>
      <w:rFonts w:ascii="Calibri" w:eastAsia="Calibri" w:hAnsi="Calibri" w:cs="Times New Roman"/>
      <w:sz w:val="16"/>
      <w:szCs w:val="16"/>
    </w:rPr>
  </w:style>
  <w:style w:type="character" w:customStyle="1" w:styleId="BodyTextIndent3Char1">
    <w:name w:val="Body Text Indent 3 Char1"/>
    <w:uiPriority w:val="99"/>
    <w:semiHidden/>
    <w:locked/>
    <w:rsid w:val="00087519"/>
    <w:rPr>
      <w:sz w:val="16"/>
      <w:lang w:eastAsia="en-US"/>
    </w:rPr>
  </w:style>
  <w:style w:type="paragraph" w:customStyle="1" w:styleId="s16">
    <w:name w:val="s_16"/>
    <w:basedOn w:val="a"/>
    <w:uiPriority w:val="99"/>
    <w:rsid w:val="000875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rsid w:val="000875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uch">
    <w:name w:val="fontuch"/>
    <w:uiPriority w:val="99"/>
    <w:rsid w:val="00087519"/>
  </w:style>
  <w:style w:type="paragraph" w:customStyle="1" w:styleId="affff">
    <w:name w:val="Обычный.лох"/>
    <w:uiPriority w:val="99"/>
    <w:rsid w:val="00087519"/>
    <w:pPr>
      <w:widowControl w:val="0"/>
      <w:overflowPunct w:val="0"/>
      <w:autoSpaceDE w:val="0"/>
      <w:autoSpaceDN w:val="0"/>
      <w:adjustRightInd w:val="0"/>
    </w:pPr>
    <w:rPr>
      <w:rFonts w:ascii="Times New Roman" w:eastAsia="Times New Roman" w:hAnsi="Times New Roman"/>
    </w:rPr>
  </w:style>
  <w:style w:type="paragraph" w:customStyle="1" w:styleId="CharChar">
    <w:name w:val="Char Char"/>
    <w:basedOn w:val="a"/>
    <w:uiPriority w:val="99"/>
    <w:rsid w:val="00087519"/>
    <w:pPr>
      <w:tabs>
        <w:tab w:val="num" w:pos="360"/>
      </w:tabs>
      <w:spacing w:after="160" w:line="240" w:lineRule="exact"/>
    </w:pPr>
    <w:rPr>
      <w:rFonts w:ascii="Times New Roman" w:eastAsia="SimSun" w:hAnsi="Times New Roman"/>
      <w:noProof/>
      <w:sz w:val="24"/>
      <w:szCs w:val="24"/>
      <w:lang w:val="en-US" w:eastAsia="ru-RU"/>
    </w:rPr>
  </w:style>
  <w:style w:type="paragraph" w:customStyle="1" w:styleId="2110">
    <w:name w:val="Основной текст с отступом 211"/>
    <w:basedOn w:val="a"/>
    <w:uiPriority w:val="99"/>
    <w:rsid w:val="00087519"/>
    <w:pPr>
      <w:overflowPunct w:val="0"/>
      <w:autoSpaceDE w:val="0"/>
      <w:autoSpaceDN w:val="0"/>
      <w:adjustRightInd w:val="0"/>
      <w:spacing w:after="0" w:line="240" w:lineRule="auto"/>
      <w:ind w:firstLine="567"/>
    </w:pPr>
    <w:rPr>
      <w:rFonts w:ascii="Times New Roman" w:eastAsia="Times New Roman" w:hAnsi="Times New Roman"/>
      <w:sz w:val="28"/>
      <w:szCs w:val="20"/>
      <w:lang w:eastAsia="ru-RU"/>
    </w:rPr>
  </w:style>
  <w:style w:type="character" w:customStyle="1" w:styleId="brownfont">
    <w:name w:val="brownfont"/>
    <w:uiPriority w:val="99"/>
    <w:rsid w:val="00087519"/>
  </w:style>
  <w:style w:type="character" w:customStyle="1" w:styleId="ep">
    <w:name w:val="ep"/>
    <w:uiPriority w:val="99"/>
    <w:rsid w:val="00087519"/>
  </w:style>
  <w:style w:type="character" w:customStyle="1" w:styleId="apple-converted-space">
    <w:name w:val="apple-converted-space"/>
    <w:uiPriority w:val="99"/>
    <w:rsid w:val="00087519"/>
  </w:style>
  <w:style w:type="table" w:customStyle="1" w:styleId="115">
    <w:name w:val="Сетка таблицы11"/>
    <w:uiPriority w:val="99"/>
    <w:rsid w:val="000875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Основной текст 11"/>
    <w:basedOn w:val="a"/>
    <w:next w:val="ad"/>
    <w:uiPriority w:val="99"/>
    <w:rsid w:val="00087519"/>
    <w:pPr>
      <w:spacing w:after="120" w:line="240" w:lineRule="auto"/>
      <w:ind w:left="283"/>
    </w:pPr>
    <w:rPr>
      <w:sz w:val="24"/>
      <w:szCs w:val="24"/>
    </w:rPr>
  </w:style>
  <w:style w:type="paragraph" w:customStyle="1" w:styleId="1f9">
    <w:name w:val="Текст выноски1"/>
    <w:basedOn w:val="a"/>
    <w:next w:val="a6"/>
    <w:uiPriority w:val="99"/>
    <w:semiHidden/>
    <w:rsid w:val="00087519"/>
    <w:pPr>
      <w:spacing w:after="0" w:line="240" w:lineRule="auto"/>
    </w:pPr>
    <w:rPr>
      <w:rFonts w:ascii="Tahoma" w:hAnsi="Tahoma" w:cs="Tahoma"/>
      <w:sz w:val="16"/>
      <w:szCs w:val="16"/>
    </w:rPr>
  </w:style>
  <w:style w:type="character" w:customStyle="1" w:styleId="2f">
    <w:name w:val="Основной текст с отступом Знак2"/>
    <w:uiPriority w:val="99"/>
    <w:semiHidden/>
    <w:rsid w:val="00087519"/>
  </w:style>
  <w:style w:type="character" w:customStyle="1" w:styleId="1fa">
    <w:name w:val="Текст выноски Знак1"/>
    <w:uiPriority w:val="99"/>
    <w:semiHidden/>
    <w:rsid w:val="00087519"/>
    <w:rPr>
      <w:rFonts w:ascii="Tahoma" w:hAnsi="Tahoma"/>
      <w:sz w:val="16"/>
    </w:rPr>
  </w:style>
  <w:style w:type="table" w:styleId="-1">
    <w:name w:val="Table Web 1"/>
    <w:basedOn w:val="a1"/>
    <w:uiPriority w:val="99"/>
    <w:locked/>
    <w:rsid w:val="00087519"/>
    <w:rPr>
      <w:rFonts w:ascii="Times New Roman" w:eastAsia="Times New Roman" w:hAnsi="Times New Roman"/>
      <w:lang w:val="cy-GB" w:eastAsia="cy-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fb">
    <w:name w:val="Знак Знак1 Знак Знак"/>
    <w:basedOn w:val="a"/>
    <w:uiPriority w:val="99"/>
    <w:rsid w:val="00087519"/>
    <w:pPr>
      <w:tabs>
        <w:tab w:val="left" w:pos="708"/>
      </w:tabs>
      <w:spacing w:after="160" w:line="240" w:lineRule="exact"/>
    </w:pPr>
    <w:rPr>
      <w:rFonts w:ascii="Verdana" w:eastAsia="Times New Roman" w:hAnsi="Verdana" w:cs="Verdana"/>
      <w:sz w:val="20"/>
      <w:szCs w:val="20"/>
      <w:lang w:val="en-US"/>
    </w:rPr>
  </w:style>
  <w:style w:type="paragraph" w:styleId="affff0">
    <w:name w:val="Block Text"/>
    <w:basedOn w:val="a"/>
    <w:uiPriority w:val="99"/>
    <w:locked/>
    <w:rsid w:val="00087519"/>
    <w:pPr>
      <w:shd w:val="clear" w:color="auto" w:fill="FFFFFF"/>
      <w:spacing w:after="0" w:line="240" w:lineRule="auto"/>
      <w:ind w:left="5" w:right="120" w:firstLine="571"/>
      <w:jc w:val="both"/>
    </w:pPr>
    <w:rPr>
      <w:rFonts w:ascii="Times New Roman" w:eastAsia="Times New Roman" w:hAnsi="Times New Roman"/>
      <w:sz w:val="28"/>
      <w:lang w:eastAsia="ru-RU"/>
    </w:rPr>
  </w:style>
  <w:style w:type="character" w:customStyle="1" w:styleId="af4">
    <w:name w:val="Обычный (веб) Знак"/>
    <w:link w:val="af3"/>
    <w:uiPriority w:val="99"/>
    <w:locked/>
    <w:rsid w:val="00087519"/>
    <w:rPr>
      <w:rFonts w:ascii="Helvetica" w:hAnsi="Helvetica"/>
      <w:sz w:val="24"/>
      <w:szCs w:val="24"/>
      <w:lang w:eastAsia="ar-SA"/>
    </w:rPr>
  </w:style>
  <w:style w:type="character" w:customStyle="1" w:styleId="headname">
    <w:name w:val="head_name"/>
    <w:uiPriority w:val="99"/>
    <w:rsid w:val="00087519"/>
  </w:style>
  <w:style w:type="paragraph" w:customStyle="1" w:styleId="page-title">
    <w:name w:val="page-title"/>
    <w:basedOn w:val="a"/>
    <w:uiPriority w:val="99"/>
    <w:rsid w:val="000875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Без интервала Знак"/>
    <w:link w:val="afff0"/>
    <w:uiPriority w:val="99"/>
    <w:locked/>
    <w:rsid w:val="00087519"/>
    <w:rPr>
      <w:rFonts w:ascii="Times New Roman" w:eastAsia="Times New Roman" w:hAnsi="Times New Roman"/>
      <w:sz w:val="24"/>
      <w:szCs w:val="24"/>
    </w:rPr>
  </w:style>
  <w:style w:type="numbering" w:customStyle="1" w:styleId="2f0">
    <w:name w:val="Нет списка2"/>
    <w:next w:val="a2"/>
    <w:uiPriority w:val="99"/>
    <w:semiHidden/>
    <w:unhideWhenUsed/>
    <w:rsid w:val="00087519"/>
  </w:style>
  <w:style w:type="numbering" w:customStyle="1" w:styleId="3f0">
    <w:name w:val="Нет списка3"/>
    <w:next w:val="a2"/>
    <w:uiPriority w:val="99"/>
    <w:semiHidden/>
    <w:unhideWhenUsed/>
    <w:rsid w:val="00087519"/>
  </w:style>
  <w:style w:type="numbering" w:customStyle="1" w:styleId="117">
    <w:name w:val="Нет списка11"/>
    <w:next w:val="a2"/>
    <w:semiHidden/>
    <w:unhideWhenUsed/>
    <w:rsid w:val="00087519"/>
  </w:style>
  <w:style w:type="table" w:customStyle="1" w:styleId="124">
    <w:name w:val="Сетка таблицы12"/>
    <w:basedOn w:val="a1"/>
    <w:next w:val="a3"/>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semiHidden/>
    <w:rsid w:val="00087519"/>
  </w:style>
  <w:style w:type="table" w:customStyle="1" w:styleId="218">
    <w:name w:val="Сетка таблицы21"/>
    <w:basedOn w:val="a1"/>
    <w:next w:val="a3"/>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12"/>
    <w:basedOn w:val="a1"/>
    <w:next w:val="15"/>
    <w:rsid w:val="0008751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15">
    <w:name w:val="Нет списка31"/>
    <w:next w:val="a2"/>
    <w:semiHidden/>
    <w:rsid w:val="00087519"/>
  </w:style>
  <w:style w:type="numbering" w:customStyle="1" w:styleId="4a">
    <w:name w:val="Нет списка4"/>
    <w:next w:val="a2"/>
    <w:uiPriority w:val="99"/>
    <w:semiHidden/>
    <w:rsid w:val="00087519"/>
  </w:style>
  <w:style w:type="numbering" w:customStyle="1" w:styleId="53">
    <w:name w:val="Нет списка5"/>
    <w:next w:val="a2"/>
    <w:semiHidden/>
    <w:rsid w:val="00087519"/>
  </w:style>
  <w:style w:type="table" w:customStyle="1" w:styleId="316">
    <w:name w:val="Сетка таблицы31"/>
    <w:basedOn w:val="a1"/>
    <w:next w:val="a3"/>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semiHidden/>
    <w:unhideWhenUsed/>
    <w:rsid w:val="00087519"/>
  </w:style>
  <w:style w:type="table" w:customStyle="1" w:styleId="4b">
    <w:name w:val="Сетка таблицы4"/>
    <w:basedOn w:val="a1"/>
    <w:next w:val="a3"/>
    <w:uiPriority w:val="59"/>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3"/>
    <w:uiPriority w:val="59"/>
    <w:rsid w:val="000875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087519"/>
  </w:style>
  <w:style w:type="table" w:customStyle="1" w:styleId="134">
    <w:name w:val="Сетка таблицы 13"/>
    <w:basedOn w:val="a1"/>
    <w:next w:val="15"/>
    <w:uiPriority w:val="99"/>
    <w:rsid w:val="0008751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
    <w:name w:val="Сетка таблицы6"/>
    <w:basedOn w:val="a1"/>
    <w:next w:val="a3"/>
    <w:uiPriority w:val="59"/>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semiHidden/>
    <w:unhideWhenUsed/>
    <w:rsid w:val="00087519"/>
  </w:style>
  <w:style w:type="numbering" w:customStyle="1" w:styleId="93">
    <w:name w:val="Нет списка9"/>
    <w:next w:val="a2"/>
    <w:semiHidden/>
    <w:unhideWhenUsed/>
    <w:rsid w:val="00087519"/>
  </w:style>
  <w:style w:type="numbering" w:customStyle="1" w:styleId="101">
    <w:name w:val="Нет списка10"/>
    <w:next w:val="a2"/>
    <w:semiHidden/>
    <w:unhideWhenUsed/>
    <w:rsid w:val="00087519"/>
  </w:style>
  <w:style w:type="paragraph" w:customStyle="1" w:styleId="55">
    <w:name w:val="Абзац списка5"/>
    <w:basedOn w:val="a"/>
    <w:rsid w:val="00087519"/>
    <w:pPr>
      <w:ind w:left="720"/>
    </w:pPr>
    <w:rPr>
      <w:rFonts w:eastAsia="Times New Roman"/>
    </w:rPr>
  </w:style>
  <w:style w:type="numbering" w:customStyle="1" w:styleId="126">
    <w:name w:val="Нет списка12"/>
    <w:next w:val="a2"/>
    <w:uiPriority w:val="99"/>
    <w:semiHidden/>
    <w:unhideWhenUsed/>
    <w:rsid w:val="00087519"/>
  </w:style>
  <w:style w:type="numbering" w:customStyle="1" w:styleId="135">
    <w:name w:val="Нет списка13"/>
    <w:next w:val="a2"/>
    <w:uiPriority w:val="99"/>
    <w:semiHidden/>
    <w:unhideWhenUsed/>
    <w:rsid w:val="00087519"/>
  </w:style>
  <w:style w:type="paragraph" w:customStyle="1" w:styleId="dt-p">
    <w:name w:val="dt-p"/>
    <w:basedOn w:val="a"/>
    <w:rsid w:val="00F01E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6">
    <w:name w:val="Знак Знак6 Знак Знак Знак Знак Знак Знак Знак Знак"/>
    <w:basedOn w:val="a"/>
    <w:uiPriority w:val="99"/>
    <w:rsid w:val="00C31A93"/>
    <w:pPr>
      <w:spacing w:after="160" w:line="240" w:lineRule="exact"/>
    </w:pPr>
    <w:rPr>
      <w:rFonts w:ascii="Verdana" w:eastAsia="Times New Roman" w:hAnsi="Verdana"/>
      <w:sz w:val="20"/>
      <w:szCs w:val="20"/>
      <w:lang w:eastAsia="ru-RU"/>
    </w:rPr>
  </w:style>
  <w:style w:type="paragraph" w:customStyle="1" w:styleId="67">
    <w:name w:val="Абзац списка6"/>
    <w:basedOn w:val="a"/>
    <w:rsid w:val="00C31A93"/>
    <w:pPr>
      <w:ind w:left="720"/>
    </w:pPr>
    <w:rPr>
      <w:rFonts w:eastAsia="Times New Roman"/>
    </w:rPr>
  </w:style>
  <w:style w:type="numbering" w:customStyle="1" w:styleId="1111">
    <w:name w:val="Нет списка111"/>
    <w:next w:val="a2"/>
    <w:semiHidden/>
    <w:unhideWhenUsed/>
    <w:rsid w:val="00CE6434"/>
  </w:style>
  <w:style w:type="numbering" w:customStyle="1" w:styleId="140">
    <w:name w:val="Нет списка14"/>
    <w:next w:val="a2"/>
    <w:uiPriority w:val="99"/>
    <w:semiHidden/>
    <w:unhideWhenUsed/>
    <w:rsid w:val="008F386D"/>
  </w:style>
  <w:style w:type="table" w:customStyle="1" w:styleId="78">
    <w:name w:val="Сетка таблицы7"/>
    <w:basedOn w:val="a1"/>
    <w:next w:val="a3"/>
    <w:uiPriority w:val="59"/>
    <w:rsid w:val="008F38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692B18"/>
  </w:style>
  <w:style w:type="table" w:customStyle="1" w:styleId="86">
    <w:name w:val="Сетка таблицы8"/>
    <w:basedOn w:val="a1"/>
    <w:next w:val="a3"/>
    <w:uiPriority w:val="59"/>
    <w:rsid w:val="00692B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Абзац списка7"/>
    <w:basedOn w:val="a"/>
    <w:rsid w:val="005C3471"/>
    <w:pPr>
      <w:ind w:left="720"/>
    </w:pPr>
    <w:rPr>
      <w:rFonts w:eastAsia="Times New Roman"/>
    </w:rPr>
  </w:style>
  <w:style w:type="numbering" w:customStyle="1" w:styleId="160">
    <w:name w:val="Нет списка16"/>
    <w:next w:val="a2"/>
    <w:semiHidden/>
    <w:rsid w:val="00A1601B"/>
  </w:style>
  <w:style w:type="numbering" w:customStyle="1" w:styleId="170">
    <w:name w:val="Нет списка17"/>
    <w:next w:val="a2"/>
    <w:uiPriority w:val="99"/>
    <w:semiHidden/>
    <w:unhideWhenUsed/>
    <w:rsid w:val="006B1C09"/>
  </w:style>
  <w:style w:type="table" w:customStyle="1" w:styleId="94">
    <w:name w:val="Сетка таблицы9"/>
    <w:basedOn w:val="a1"/>
    <w:next w:val="a3"/>
    <w:uiPriority w:val="59"/>
    <w:rsid w:val="006B1C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587F48"/>
  </w:style>
  <w:style w:type="table" w:customStyle="1" w:styleId="102">
    <w:name w:val="Сетка таблицы10"/>
    <w:basedOn w:val="a1"/>
    <w:next w:val="a3"/>
    <w:uiPriority w:val="59"/>
    <w:rsid w:val="00587F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4925B8"/>
  </w:style>
  <w:style w:type="table" w:customStyle="1" w:styleId="136">
    <w:name w:val="Сетка таблицы13"/>
    <w:basedOn w:val="a1"/>
    <w:next w:val="a3"/>
    <w:uiPriority w:val="59"/>
    <w:rsid w:val="004925B8"/>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semiHidden/>
    <w:rsid w:val="001C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4903">
      <w:bodyDiv w:val="1"/>
      <w:marLeft w:val="0"/>
      <w:marRight w:val="0"/>
      <w:marTop w:val="0"/>
      <w:marBottom w:val="0"/>
      <w:divBdr>
        <w:top w:val="none" w:sz="0" w:space="0" w:color="auto"/>
        <w:left w:val="none" w:sz="0" w:space="0" w:color="auto"/>
        <w:bottom w:val="none" w:sz="0" w:space="0" w:color="auto"/>
        <w:right w:val="none" w:sz="0" w:space="0" w:color="auto"/>
      </w:divBdr>
    </w:div>
    <w:div w:id="239947694">
      <w:bodyDiv w:val="1"/>
      <w:marLeft w:val="0"/>
      <w:marRight w:val="0"/>
      <w:marTop w:val="0"/>
      <w:marBottom w:val="0"/>
      <w:divBdr>
        <w:top w:val="none" w:sz="0" w:space="0" w:color="auto"/>
        <w:left w:val="none" w:sz="0" w:space="0" w:color="auto"/>
        <w:bottom w:val="none" w:sz="0" w:space="0" w:color="auto"/>
        <w:right w:val="none" w:sz="0" w:space="0" w:color="auto"/>
      </w:divBdr>
    </w:div>
    <w:div w:id="507015931">
      <w:marLeft w:val="0"/>
      <w:marRight w:val="0"/>
      <w:marTop w:val="0"/>
      <w:marBottom w:val="0"/>
      <w:divBdr>
        <w:top w:val="none" w:sz="0" w:space="0" w:color="auto"/>
        <w:left w:val="none" w:sz="0" w:space="0" w:color="auto"/>
        <w:bottom w:val="none" w:sz="0" w:space="0" w:color="auto"/>
        <w:right w:val="none" w:sz="0" w:space="0" w:color="auto"/>
      </w:divBdr>
    </w:div>
    <w:div w:id="584994043">
      <w:bodyDiv w:val="1"/>
      <w:marLeft w:val="0"/>
      <w:marRight w:val="0"/>
      <w:marTop w:val="0"/>
      <w:marBottom w:val="0"/>
      <w:divBdr>
        <w:top w:val="none" w:sz="0" w:space="0" w:color="auto"/>
        <w:left w:val="none" w:sz="0" w:space="0" w:color="auto"/>
        <w:bottom w:val="none" w:sz="0" w:space="0" w:color="auto"/>
        <w:right w:val="none" w:sz="0" w:space="0" w:color="auto"/>
      </w:divBdr>
    </w:div>
    <w:div w:id="992758794">
      <w:bodyDiv w:val="1"/>
      <w:marLeft w:val="0"/>
      <w:marRight w:val="0"/>
      <w:marTop w:val="0"/>
      <w:marBottom w:val="0"/>
      <w:divBdr>
        <w:top w:val="none" w:sz="0" w:space="0" w:color="auto"/>
        <w:left w:val="none" w:sz="0" w:space="0" w:color="auto"/>
        <w:bottom w:val="none" w:sz="0" w:space="0" w:color="auto"/>
        <w:right w:val="none" w:sz="0" w:space="0" w:color="auto"/>
      </w:divBdr>
    </w:div>
    <w:div w:id="1052339595">
      <w:bodyDiv w:val="1"/>
      <w:marLeft w:val="0"/>
      <w:marRight w:val="0"/>
      <w:marTop w:val="0"/>
      <w:marBottom w:val="0"/>
      <w:divBdr>
        <w:top w:val="none" w:sz="0" w:space="0" w:color="auto"/>
        <w:left w:val="none" w:sz="0" w:space="0" w:color="auto"/>
        <w:bottom w:val="none" w:sz="0" w:space="0" w:color="auto"/>
        <w:right w:val="none" w:sz="0" w:space="0" w:color="auto"/>
      </w:divBdr>
    </w:div>
    <w:div w:id="1215462865">
      <w:bodyDiv w:val="1"/>
      <w:marLeft w:val="0"/>
      <w:marRight w:val="0"/>
      <w:marTop w:val="0"/>
      <w:marBottom w:val="0"/>
      <w:divBdr>
        <w:top w:val="none" w:sz="0" w:space="0" w:color="auto"/>
        <w:left w:val="none" w:sz="0" w:space="0" w:color="auto"/>
        <w:bottom w:val="none" w:sz="0" w:space="0" w:color="auto"/>
        <w:right w:val="none" w:sz="0" w:space="0" w:color="auto"/>
      </w:divBdr>
    </w:div>
    <w:div w:id="1464233285">
      <w:bodyDiv w:val="1"/>
      <w:marLeft w:val="0"/>
      <w:marRight w:val="0"/>
      <w:marTop w:val="0"/>
      <w:marBottom w:val="0"/>
      <w:divBdr>
        <w:top w:val="none" w:sz="0" w:space="0" w:color="auto"/>
        <w:left w:val="none" w:sz="0" w:space="0" w:color="auto"/>
        <w:bottom w:val="none" w:sz="0" w:space="0" w:color="auto"/>
        <w:right w:val="none" w:sz="0" w:space="0" w:color="auto"/>
      </w:divBdr>
    </w:div>
    <w:div w:id="1602252835">
      <w:bodyDiv w:val="1"/>
      <w:marLeft w:val="0"/>
      <w:marRight w:val="0"/>
      <w:marTop w:val="0"/>
      <w:marBottom w:val="0"/>
      <w:divBdr>
        <w:top w:val="none" w:sz="0" w:space="0" w:color="auto"/>
        <w:left w:val="none" w:sz="0" w:space="0" w:color="auto"/>
        <w:bottom w:val="none" w:sz="0" w:space="0" w:color="auto"/>
        <w:right w:val="none" w:sz="0" w:space="0" w:color="auto"/>
      </w:divBdr>
    </w:div>
    <w:div w:id="1875773948">
      <w:bodyDiv w:val="1"/>
      <w:marLeft w:val="0"/>
      <w:marRight w:val="0"/>
      <w:marTop w:val="0"/>
      <w:marBottom w:val="0"/>
      <w:divBdr>
        <w:top w:val="none" w:sz="0" w:space="0" w:color="auto"/>
        <w:left w:val="none" w:sz="0" w:space="0" w:color="auto"/>
        <w:bottom w:val="none" w:sz="0" w:space="0" w:color="auto"/>
        <w:right w:val="none" w:sz="0" w:space="0" w:color="auto"/>
      </w:divBdr>
    </w:div>
    <w:div w:id="20054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ks.ru/" TargetMode="External"/><Relationship Id="rId21" Type="http://schemas.openxmlformats.org/officeDocument/2006/relationships/hyperlink" Target="http://www.znaytovar.ru/tema38.html" TargetMode="External"/><Relationship Id="rId42" Type="http://schemas.openxmlformats.org/officeDocument/2006/relationships/hyperlink" Target="http://delpro.narod.ru/unifor.html" TargetMode="External"/><Relationship Id="rId47" Type="http://schemas.openxmlformats.org/officeDocument/2006/relationships/hyperlink" Target="consultantplus://offline/ref=BCCE80B563F2498C810FA68BD354FB0572C6AE7CC61BD16879782CDBdEI" TargetMode="External"/><Relationship Id="rId63" Type="http://schemas.openxmlformats.org/officeDocument/2006/relationships/hyperlink" Target="http://dbsd.ru/contracts/supply-contract" TargetMode="External"/><Relationship Id="rId68" Type="http://schemas.openxmlformats.org/officeDocument/2006/relationships/hyperlink" Target="http://www.znaytovar.ru/tema22.html" TargetMode="External"/><Relationship Id="rId84" Type="http://schemas.openxmlformats.org/officeDocument/2006/relationships/hyperlink" Target="http://ria-stk.ru/" TargetMode="External"/><Relationship Id="rId89" Type="http://schemas.openxmlformats.org/officeDocument/2006/relationships/hyperlink" Target="http://www.1000ideas.ru" TargetMode="External"/><Relationship Id="rId16" Type="http://schemas.openxmlformats.org/officeDocument/2006/relationships/hyperlink" Target="http://www.bymath.net/" TargetMode="External"/><Relationship Id="rId11" Type="http://schemas.openxmlformats.org/officeDocument/2006/relationships/hyperlink" Target="http://www.macmillandictionary.com/dictionary/british/enjoy" TargetMode="External"/><Relationship Id="rId32" Type="http://schemas.openxmlformats.org/officeDocument/2006/relationships/hyperlink" Target="http://artix.narod.ru/sovet.htm" TargetMode="External"/><Relationship Id="rId37" Type="http://schemas.openxmlformats.org/officeDocument/2006/relationships/hyperlink" Target="http://delpro.narod.ru/nomdel.html" TargetMode="External"/><Relationship Id="rId53" Type="http://schemas.openxmlformats.org/officeDocument/2006/relationships/hyperlink" Target="http://www.buh.1c.ru" TargetMode="External"/><Relationship Id="rId58" Type="http://schemas.openxmlformats.org/officeDocument/2006/relationships/hyperlink" Target="http://www.garant.ru" TargetMode="External"/><Relationship Id="rId74" Type="http://schemas.openxmlformats.org/officeDocument/2006/relationships/hyperlink" Target="http://www.znaytovar.ru/tema33.html" TargetMode="External"/><Relationship Id="rId79" Type="http://schemas.openxmlformats.org/officeDocument/2006/relationships/hyperlink" Target="http://www.znaytovar.ru/tema46.html" TargetMode="External"/><Relationship Id="rId5" Type="http://schemas.openxmlformats.org/officeDocument/2006/relationships/webSettings" Target="webSettings.xml"/><Relationship Id="rId90" Type="http://schemas.openxmlformats.org/officeDocument/2006/relationships/hyperlink" Target="http://www.business-magazine.ru-" TargetMode="External"/><Relationship Id="rId22" Type="http://schemas.openxmlformats.org/officeDocument/2006/relationships/hyperlink" Target="http://www.znaytovar.ru/tema39.html" TargetMode="External"/><Relationship Id="rId27" Type="http://schemas.openxmlformats.org/officeDocument/2006/relationships/hyperlink" Target="http://www.stathelp.ru" TargetMode="External"/><Relationship Id="rId43" Type="http://schemas.openxmlformats.org/officeDocument/2006/relationships/hyperlink" Target="http://delpro.narod.ru/gost-98.html" TargetMode="External"/><Relationship Id="rId48" Type="http://schemas.openxmlformats.org/officeDocument/2006/relationships/hyperlink" Target="http://www.gks.ru" TargetMode="External"/><Relationship Id="rId64" Type="http://schemas.openxmlformats.org/officeDocument/2006/relationships/hyperlink" Target="http://www.znaytovar.ru/tema4.html" TargetMode="External"/><Relationship Id="rId69" Type="http://schemas.openxmlformats.org/officeDocument/2006/relationships/hyperlink" Target="http://www.znaytovar.ru/tema24.html" TargetMode="External"/><Relationship Id="rId8" Type="http://schemas.openxmlformats.org/officeDocument/2006/relationships/hyperlink" Target="http://www.alleg.ru/edu/philos1.htm" TargetMode="External"/><Relationship Id="rId51" Type="http://schemas.openxmlformats.org/officeDocument/2006/relationships/hyperlink" Target="http://www.nachbuh" TargetMode="External"/><Relationship Id="rId72" Type="http://schemas.openxmlformats.org/officeDocument/2006/relationships/hyperlink" Target="http://www.znaytovar.ru/tema31.html" TargetMode="External"/><Relationship Id="rId80" Type="http://schemas.openxmlformats.org/officeDocument/2006/relationships/hyperlink" Target="http://abc.vvsu/ru/Boohs/pr_tovarov_prod__tovar" TargetMode="External"/><Relationship Id="rId85" Type="http://schemas.openxmlformats.org/officeDocument/2006/relationships/hyperlink" Target="http://www.vuchebe.net/books/tovarovedenie/"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doceonline.com" TargetMode="External"/><Relationship Id="rId17" Type="http://schemas.openxmlformats.org/officeDocument/2006/relationships/hyperlink" Target="http://www.pm298.ru/" TargetMode="External"/><Relationship Id="rId25" Type="http://schemas.openxmlformats.org/officeDocument/2006/relationships/hyperlink" Target="http://www.znaytovar.ru/tema47.html" TargetMode="External"/><Relationship Id="rId33" Type="http://schemas.openxmlformats.org/officeDocument/2006/relationships/hyperlink" Target="http://www.scli.ru/rights/" TargetMode="External"/><Relationship Id="rId38" Type="http://schemas.openxmlformats.org/officeDocument/2006/relationships/hyperlink" Target="http://delpro.narod.ru/ofrdel.html" TargetMode="External"/><Relationship Id="rId46" Type="http://schemas.openxmlformats.org/officeDocument/2006/relationships/hyperlink" Target="http://www.school-kniga.ru" TargetMode="External"/><Relationship Id="rId59" Type="http://schemas.openxmlformats.org/officeDocument/2006/relationships/hyperlink" Target="http://www.consultant.ru-" TargetMode="External"/><Relationship Id="rId67" Type="http://schemas.openxmlformats.org/officeDocument/2006/relationships/hyperlink" Target="http://www.znaytovar.ru/tema21.html" TargetMode="External"/><Relationship Id="rId20" Type="http://schemas.openxmlformats.org/officeDocument/2006/relationships/hyperlink" Target="http://www.economy.gov.ru" TargetMode="External"/><Relationship Id="rId41" Type="http://schemas.openxmlformats.org/officeDocument/2006/relationships/hyperlink" Target="http://delpro.narod.ru/trudog.html" TargetMode="External"/><Relationship Id="rId54" Type="http://schemas.openxmlformats.org/officeDocument/2006/relationships/hyperlink" Target="http://www.znak-kachestva.ru/?action=sub_cat&amp;top_cat=14&amp;cat=65" TargetMode="External"/><Relationship Id="rId62" Type="http://schemas.openxmlformats.org/officeDocument/2006/relationships/hyperlink" Target="http://www.znaytovar.ru/new2898.html" TargetMode="External"/><Relationship Id="rId70" Type="http://schemas.openxmlformats.org/officeDocument/2006/relationships/hyperlink" Target="http://www.znaytovar.ru/tema26.html" TargetMode="External"/><Relationship Id="rId75" Type="http://schemas.openxmlformats.org/officeDocument/2006/relationships/hyperlink" Target="http://www.znaytovar.ru/tema35.html" TargetMode="External"/><Relationship Id="rId83" Type="http://schemas.openxmlformats.org/officeDocument/2006/relationships/hyperlink" Target="http://vibirat.ru/" TargetMode="External"/><Relationship Id="rId88" Type="http://schemas.openxmlformats.org/officeDocument/2006/relationships/hyperlink" Target="http://dbsd.ru/contracts/supply-contract" TargetMode="External"/><Relationship Id="rId91" Type="http://schemas.openxmlformats.org/officeDocument/2006/relationships/hyperlink" Target="http://www.mybiz.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xponenta.ru/educat/class/courses/student/ma/examples.asp" TargetMode="External"/><Relationship Id="rId23" Type="http://schemas.openxmlformats.org/officeDocument/2006/relationships/hyperlink" Target="http://www.znaytovar.ru/tema44.html" TargetMode="External"/><Relationship Id="rId28" Type="http://schemas.openxmlformats.org/officeDocument/2006/relationships/hyperlink" Target="http://works.tarefer.ru/" TargetMode="External"/><Relationship Id="rId36" Type="http://schemas.openxmlformats.org/officeDocument/2006/relationships/hyperlink" Target="http://delpro.narod.ru/docobr.html" TargetMode="External"/><Relationship Id="rId49" Type="http://schemas.openxmlformats.org/officeDocument/2006/relationships/hyperlink" Target="http://www.nalog.ru" TargetMode="External"/><Relationship Id="rId57" Type="http://schemas.openxmlformats.org/officeDocument/2006/relationships/hyperlink" Target="http://gsen.ru" TargetMode="External"/><Relationship Id="rId10" Type="http://schemas.openxmlformats.org/officeDocument/2006/relationships/hyperlink" Target="http://www.gumer.info/bibliotek_Buks/History/zagl_vsemist/10.php" TargetMode="External"/><Relationship Id="rId31" Type="http://schemas.openxmlformats.org/officeDocument/2006/relationships/hyperlink" Target="http://www.weboptima.ru/6.htm" TargetMode="External"/><Relationship Id="rId44" Type="http://schemas.openxmlformats.org/officeDocument/2006/relationships/hyperlink" Target="http://delpro.narod.ru/gost-6.%2030.html" TargetMode="External"/><Relationship Id="rId52" Type="http://schemas.openxmlformats.org/officeDocument/2006/relationships/hyperlink" Target="http://pravcons.ru" TargetMode="External"/><Relationship Id="rId60" Type="http://schemas.openxmlformats.org/officeDocument/2006/relationships/hyperlink" Target="http://www.znaytovar.ru/new2876.html" TargetMode="External"/><Relationship Id="rId65" Type="http://schemas.openxmlformats.org/officeDocument/2006/relationships/hyperlink" Target="http://www.znaytovar.ru/tema10.html" TargetMode="External"/><Relationship Id="rId73" Type="http://schemas.openxmlformats.org/officeDocument/2006/relationships/hyperlink" Target="http://www.znaytovar.ru/tema32.html" TargetMode="External"/><Relationship Id="rId78" Type="http://schemas.openxmlformats.org/officeDocument/2006/relationships/hyperlink" Target="http://www.znaytovar.ru/tema44.html" TargetMode="External"/><Relationship Id="rId81" Type="http://schemas.openxmlformats.org/officeDocument/2006/relationships/hyperlink" Target="http://tovarov/susu.ac.ru/libraryProd.htm" TargetMode="External"/><Relationship Id="rId86" Type="http://schemas.openxmlformats.org/officeDocument/2006/relationships/hyperlink" Target="http://www.znaytovar.ru/new2876.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umer.info/bibliotek_Buks/History/zagl_vsemist/10.php" TargetMode="External"/><Relationship Id="rId13" Type="http://schemas.openxmlformats.org/officeDocument/2006/relationships/hyperlink" Target="http://www.dw-world.de/dw/article" TargetMode="External"/><Relationship Id="rId18" Type="http://schemas.openxmlformats.org/officeDocument/2006/relationships/hyperlink" Target="http://yandex.ru/clck/jsredir?from=yandex.ru%3Bsearch%2F%3Bweb%3B%3B&amp;text=&amp;etext=1284.AEShm70TQThA7-V1QErMtORjPC0uP7H00wCDgWFwqkHzj0xtdL4iQHlDLfFuxzB1.7974198b03a0d42073ae6deefd01850b06753fd0&amp;uuid=&amp;state=PEtFfuTeVD5kpHnK9lio9WCnKp0DidhE9rs5TGtBySwiRXKUtOaYc_CcYwClH-bY7Fd6cgFsfxVrbJIyvKrrbg&amp;data=UlNrNmk5WktYejR0eWJFYk1LdmtxZ3BwMUlXOVZMX2RXUDNHUUkzbFY3TFc2bm5mdGx5QVdSRFFOS19WWmxXUlY2dmJnZHNzdGdoRmVCamx4YWxucXhUNVVyS1JnRXNN&amp;b64e=2&amp;sign=853771a17f3c5244f6f3ab07d81c59d3&amp;keyno=0&amp;cst=AiuY0DBWFJ5Hyx_fyvalFE41wa7xfcDOBvZYR5itg1UKbK_5Bpn0WURmUfWDg3w9GAc4X2KXE43Z0xpYgHK9No2yWGWeVAJue8AFVBUFrFhG6HU3IMGPD9MOdkw3kYDjlsyGh7LyICfZ47DTpPY2GuxcSMkO492s3Nk8bO1aTgaA-L-V83ppSzSFWhwv4o7HGZTtVQVCvQqLqUJc-KeizLIc0SvvwctK7EpA1mnZhc-KTl8_hpNF_6FxjADkrSvBNqVlazvDLe88Gw-IN79ZovyJroO_Jg401KKAbCm3ZLFa_DA4M4cZ0LUBkECD0wxUJXG5EF5s_Yepd4YgkAV-NsnULgh34crMOztTSejMDBHmQjJxSZWmEAEslzaLrCpc8n3BWXsxSsY&amp;ref=orjY4mGPRjk5boDnW0uvlrrd71vZw9kp1PwAQEdKDWft-lb3DTPLiT9zWAknlUSPfeh3jxJOFbwUfrZl1Zfpy3jjpK2PJgdqweFh91xr8IC8uTdly5f4lXCW6qD-E_TG7dXygvqSn7GPRS5-8GkCAJChGsde6WnX8mrUbn1YXRyLv2kRnnmJXSTnBbK6JQwGcIloKpeHXOkEpvu3zDE7sm9hO_slAzcE&amp;l10n=ru&amp;cts=1482925982053&amp;mc=4.593212015908357" TargetMode="External"/><Relationship Id="rId39" Type="http://schemas.openxmlformats.org/officeDocument/2006/relationships/hyperlink" Target="http://delpro.narod.ru/ekspce.html" TargetMode="External"/><Relationship Id="rId34" Type="http://schemas.openxmlformats.org/officeDocument/2006/relationships/hyperlink" Target="http://delpro.narod.ru/rekvis.html" TargetMode="External"/><Relationship Id="rId50" Type="http://schemas.openxmlformats.org/officeDocument/2006/relationships/hyperlink" Target="http://ozpp.ru/tesaurus/192/159/" TargetMode="External"/><Relationship Id="rId55" Type="http://schemas.openxmlformats.org/officeDocument/2006/relationships/hyperlink" Target="http://ozpp.ru/tesaurus/192/159/" TargetMode="External"/><Relationship Id="rId76" Type="http://schemas.openxmlformats.org/officeDocument/2006/relationships/hyperlink" Target="http://www.znaytovar.ru/tema38.html" TargetMode="External"/><Relationship Id="rId7" Type="http://schemas.openxmlformats.org/officeDocument/2006/relationships/endnotes" Target="endnotes.xml"/><Relationship Id="rId71" Type="http://schemas.openxmlformats.org/officeDocument/2006/relationships/hyperlink" Target="http://www.znaytovar.ru/tema28.html"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mista.ru/tutor_1c" TargetMode="External"/><Relationship Id="rId24" Type="http://schemas.openxmlformats.org/officeDocument/2006/relationships/hyperlink" Target="http://www.znaytovar.ru/tema46.html" TargetMode="External"/><Relationship Id="rId40" Type="http://schemas.openxmlformats.org/officeDocument/2006/relationships/hyperlink" Target="http://delpro.narod.ru/porpri.html" TargetMode="External"/><Relationship Id="rId45" Type="http://schemas.openxmlformats.org/officeDocument/2006/relationships/hyperlink" Target="consultantplus://offline/ref=BCCE80B563F2498C810FA68BD354FB0572C6AE7CC61BD16879782CDBdEI" TargetMode="External"/><Relationship Id="rId66" Type="http://schemas.openxmlformats.org/officeDocument/2006/relationships/hyperlink" Target="http://www.znaytovar.ru/tema20.html" TargetMode="External"/><Relationship Id="rId87" Type="http://schemas.openxmlformats.org/officeDocument/2006/relationships/hyperlink" Target="http://www.znaytovar.ru/new2898.html" TargetMode="External"/><Relationship Id="rId61" Type="http://schemas.openxmlformats.org/officeDocument/2006/relationships/hyperlink" Target="https://www.nalog.ru/rn77/taxation/reference_work/newkkt/" TargetMode="External"/><Relationship Id="rId82" Type="http://schemas.openxmlformats.org/officeDocument/2006/relationships/hyperlink" Target="http://www.comodity.ru/" TargetMode="External"/><Relationship Id="rId19" Type="http://schemas.openxmlformats.org/officeDocument/2006/relationships/hyperlink" Target="http://www.retail.ru" TargetMode="External"/><Relationship Id="rId14" Type="http://schemas.openxmlformats.org/officeDocument/2006/relationships/hyperlink" Target="http://www.vitaminde.de/seiten/lehrer.html" TargetMode="External"/><Relationship Id="rId30" Type="http://schemas.openxmlformats.org/officeDocument/2006/relationships/hyperlink" Target="http://revolution.allbest.ru/programming/00028753_0.html" TargetMode="External"/><Relationship Id="rId35" Type="http://schemas.openxmlformats.org/officeDocument/2006/relationships/hyperlink" Target="http://delpro.narod.ru/orrado.html" TargetMode="External"/><Relationship Id="rId56" Type="http://schemas.openxmlformats.org/officeDocument/2006/relationships/hyperlink" Target="http://tovaroved.ucoz.ru/publ/19-1-0-169" TargetMode="External"/><Relationship Id="rId77" Type="http://schemas.openxmlformats.org/officeDocument/2006/relationships/hyperlink" Target="http://www.znaytovar.ru/tema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7182A-2703-4E5B-9A8B-5DCF80C8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412</Pages>
  <Words>73730</Words>
  <Characters>420263</Characters>
  <Application>Microsoft Office Word</Application>
  <DocSecurity>0</DocSecurity>
  <Lines>3502</Lines>
  <Paragraphs>986</Paragraphs>
  <ScaleCrop>false</ScaleCrop>
  <HeadingPairs>
    <vt:vector size="2" baseType="variant">
      <vt:variant>
        <vt:lpstr>Название</vt:lpstr>
      </vt:variant>
      <vt:variant>
        <vt:i4>1</vt:i4>
      </vt:variant>
    </vt:vector>
  </HeadingPairs>
  <TitlesOfParts>
    <vt:vector size="1" baseType="lpstr">
      <vt:lpstr/>
    </vt:vector>
  </TitlesOfParts>
  <Company>BKT</Company>
  <LinksUpToDate>false</LinksUpToDate>
  <CharactersWithSpaces>493007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palchikova</dc:creator>
  <cp:lastModifiedBy>Пальчикова Инна Васильевна</cp:lastModifiedBy>
  <cp:revision>3</cp:revision>
  <cp:lastPrinted>2019-11-18T03:24:00Z</cp:lastPrinted>
  <dcterms:created xsi:type="dcterms:W3CDTF">2020-11-13T06:03:00Z</dcterms:created>
  <dcterms:modified xsi:type="dcterms:W3CDTF">2020-11-13T06:07:00Z</dcterms:modified>
</cp:coreProperties>
</file>